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1"/>
        <w:rPr/>
      </w:pPr>
      <w:r w:rsidDel="00000000" w:rsidR="00000000" w:rsidRPr="00000000">
        <w:rPr>
          <w:rtl w:val="0"/>
        </w:rPr>
        <w:t xml:space="preserve">Dima</w:t>
      </w:r>
      <w:r w:rsidDel="00000000" w:rsidR="00000000" w:rsidRPr="00000000">
        <w:rPr>
          <w:rtl w:val="0"/>
        </w:rPr>
        <w:t xml:space="preserve"> Samoylov</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6" w:right="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(707) </w:t>
      </w:r>
      <w:r w:rsidDel="00000000" w:rsidR="00000000" w:rsidRPr="00000000">
        <w:rPr>
          <w:rtl w:val="0"/>
        </w:rPr>
        <w:t xml:space="preserve">000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-76-27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color w:val="000000"/>
          <w:u w:val="none"/>
          <w:rtl w:val="0"/>
        </w:rPr>
        <w:t xml:space="preserve">aaa</w:t>
      </w:r>
      <w:r w:rsidDel="00000000" w:rsidR="00000000" w:rsidRPr="00000000">
        <w:rPr>
          <w:rFonts w:ascii="Calibri" w:cs="Calibri" w:eastAsia="Calibri" w:hAnsi="Calibri"/>
          <w:b w:val="0"/>
          <w:i w:val="0"/>
          <w:smallCaps w:val="0"/>
          <w:strike w:val="0"/>
          <w:sz w:val="22"/>
          <w:szCs w:val="22"/>
          <w:shd w:fill="auto" w:val="clear"/>
          <w:vertAlign w:val="baseline"/>
          <w:rtl w:val="0"/>
        </w:rPr>
        <w:t xml:space="preserve">enesmlv@gmail.com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sz w:val="22"/>
          <w:szCs w:val="22"/>
          <w:shd w:fill="auto" w:val="clear"/>
          <w:vertAlign w:val="baseline"/>
          <w:rtl w:val="0"/>
        </w:rPr>
        <w:t xml:space="preserve">linkedin.com/in/e</w:t>
      </w:r>
      <w:r w:rsidDel="00000000" w:rsidR="00000000" w:rsidRPr="00000000">
        <w:rPr>
          <w:rtl w:val="0"/>
        </w:rPr>
        <w:t xml:space="preserve">aaa</w:t>
      </w:r>
      <w:r w:rsidDel="00000000" w:rsidR="00000000" w:rsidRPr="00000000">
        <w:rPr>
          <w:rFonts w:ascii="Calibri" w:cs="Calibri" w:eastAsia="Calibri" w:hAnsi="Calibri"/>
          <w:b w:val="0"/>
          <w:i w:val="0"/>
          <w:smallCaps w:val="0"/>
          <w:strike w:val="0"/>
          <w:sz w:val="22"/>
          <w:szCs w:val="22"/>
          <w:shd w:fill="auto" w:val="clear"/>
          <w:vertAlign w:val="baseline"/>
          <w:rtl w:val="0"/>
        </w:rPr>
        <w:t xml:space="preserve">nesmlv</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4051300</wp:posOffset>
                </wp:positionH>
                <wp:positionV relativeFrom="paragraph">
                  <wp:posOffset>215900</wp:posOffset>
                </wp:positionV>
                <wp:extent cx="1706245" cy="12700"/>
                <wp:effectExtent b="0" l="0" r="0" t="0"/>
                <wp:wrapTopAndBottom distB="0" distT="0"/>
                <wp:docPr id="3" name=""/>
                <a:graphic>
                  <a:graphicData uri="http://schemas.microsoft.com/office/word/2010/wordprocessingShape">
                    <wps:wsp>
                      <wps:cNvSpPr/>
                      <wps:cNvPr id="6" name="Shape 6"/>
                      <wps:spPr>
                        <a:xfrm>
                          <a:off x="4492878" y="3779365"/>
                          <a:ext cx="1706245" cy="1270"/>
                        </a:xfrm>
                        <a:custGeom>
                          <a:rect b="b" l="l" r="r" t="t"/>
                          <a:pathLst>
                            <a:path extrusionOk="0" h="120000" w="1706245">
                              <a:moveTo>
                                <a:pt x="0" y="0"/>
                              </a:moveTo>
                              <a:lnTo>
                                <a:pt x="1705648"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4051300</wp:posOffset>
                </wp:positionH>
                <wp:positionV relativeFrom="paragraph">
                  <wp:posOffset>215900</wp:posOffset>
                </wp:positionV>
                <wp:extent cx="170624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1706245" cy="12700"/>
                        </a:xfrm>
                        <a:prstGeom prst="rect"/>
                        <a:ln/>
                      </pic:spPr>
                    </pic:pic>
                  </a:graphicData>
                </a:graphic>
              </wp:anchor>
            </w:drawing>
          </mc:Fallback>
        </mc:AlternateContent>
      </w:r>
    </w:p>
    <w:bookmarkStart w:colFirst="0" w:colLast="0" w:name="gjdgxs" w:id="0"/>
    <w:bookmarkEnd w:id="0"/>
    <w:p w:rsidR="00000000" w:rsidDel="00000000" w:rsidP="00000000" w:rsidRDefault="00000000" w:rsidRPr="00000000" w14:paraId="00000003">
      <w:pPr>
        <w:pStyle w:val="Heading1"/>
        <w:spacing w:after="37" w:before="286" w:lineRule="auto"/>
        <w:ind w:firstLine="100"/>
        <w:rPr/>
      </w:pPr>
      <w:r w:rsidDel="00000000" w:rsidR="00000000" w:rsidRPr="00000000">
        <w:rPr>
          <w:rtl w:val="0"/>
        </w:rPr>
        <w:t xml:space="preserve">A</w:t>
      </w:r>
      <w:r w:rsidDel="00000000" w:rsidR="00000000" w:rsidRPr="00000000">
        <w:rPr>
          <w:smallCaps w:val="1"/>
          <w:rtl w:val="0"/>
        </w:rPr>
        <w:t xml:space="preserve">bout</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Pr>
        <mc:AlternateContent>
          <mc:Choice Requires="wpg">
            <w:drawing>
              <wp:inline distB="0" distT="0" distL="0" distR="0">
                <wp:extent cx="6858000" cy="5080"/>
                <wp:effectExtent b="0" l="0" r="0" t="0"/>
                <wp:docPr id="1" name=""/>
                <a:graphic>
                  <a:graphicData uri="http://schemas.microsoft.com/office/word/2010/wordprocessingGroup">
                    <wpg:wgp>
                      <wpg:cNvGrpSpPr/>
                      <wpg:grpSpPr>
                        <a:xfrm>
                          <a:off x="1917000" y="3775200"/>
                          <a:ext cx="6858000" cy="5080"/>
                          <a:chOff x="1917000" y="3775200"/>
                          <a:chExt cx="6858000" cy="9550"/>
                        </a:xfrm>
                      </wpg:grpSpPr>
                      <wpg:grpSp>
                        <wpg:cNvGrpSpPr/>
                        <wpg:grpSpPr>
                          <a:xfrm>
                            <a:off x="1917000" y="3777460"/>
                            <a:ext cx="6858000" cy="5075"/>
                            <a:chOff x="0" y="0"/>
                            <a:chExt cx="6858000" cy="5075"/>
                          </a:xfrm>
                        </wpg:grpSpPr>
                        <wps:wsp>
                          <wps:cNvSpPr/>
                          <wps:cNvPr id="3" name="Shape 3"/>
                          <wps:spPr>
                            <a:xfrm>
                              <a:off x="0" y="0"/>
                              <a:ext cx="6858000"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2527"/>
                              <a:ext cx="6858000" cy="1270"/>
                            </a:xfrm>
                            <a:custGeom>
                              <a:rect b="b" l="l" r="r" t="t"/>
                              <a:pathLst>
                                <a:path extrusionOk="0" h="120000" w="6858000">
                                  <a:moveTo>
                                    <a:pt x="0" y="0"/>
                                  </a:moveTo>
                                  <a:lnTo>
                                    <a:pt x="68580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858000" cy="508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858000" cy="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2" w:lineRule="auto"/>
        <w:ind w:left="3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Software Engineer with 5 years of extensive experience in designing, developing, and maintaining robust backend applications. My focus is mainly in the .NET ecosystem. Enthusiastic about enhancing my core skills while also keeping up with the latest industry trends and best practices.</w:t>
      </w:r>
    </w:p>
    <w:bookmarkStart w:colFirst="0" w:colLast="0" w:name="30j0zll" w:id="1"/>
    <w:bookmarkEnd w:id="1"/>
    <w:p w:rsidR="00000000" w:rsidDel="00000000" w:rsidP="00000000" w:rsidRDefault="00000000" w:rsidRPr="00000000" w14:paraId="00000006">
      <w:pPr>
        <w:pStyle w:val="Heading1"/>
        <w:spacing w:before="310" w:lineRule="auto"/>
        <w:ind w:firstLine="100"/>
        <w:rPr/>
      </w:pPr>
      <w:r w:rsidDel="00000000" w:rsidR="00000000" w:rsidRPr="00000000">
        <w:rPr>
          <w:rtl w:val="0"/>
        </w:rPr>
        <w:t xml:space="preserve">E</w:t>
      </w:r>
      <w:r w:rsidDel="00000000" w:rsidR="00000000" w:rsidRPr="00000000">
        <w:rPr>
          <w:smallCaps w:val="1"/>
          <w:rtl w:val="0"/>
        </w:rPr>
        <w:t xml:space="preserve">xperience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419100</wp:posOffset>
                </wp:positionV>
                <wp:extent cx="6858000" cy="12700"/>
                <wp:effectExtent b="0" l="0" r="0" t="0"/>
                <wp:wrapTopAndBottom distB="0" distT="0"/>
                <wp:docPr id="4" name=""/>
                <a:graphic>
                  <a:graphicData uri="http://schemas.microsoft.com/office/word/2010/wordprocessingShape">
                    <wps:wsp>
                      <wps:cNvSpPr/>
                      <wps:cNvPr id="7" name="Shape 7"/>
                      <wps:spPr>
                        <a:xfrm>
                          <a:off x="1917000" y="3779365"/>
                          <a:ext cx="6858000" cy="1270"/>
                        </a:xfrm>
                        <a:custGeom>
                          <a:rect b="b" l="l" r="r" t="t"/>
                          <a:pathLst>
                            <a:path extrusionOk="0" h="120000" w="6858000">
                              <a:moveTo>
                                <a:pt x="0" y="0"/>
                              </a:moveTo>
                              <a:lnTo>
                                <a:pt x="68580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419100</wp:posOffset>
                </wp:positionV>
                <wp:extent cx="6858000"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858000" cy="12700"/>
                        </a:xfrm>
                        <a:prstGeom prst="rect"/>
                        <a:ln/>
                      </pic:spPr>
                    </pic:pic>
                  </a:graphicData>
                </a:graphic>
              </wp:anchor>
            </w:drawing>
          </mc:Fallback>
        </mc:AlternateContent>
      </w:r>
    </w:p>
    <w:p w:rsidR="00000000" w:rsidDel="00000000" w:rsidP="00000000" w:rsidRDefault="00000000" w:rsidRPr="00000000" w14:paraId="00000007">
      <w:pPr>
        <w:tabs>
          <w:tab w:val="left" w:leader="none" w:pos="9172"/>
        </w:tabs>
        <w:spacing w:before="91" w:lineRule="auto"/>
        <w:ind w:left="315" w:right="0" w:firstLine="0"/>
        <w:jc w:val="left"/>
        <w:rPr>
          <w:sz w:val="24"/>
          <w:szCs w:val="24"/>
        </w:rPr>
      </w:pPr>
      <w:r w:rsidDel="00000000" w:rsidR="00000000" w:rsidRPr="00000000">
        <w:rPr>
          <w:b w:val="1"/>
          <w:sz w:val="24"/>
          <w:szCs w:val="24"/>
          <w:rtl w:val="0"/>
        </w:rPr>
        <w:t xml:space="preserve">Kaspersky</w:t>
        <w:tab/>
      </w:r>
      <w:r w:rsidDel="00000000" w:rsidR="00000000" w:rsidRPr="00000000">
        <w:rPr>
          <w:sz w:val="24"/>
          <w:szCs w:val="24"/>
          <w:rtl w:val="0"/>
        </w:rPr>
        <w:t xml:space="preserve">Moscow, Russia</w:t>
      </w:r>
    </w:p>
    <w:p w:rsidR="00000000" w:rsidDel="00000000" w:rsidP="00000000" w:rsidRDefault="00000000" w:rsidRPr="00000000" w14:paraId="00000008">
      <w:pPr>
        <w:tabs>
          <w:tab w:val="left" w:leader="none" w:pos="8528"/>
        </w:tabs>
        <w:spacing w:before="15" w:lineRule="auto"/>
        <w:ind w:left="316" w:right="0" w:firstLine="0"/>
        <w:jc w:val="left"/>
        <w:rPr>
          <w:i w:val="1"/>
          <w:sz w:val="22"/>
          <w:szCs w:val="22"/>
        </w:rPr>
      </w:pPr>
      <w:r w:rsidDel="00000000" w:rsidR="00000000" w:rsidRPr="00000000">
        <w:rPr>
          <w:i w:val="1"/>
          <w:sz w:val="22"/>
          <w:szCs w:val="22"/>
          <w:rtl w:val="0"/>
        </w:rPr>
        <w:t xml:space="preserve">Research Developer</w:t>
        <w:tab/>
        <w:t xml:space="preserve">Apr. 2021 – Aug. 2023</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89" w:line="242" w:lineRule="auto"/>
        <w:ind w:left="831" w:right="593" w:hanging="194"/>
        <w:jc w:val="left"/>
        <w:rPr>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and maintained a development environment for anti-malware records, complete with an integrated version control system and support for distributed compilation across multiple platforms.</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79" w:line="242" w:lineRule="auto"/>
        <w:ind w:left="831" w:right="205" w:hanging="194"/>
        <w:jc w:val="left"/>
        <w:rPr>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a command-line tool to facilitate the creation of Visual Studio projects and the generation of C</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DLLs for debugging purposes, which significantly improved the workflow for malware analysts.</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79" w:line="242" w:lineRule="auto"/>
        <w:ind w:left="831" w:right="174" w:hanging="194"/>
        <w:jc w:val="left"/>
        <w:rPr>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a log analysis tool that helped to identify recurring problems and establish connections between seemingly unrelated issues, which enhanced team troubleshooting capabilities.</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79" w:line="242" w:lineRule="auto"/>
        <w:ind w:left="831" w:right="161" w:hanging="194"/>
        <w:jc w:val="left"/>
        <w:rPr>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Collaborated with a team to employ an application metric collection system, integrating it with Grafana for dashboards and alerts, resulting in reduced incident response times from hours to minutes.</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9"/>
        </w:tabs>
        <w:spacing w:after="0" w:before="80" w:line="240" w:lineRule="auto"/>
        <w:ind w:left="829" w:right="0" w:hanging="192.00000000000003"/>
        <w:jc w:val="left"/>
        <w:rPr>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Accomplished the migration of the anti-malware records from Perforce to Git.</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9"/>
        </w:tabs>
        <w:spacing w:after="0" w:before="82" w:line="240" w:lineRule="auto"/>
        <w:ind w:left="829" w:right="0" w:hanging="192.00000000000003"/>
        <w:jc w:val="left"/>
        <w:rPr>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a plugin that performs static code analysis of a domain-specific programming language.</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9"/>
        </w:tabs>
        <w:spacing w:after="0" w:before="82" w:line="240" w:lineRule="auto"/>
        <w:ind w:left="829" w:right="0" w:hanging="192.00000000000003"/>
        <w:jc w:val="left"/>
        <w:rPr>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Migrated a project CI pipeline from TeamCity to Azure DevOps.</w:t>
      </w:r>
    </w:p>
    <w:p w:rsidR="00000000" w:rsidDel="00000000" w:rsidP="00000000" w:rsidRDefault="00000000" w:rsidRPr="00000000" w14:paraId="00000010">
      <w:pPr>
        <w:tabs>
          <w:tab w:val="left" w:leader="none" w:pos="9010"/>
        </w:tabs>
        <w:spacing w:before="161" w:lineRule="auto"/>
        <w:ind w:left="315" w:right="0" w:firstLine="0"/>
        <w:jc w:val="left"/>
        <w:rPr>
          <w:sz w:val="24"/>
          <w:szCs w:val="24"/>
        </w:rPr>
      </w:pPr>
      <w:r w:rsidDel="00000000" w:rsidR="00000000" w:rsidRPr="00000000">
        <w:rPr>
          <w:b w:val="1"/>
          <w:sz w:val="24"/>
          <w:szCs w:val="24"/>
          <w:rtl w:val="0"/>
        </w:rPr>
        <w:t xml:space="preserve">Komdiagnostika</w:t>
        <w:tab/>
      </w:r>
      <w:r w:rsidDel="00000000" w:rsidR="00000000" w:rsidRPr="00000000">
        <w:rPr>
          <w:sz w:val="24"/>
          <w:szCs w:val="24"/>
          <w:rtl w:val="0"/>
        </w:rPr>
        <w:t xml:space="preserve">Orenburg, Russia</w:t>
      </w:r>
    </w:p>
    <w:p w:rsidR="00000000" w:rsidDel="00000000" w:rsidP="00000000" w:rsidRDefault="00000000" w:rsidRPr="00000000" w14:paraId="00000011">
      <w:pPr>
        <w:tabs>
          <w:tab w:val="left" w:leader="none" w:pos="8528"/>
        </w:tabs>
        <w:spacing w:before="15" w:lineRule="auto"/>
        <w:ind w:left="316" w:right="0" w:firstLine="0"/>
        <w:jc w:val="left"/>
        <w:rPr>
          <w:i w:val="1"/>
          <w:sz w:val="22"/>
          <w:szCs w:val="22"/>
        </w:rPr>
      </w:pPr>
      <w:r w:rsidDel="00000000" w:rsidR="00000000" w:rsidRPr="00000000">
        <w:rPr>
          <w:i w:val="1"/>
          <w:sz w:val="22"/>
          <w:szCs w:val="22"/>
          <w:rtl w:val="0"/>
        </w:rPr>
        <w:t xml:space="preserve">Software Engineer</w:t>
        <w:tab/>
        <w:t xml:space="preserve">Aug. 2018 – Apr. 2021</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89" w:line="242" w:lineRule="auto"/>
        <w:ind w:left="831" w:right="651" w:hanging="194"/>
        <w:jc w:val="left"/>
        <w:rPr>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and maintained a software solution for vibration-based condition monitoring, automated spectrum analysis and predictive maintenance.</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9"/>
        </w:tabs>
        <w:spacing w:after="0" w:before="79" w:line="240" w:lineRule="auto"/>
        <w:ind w:left="829" w:right="0" w:hanging="192.00000000000003"/>
        <w:jc w:val="left"/>
        <w:rPr>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a database disk usage prediction system, enhancing monitoring capabilities.</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82" w:line="242" w:lineRule="auto"/>
        <w:ind w:left="831" w:right="769" w:hanging="194"/>
        <w:jc w:val="left"/>
        <w:rPr>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Participated in application profiling and optimization and accelerated spectrum harmonic analysis algorithm up to four times.</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79" w:line="242" w:lineRule="auto"/>
        <w:ind w:left="831" w:right="473" w:hanging="194"/>
        <w:jc w:val="left"/>
        <w:rPr>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Engineered a portable device for vibration analysis, including designing the UI layout, developing the application architecture, and implementing the software for data collection and analysis.</w:t>
      </w:r>
    </w:p>
    <w:bookmarkStart w:colFirst="0" w:colLast="0" w:name="1fob9te" w:id="2"/>
    <w:bookmarkEnd w:id="2"/>
    <w:p w:rsidR="00000000" w:rsidDel="00000000" w:rsidP="00000000" w:rsidRDefault="00000000" w:rsidRPr="00000000" w14:paraId="00000016">
      <w:pPr>
        <w:pStyle w:val="Heading1"/>
        <w:spacing w:before="291" w:lineRule="auto"/>
        <w:ind w:firstLine="100"/>
        <w:rPr/>
      </w:pPr>
      <w:r w:rsidDel="00000000" w:rsidR="00000000" w:rsidRPr="00000000">
        <w:rPr>
          <w:rtl w:val="0"/>
        </w:rPr>
        <w:t xml:space="preserve">E</w:t>
      </w:r>
      <w:r w:rsidDel="00000000" w:rsidR="00000000" w:rsidRPr="00000000">
        <w:rPr>
          <w:smallCaps w:val="1"/>
          <w:rtl w:val="0"/>
        </w:rPr>
        <w:t xml:space="preserve">ducation</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406400</wp:posOffset>
                </wp:positionV>
                <wp:extent cx="6858000" cy="12700"/>
                <wp:effectExtent b="0" l="0" r="0" t="0"/>
                <wp:wrapTopAndBottom distB="0" distT="0"/>
                <wp:docPr id="2" name=""/>
                <a:graphic>
                  <a:graphicData uri="http://schemas.microsoft.com/office/word/2010/wordprocessingShape">
                    <wps:wsp>
                      <wps:cNvSpPr/>
                      <wps:cNvPr id="5" name="Shape 5"/>
                      <wps:spPr>
                        <a:xfrm>
                          <a:off x="1917000" y="3779365"/>
                          <a:ext cx="6858000" cy="1270"/>
                        </a:xfrm>
                        <a:custGeom>
                          <a:rect b="b" l="l" r="r" t="t"/>
                          <a:pathLst>
                            <a:path extrusionOk="0" h="120000" w="6858000">
                              <a:moveTo>
                                <a:pt x="0" y="0"/>
                              </a:moveTo>
                              <a:lnTo>
                                <a:pt x="68580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406400</wp:posOffset>
                </wp:positionV>
                <wp:extent cx="6858000" cy="12700"/>
                <wp:effectExtent b="0" l="0" r="0" t="0"/>
                <wp:wrapTopAndBottom distB="0" dist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858000" cy="12700"/>
                        </a:xfrm>
                        <a:prstGeom prst="rect"/>
                        <a:ln/>
                      </pic:spPr>
                    </pic:pic>
                  </a:graphicData>
                </a:graphic>
              </wp:anchor>
            </w:drawing>
          </mc:Fallback>
        </mc:AlternateContent>
      </w:r>
    </w:p>
    <w:p w:rsidR="00000000" w:rsidDel="00000000" w:rsidP="00000000" w:rsidRDefault="00000000" w:rsidRPr="00000000" w14:paraId="00000017">
      <w:pPr>
        <w:tabs>
          <w:tab w:val="left" w:leader="none" w:pos="9010"/>
        </w:tabs>
        <w:spacing w:before="91" w:lineRule="auto"/>
        <w:ind w:left="315" w:right="0" w:firstLine="0"/>
        <w:jc w:val="left"/>
        <w:rPr>
          <w:sz w:val="24"/>
          <w:szCs w:val="24"/>
        </w:rPr>
      </w:pPr>
      <w:r w:rsidDel="00000000" w:rsidR="00000000" w:rsidRPr="00000000">
        <w:rPr>
          <w:b w:val="1"/>
          <w:sz w:val="24"/>
          <w:szCs w:val="24"/>
          <w:rtl w:val="0"/>
        </w:rPr>
        <w:t xml:space="preserve">Orenburg State University</w:t>
        <w:tab/>
      </w:r>
      <w:r w:rsidDel="00000000" w:rsidR="00000000" w:rsidRPr="00000000">
        <w:rPr>
          <w:sz w:val="24"/>
          <w:szCs w:val="24"/>
          <w:rtl w:val="0"/>
        </w:rPr>
        <w:t xml:space="preserve">Orenburg, Russia</w:t>
      </w:r>
    </w:p>
    <w:p w:rsidR="00000000" w:rsidDel="00000000" w:rsidP="00000000" w:rsidRDefault="00000000" w:rsidRPr="00000000" w14:paraId="00000018">
      <w:pPr>
        <w:tabs>
          <w:tab w:val="left" w:leader="none" w:pos="8581"/>
        </w:tabs>
        <w:spacing w:before="15" w:lineRule="auto"/>
        <w:ind w:left="316" w:right="0" w:firstLine="0"/>
        <w:jc w:val="left"/>
        <w:rPr>
          <w:i w:val="1"/>
          <w:sz w:val="22"/>
          <w:szCs w:val="22"/>
        </w:rPr>
      </w:pPr>
      <w:r w:rsidDel="00000000" w:rsidR="00000000" w:rsidRPr="00000000">
        <w:rPr>
          <w:i w:val="1"/>
          <w:sz w:val="22"/>
          <w:szCs w:val="22"/>
          <w:rtl w:val="0"/>
        </w:rPr>
        <w:t xml:space="preserve">Master of Science in Mathematics and Computer Science</w:t>
        <w:tab/>
        <w:t xml:space="preserve">Sep. 2016 – Jun. 2018</w:t>
      </w:r>
    </w:p>
    <w:p w:rsidR="00000000" w:rsidDel="00000000" w:rsidP="00000000" w:rsidRDefault="00000000" w:rsidRPr="00000000" w14:paraId="00000019">
      <w:pPr>
        <w:tabs>
          <w:tab w:val="left" w:leader="none" w:pos="9010"/>
        </w:tabs>
        <w:spacing w:before="187" w:lineRule="auto"/>
        <w:ind w:left="316" w:right="0" w:firstLine="0"/>
        <w:jc w:val="left"/>
        <w:rPr>
          <w:sz w:val="24"/>
          <w:szCs w:val="24"/>
        </w:rPr>
      </w:pPr>
      <w:r w:rsidDel="00000000" w:rsidR="00000000" w:rsidRPr="00000000">
        <w:rPr>
          <w:b w:val="1"/>
          <w:sz w:val="24"/>
          <w:szCs w:val="24"/>
          <w:rtl w:val="0"/>
        </w:rPr>
        <w:t xml:space="preserve">Orenburg State University</w:t>
        <w:tab/>
      </w:r>
      <w:r w:rsidDel="00000000" w:rsidR="00000000" w:rsidRPr="00000000">
        <w:rPr>
          <w:sz w:val="24"/>
          <w:szCs w:val="24"/>
          <w:rtl w:val="0"/>
        </w:rPr>
        <w:t xml:space="preserve">Orenburg, Russia</w:t>
      </w:r>
    </w:p>
    <w:p w:rsidR="00000000" w:rsidDel="00000000" w:rsidP="00000000" w:rsidRDefault="00000000" w:rsidRPr="00000000" w14:paraId="0000001A">
      <w:pPr>
        <w:tabs>
          <w:tab w:val="left" w:leader="none" w:pos="8578"/>
        </w:tabs>
        <w:spacing w:before="15" w:lineRule="auto"/>
        <w:ind w:left="316" w:right="0" w:firstLine="0"/>
        <w:jc w:val="left"/>
        <w:rPr>
          <w:i w:val="1"/>
          <w:sz w:val="22"/>
          <w:szCs w:val="22"/>
        </w:rPr>
      </w:pPr>
      <w:r w:rsidDel="00000000" w:rsidR="00000000" w:rsidRPr="00000000">
        <w:rPr>
          <w:i w:val="1"/>
          <w:sz w:val="22"/>
          <w:szCs w:val="22"/>
          <w:rtl w:val="0"/>
        </w:rPr>
        <w:t xml:space="preserve">Bachelor of Science in Mechanical Engineering</w:t>
        <w:tab/>
        <w:t xml:space="preserve">Sep. 2012 – Jun. 2016</w:t>
      </w:r>
    </w:p>
    <w:bookmarkStart w:colFirst="0" w:colLast="0" w:name="3znysh7" w:id="3"/>
    <w:bookmarkEnd w:id="3"/>
    <w:p w:rsidR="00000000" w:rsidDel="00000000" w:rsidP="00000000" w:rsidRDefault="00000000" w:rsidRPr="00000000" w14:paraId="0000001B">
      <w:pPr>
        <w:pStyle w:val="Heading1"/>
        <w:ind w:firstLine="100"/>
        <w:rPr/>
      </w:pPr>
      <w:r w:rsidDel="00000000" w:rsidR="00000000" w:rsidRPr="00000000">
        <w:rPr>
          <w:rtl w:val="0"/>
        </w:rPr>
        <w:t xml:space="preserve">T</w:t>
      </w:r>
      <w:r w:rsidDel="00000000" w:rsidR="00000000" w:rsidRPr="00000000">
        <w:rPr>
          <w:smallCaps w:val="1"/>
          <w:rtl w:val="0"/>
        </w:rPr>
        <w:t xml:space="preserve">echnical</w:t>
      </w:r>
      <w:r w:rsidDel="00000000" w:rsidR="00000000" w:rsidRPr="00000000">
        <w:rPr>
          <w:smallCaps w:val="0"/>
          <w:rtl w:val="0"/>
        </w:rPr>
        <w:t xml:space="preserve"> S</w:t>
      </w:r>
      <w:r w:rsidDel="00000000" w:rsidR="00000000" w:rsidRPr="00000000">
        <w:rPr>
          <w:smallCaps w:val="1"/>
          <w:rtl w:val="0"/>
        </w:rPr>
        <w:t xml:space="preserve">kills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368300</wp:posOffset>
                </wp:positionV>
                <wp:extent cx="6858000" cy="12700"/>
                <wp:effectExtent b="0" l="0" r="0" t="0"/>
                <wp:wrapTopAndBottom distB="0" distT="0"/>
                <wp:docPr id="5" name=""/>
                <a:graphic>
                  <a:graphicData uri="http://schemas.microsoft.com/office/word/2010/wordprocessingShape">
                    <wps:wsp>
                      <wps:cNvSpPr/>
                      <wps:cNvPr id="8" name="Shape 8"/>
                      <wps:spPr>
                        <a:xfrm>
                          <a:off x="1917000" y="3779365"/>
                          <a:ext cx="6858000" cy="1270"/>
                        </a:xfrm>
                        <a:custGeom>
                          <a:rect b="b" l="l" r="r" t="t"/>
                          <a:pathLst>
                            <a:path extrusionOk="0" h="120000" w="6858000">
                              <a:moveTo>
                                <a:pt x="0" y="0"/>
                              </a:moveTo>
                              <a:lnTo>
                                <a:pt x="68580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368300</wp:posOffset>
                </wp:positionV>
                <wp:extent cx="6858000" cy="12700"/>
                <wp:effectExtent b="0" l="0" r="0" t="0"/>
                <wp:wrapTopAndBottom distB="0" distT="0"/>
                <wp:docPr id="5"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858000" cy="12700"/>
                        </a:xfrm>
                        <a:prstGeom prst="rect"/>
                        <a:ln/>
                      </pic:spPr>
                    </pic:pic>
                  </a:graphicData>
                </a:graphic>
              </wp:anchor>
            </w:drawing>
          </mc:Fallback>
        </mc:AlternateConten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2" w:lineRule="auto"/>
        <w:ind w:left="316" w:right="2341"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Languages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PowerShell, Python, SQL. Familiar with C/C</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Haskell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Frameworks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.NET, .NET Framework, WPF. Familiar with ASP.NET Core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Developer Tools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Git, TFS, TeamCity, Azure DevOps, Elasticsearch, Grafana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Libraries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NUnit, xUnit, Serilog, NLog, Benchmark.NET, Dapper</w:t>
      </w:r>
    </w:p>
    <w:sectPr>
      <w:pgSz w:h="15840" w:w="12240" w:orient="portrait"/>
      <w:pgMar w:bottom="280" w:top="620" w:left="620" w:right="62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31" w:hanging="194"/>
      </w:pPr>
      <w:rPr>
        <w:rFonts w:ascii="Arial" w:cs="Arial" w:eastAsia="Arial" w:hAnsi="Arial"/>
        <w:b w:val="0"/>
        <w:i w:val="1"/>
        <w:sz w:val="12"/>
        <w:szCs w:val="12"/>
        <w:vertAlign w:val="baseline"/>
      </w:rPr>
    </w:lvl>
    <w:lvl w:ilvl="1">
      <w:start w:val="0"/>
      <w:numFmt w:val="bullet"/>
      <w:lvlText w:val="•"/>
      <w:lvlJc w:val="left"/>
      <w:pPr>
        <w:ind w:left="1856" w:hanging="194"/>
      </w:pPr>
      <w:rPr/>
    </w:lvl>
    <w:lvl w:ilvl="2">
      <w:start w:val="0"/>
      <w:numFmt w:val="bullet"/>
      <w:lvlText w:val="•"/>
      <w:lvlJc w:val="left"/>
      <w:pPr>
        <w:ind w:left="2872" w:hanging="194"/>
      </w:pPr>
      <w:rPr/>
    </w:lvl>
    <w:lvl w:ilvl="3">
      <w:start w:val="0"/>
      <w:numFmt w:val="bullet"/>
      <w:lvlText w:val="•"/>
      <w:lvlJc w:val="left"/>
      <w:pPr>
        <w:ind w:left="3888" w:hanging="193.99999999999955"/>
      </w:pPr>
      <w:rPr/>
    </w:lvl>
    <w:lvl w:ilvl="4">
      <w:start w:val="0"/>
      <w:numFmt w:val="bullet"/>
      <w:lvlText w:val="•"/>
      <w:lvlJc w:val="left"/>
      <w:pPr>
        <w:ind w:left="4904" w:hanging="194"/>
      </w:pPr>
      <w:rPr/>
    </w:lvl>
    <w:lvl w:ilvl="5">
      <w:start w:val="0"/>
      <w:numFmt w:val="bullet"/>
      <w:lvlText w:val="•"/>
      <w:lvlJc w:val="left"/>
      <w:pPr>
        <w:ind w:left="5920" w:hanging="194"/>
      </w:pPr>
      <w:rPr/>
    </w:lvl>
    <w:lvl w:ilvl="6">
      <w:start w:val="0"/>
      <w:numFmt w:val="bullet"/>
      <w:lvlText w:val="•"/>
      <w:lvlJc w:val="left"/>
      <w:pPr>
        <w:ind w:left="6936" w:hanging="194"/>
      </w:pPr>
      <w:rPr/>
    </w:lvl>
    <w:lvl w:ilvl="7">
      <w:start w:val="0"/>
      <w:numFmt w:val="bullet"/>
      <w:lvlText w:val="•"/>
      <w:lvlJc w:val="left"/>
      <w:pPr>
        <w:ind w:left="7952" w:hanging="193.9999999999991"/>
      </w:pPr>
      <w:rPr/>
    </w:lvl>
    <w:lvl w:ilvl="8">
      <w:start w:val="0"/>
      <w:numFmt w:val="bullet"/>
      <w:lvlText w:val="•"/>
      <w:lvlJc w:val="left"/>
      <w:pPr>
        <w:ind w:left="8968" w:hanging="19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3" w:lineRule="auto"/>
      <w:ind w:left="100"/>
    </w:pPr>
    <w:rPr>
      <w:rFonts w:ascii="Calibri" w:cs="Calibri" w:eastAsia="Calibri" w:hAnsi="Calibri"/>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576" w:lineRule="auto"/>
      <w:ind w:left="1" w:right="6"/>
      <w:jc w:val="center"/>
    </w:pPr>
    <w:rPr>
      <w:rFonts w:ascii="Calibri" w:cs="Calibri" w:eastAsia="Calibri" w:hAnsi="Calibri"/>
      <w:b w:val="1"/>
      <w:sz w:val="49"/>
      <w:szCs w:val="49"/>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2024-02-06T00:00:00Z</vt:lpwstr>
  </property>
  <property fmtid="{D5CDD505-2E9C-101B-9397-08002B2CF9AE}" pid="3" name="PTEX.Fullbanner">
    <vt:lpwstr>This is pdfTeX, Version 3.141592653-2.6-1.40.25 (TeX Live 2023) kpathsea version 6.3.5</vt:lpwstr>
  </property>
  <property fmtid="{D5CDD505-2E9C-101B-9397-08002B2CF9AE}" pid="4" name="Producer">
    <vt:lpwstr>pdfTeX-1.40.25</vt:lpwstr>
  </property>
  <property fmtid="{D5CDD505-2E9C-101B-9397-08002B2CF9AE}" pid="5" name="Creator">
    <vt:lpwstr>LaTeX with hyperref</vt:lpwstr>
  </property>
  <property fmtid="{D5CDD505-2E9C-101B-9397-08002B2CF9AE}" pid="6" name="Created">
    <vt:lpwstr>2023-10-04T00:00:00Z</vt:lpwstr>
  </property>
</Properties>
</file>