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11C7" w:rsidRPr="007111C7" w:rsidRDefault="007111C7" w:rsidP="007111C7">
      <w:pPr>
        <w:spacing w:after="0"/>
        <w:rPr>
          <w:vanish/>
        </w:rPr>
      </w:pPr>
    </w:p>
    <w:tbl>
      <w:tblPr>
        <w:tblpPr w:leftFromText="180" w:rightFromText="180" w:vertAnchor="page" w:horzAnchor="margin" w:tblpXSpec="center" w:tblpY="736"/>
        <w:tblW w:w="102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3325"/>
        <w:gridCol w:w="4581"/>
      </w:tblGrid>
      <w:tr w:rsidR="008B11DA" w:rsidRPr="009F1EE2" w:rsidTr="008C3905">
        <w:trPr>
          <w:trHeight w:val="15"/>
        </w:trPr>
        <w:tc>
          <w:tcPr>
            <w:tcW w:w="2296" w:type="dxa"/>
            <w:vMerge w:val="restart"/>
          </w:tcPr>
          <w:p w:rsidR="008B11DA" w:rsidRDefault="008B11DA" w:rsidP="00A7712D">
            <w:pPr>
              <w:pStyle w:val="3"/>
              <w:jc w:val="center"/>
              <w:rPr>
                <w:sz w:val="28"/>
                <w:szCs w:val="28"/>
                <w:lang w:val="en-US"/>
              </w:rPr>
            </w:pPr>
          </w:p>
          <w:p w:rsidR="008C3905" w:rsidRPr="008C3905" w:rsidRDefault="008C3905" w:rsidP="008C3905">
            <w:pPr>
              <w:rPr>
                <w:lang w:val="en-US"/>
              </w:rPr>
            </w:pPr>
          </w:p>
          <w:p w:rsidR="002A7395" w:rsidRDefault="002A7395" w:rsidP="002A7395">
            <w:pPr>
              <w:rPr>
                <w:lang w:val="en-US"/>
              </w:rPr>
            </w:pPr>
          </w:p>
          <w:p w:rsidR="002A7395" w:rsidRDefault="002A7395" w:rsidP="002A7395">
            <w:pPr>
              <w:rPr>
                <w:lang w:val="en-US"/>
              </w:rPr>
            </w:pPr>
          </w:p>
          <w:p w:rsidR="002A7395" w:rsidRDefault="002A7395" w:rsidP="002A7395">
            <w:pPr>
              <w:rPr>
                <w:lang w:val="en-US"/>
              </w:rPr>
            </w:pPr>
          </w:p>
          <w:p w:rsidR="002A7395" w:rsidRPr="002A7395" w:rsidRDefault="002A7395" w:rsidP="002A7395">
            <w:pPr>
              <w:rPr>
                <w:lang w:val="en-US"/>
              </w:rPr>
            </w:pPr>
          </w:p>
        </w:tc>
        <w:tc>
          <w:tcPr>
            <w:tcW w:w="7906" w:type="dxa"/>
            <w:gridSpan w:val="2"/>
            <w:shd w:val="clear" w:color="auto" w:fill="auto"/>
          </w:tcPr>
          <w:p w:rsidR="008B11DA" w:rsidRPr="007F136E" w:rsidRDefault="00675513" w:rsidP="00F07F25">
            <w:pPr>
              <w:pStyle w:val="3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KRAVTSOVA </w:t>
            </w:r>
            <w:r w:rsidR="00CE0BF5">
              <w:rPr>
                <w:sz w:val="28"/>
                <w:szCs w:val="28"/>
                <w:lang w:val="en-US"/>
              </w:rPr>
              <w:t>ELENA</w:t>
            </w:r>
            <w:r w:rsidR="008B11D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8B11DA" w:rsidRPr="00B8093B" w:rsidTr="008C3905">
        <w:trPr>
          <w:trHeight w:val="5"/>
        </w:trPr>
        <w:tc>
          <w:tcPr>
            <w:tcW w:w="2296" w:type="dxa"/>
            <w:vMerge/>
          </w:tcPr>
          <w:p w:rsidR="008B11DA" w:rsidRDefault="008B11DA" w:rsidP="008B11DA">
            <w:pPr>
              <w:pStyle w:val="a5"/>
            </w:pPr>
          </w:p>
        </w:tc>
        <w:tc>
          <w:tcPr>
            <w:tcW w:w="3325" w:type="dxa"/>
            <w:shd w:val="clear" w:color="auto" w:fill="auto"/>
          </w:tcPr>
          <w:p w:rsidR="008B11DA" w:rsidRPr="00B8093B" w:rsidRDefault="008B11DA" w:rsidP="008B11DA">
            <w:pPr>
              <w:pStyle w:val="a5"/>
            </w:pPr>
          </w:p>
        </w:tc>
        <w:tc>
          <w:tcPr>
            <w:tcW w:w="4581" w:type="dxa"/>
            <w:shd w:val="clear" w:color="auto" w:fill="auto"/>
          </w:tcPr>
          <w:p w:rsidR="008B11DA" w:rsidRPr="007F136E" w:rsidRDefault="008B11DA" w:rsidP="00CC623C">
            <w:pPr>
              <w:pStyle w:val="a5"/>
              <w:rPr>
                <w:lang w:val="en-US"/>
              </w:rPr>
            </w:pPr>
          </w:p>
        </w:tc>
      </w:tr>
      <w:tr w:rsidR="008B11DA" w:rsidRPr="00B8093B" w:rsidTr="008C3905">
        <w:trPr>
          <w:trHeight w:val="211"/>
        </w:trPr>
        <w:tc>
          <w:tcPr>
            <w:tcW w:w="2296" w:type="dxa"/>
            <w:vMerge/>
          </w:tcPr>
          <w:p w:rsidR="008B11DA" w:rsidRPr="00B8093B" w:rsidRDefault="008B11DA" w:rsidP="008B11DA">
            <w:pPr>
              <w:pStyle w:val="a5"/>
            </w:pPr>
          </w:p>
        </w:tc>
        <w:tc>
          <w:tcPr>
            <w:tcW w:w="3325" w:type="dxa"/>
            <w:shd w:val="clear" w:color="auto" w:fill="auto"/>
          </w:tcPr>
          <w:p w:rsidR="008B11DA" w:rsidRPr="00B8093B" w:rsidRDefault="008B11DA" w:rsidP="008B11DA">
            <w:pPr>
              <w:pStyle w:val="a5"/>
            </w:pPr>
          </w:p>
        </w:tc>
        <w:tc>
          <w:tcPr>
            <w:tcW w:w="4581" w:type="dxa"/>
            <w:shd w:val="clear" w:color="auto" w:fill="auto"/>
          </w:tcPr>
          <w:p w:rsidR="008B11DA" w:rsidRPr="00F13244" w:rsidRDefault="008B11DA" w:rsidP="001F671A">
            <w:pPr>
              <w:pStyle w:val="a5"/>
              <w:rPr>
                <w:lang w:val="en-US"/>
              </w:rPr>
            </w:pPr>
          </w:p>
        </w:tc>
      </w:tr>
      <w:tr w:rsidR="008B11DA" w:rsidRPr="00B8093B" w:rsidTr="008C3905">
        <w:trPr>
          <w:trHeight w:val="31"/>
        </w:trPr>
        <w:tc>
          <w:tcPr>
            <w:tcW w:w="2296" w:type="dxa"/>
            <w:vMerge/>
          </w:tcPr>
          <w:p w:rsidR="008B11DA" w:rsidRPr="00B8093B" w:rsidRDefault="008B11DA" w:rsidP="008B11DA">
            <w:pPr>
              <w:pStyle w:val="a5"/>
            </w:pPr>
          </w:p>
        </w:tc>
        <w:tc>
          <w:tcPr>
            <w:tcW w:w="3325" w:type="dxa"/>
            <w:shd w:val="clear" w:color="auto" w:fill="auto"/>
          </w:tcPr>
          <w:p w:rsidR="008B11DA" w:rsidRPr="00B8093B" w:rsidRDefault="008B11DA" w:rsidP="008B11DA">
            <w:pPr>
              <w:pStyle w:val="a5"/>
            </w:pPr>
          </w:p>
        </w:tc>
        <w:tc>
          <w:tcPr>
            <w:tcW w:w="4581" w:type="dxa"/>
            <w:shd w:val="clear" w:color="auto" w:fill="auto"/>
          </w:tcPr>
          <w:p w:rsidR="009B121E" w:rsidRDefault="00000000" w:rsidP="008B11DA">
            <w:pPr>
              <w:pStyle w:val="a5"/>
              <w:rPr>
                <w:lang w:val="en-US"/>
              </w:rPr>
            </w:pPr>
            <w:hyperlink r:id="rId5" w:history="1"/>
          </w:p>
          <w:p w:rsid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P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Default="00675513" w:rsidP="008B11DA">
            <w:pPr>
              <w:pStyle w:val="a5"/>
              <w:rPr>
                <w:lang w:val="en-US"/>
              </w:rPr>
            </w:pPr>
          </w:p>
          <w:p w:rsidR="00675513" w:rsidRPr="00675513" w:rsidRDefault="00675513" w:rsidP="008B11DA">
            <w:pPr>
              <w:pStyle w:val="a5"/>
              <w:rPr>
                <w:lang w:val="en-US"/>
              </w:rPr>
            </w:pPr>
          </w:p>
          <w:p w:rsidR="002A7395" w:rsidRDefault="002A7395" w:rsidP="008B11DA">
            <w:pPr>
              <w:pStyle w:val="a5"/>
              <w:rPr>
                <w:lang w:val="en-US"/>
              </w:rPr>
            </w:pPr>
          </w:p>
          <w:p w:rsidR="002A7395" w:rsidRDefault="002A7395" w:rsidP="008B11DA">
            <w:pPr>
              <w:pStyle w:val="a5"/>
              <w:rPr>
                <w:lang w:val="en-US"/>
              </w:rPr>
            </w:pPr>
          </w:p>
          <w:p w:rsidR="002A7395" w:rsidRPr="009B121E" w:rsidRDefault="002A7395" w:rsidP="008B11DA">
            <w:pPr>
              <w:pStyle w:val="a5"/>
            </w:pPr>
          </w:p>
          <w:p w:rsidR="008B11DA" w:rsidRPr="00B8093B" w:rsidRDefault="008B11DA" w:rsidP="008B11DA">
            <w:pPr>
              <w:pStyle w:val="a5"/>
            </w:pPr>
            <w:r w:rsidRPr="00B8093B">
              <w:t xml:space="preserve"> </w:t>
            </w:r>
          </w:p>
        </w:tc>
      </w:tr>
    </w:tbl>
    <w:tbl>
      <w:tblPr>
        <w:tblpPr w:leftFromText="180" w:rightFromText="180" w:vertAnchor="page" w:horzAnchor="page" w:tblpX="1003" w:tblpY="2986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8534"/>
      </w:tblGrid>
      <w:tr w:rsidR="008B11DA" w:rsidRPr="00CE0BF5" w:rsidTr="00E864A4">
        <w:trPr>
          <w:trHeight w:val="557"/>
        </w:trPr>
        <w:tc>
          <w:tcPr>
            <w:tcW w:w="1951" w:type="dxa"/>
            <w:vAlign w:val="center"/>
          </w:tcPr>
          <w:p w:rsidR="008B11DA" w:rsidRPr="007F136E" w:rsidRDefault="008B11DA" w:rsidP="008B11DA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Work Experience</w:t>
            </w:r>
          </w:p>
        </w:tc>
        <w:tc>
          <w:tcPr>
            <w:tcW w:w="8534" w:type="dxa"/>
          </w:tcPr>
          <w:p w:rsidR="0091740D" w:rsidRPr="0047265F" w:rsidRDefault="000674A3" w:rsidP="001634FE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BB5074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• </w:t>
            </w:r>
            <w:r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u w:val="single"/>
                <w:lang w:val="en-US"/>
              </w:rPr>
              <w:t>Export sales manager</w:t>
            </w:r>
            <w:r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/</w:t>
            </w:r>
            <w:r w:rsidRPr="008B4D5B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</w:t>
            </w:r>
            <w:r w:rsidR="0047265F" w:rsidRPr="00CE0BF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____________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Pr="008B4D5B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/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2020</w:t>
            </w:r>
            <w:r w:rsidR="0047265F">
              <w:rPr>
                <w:rStyle w:val="hps0"/>
                <w:rFonts w:ascii="Arial" w:eastAsia="Times New Roman" w:hAnsi="Arial" w:cs="Arial"/>
                <w:color w:val="000000"/>
                <w:szCs w:val="22"/>
                <w:lang w:val="uk-UA"/>
              </w:rPr>
              <w:t xml:space="preserve"> – </w:t>
            </w:r>
            <w:r w:rsidR="0047265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Present</w:t>
            </w:r>
          </w:p>
          <w:p w:rsidR="000674A3" w:rsidRPr="00477381" w:rsidRDefault="001634FE" w:rsidP="00A66DC5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A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nalysis of 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international markets; i</w:t>
            </w:r>
            <w:r w:rsidR="0091740D" w:rsidRP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dentif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ication</w:t>
            </w:r>
            <w:r w:rsidR="0091740D" w:rsidRP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of priority international market; active 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new 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clients </w:t>
            </w:r>
            <w:r w:rsidR="0091740D"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search;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identification of main 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players`</w:t>
            </w:r>
            <w:r w:rsidR="0091740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needs; </w:t>
            </w:r>
            <w:r w:rsidR="00F4774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support in searching new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supplier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;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deals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calculation;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concluding contracts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; support of foreig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n trade contracts at all stages; </w:t>
            </w:r>
            <w:r w:rsidR="00F4774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development of new directions of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the company.</w:t>
            </w:r>
            <w:r w:rsidR="00477381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 </w:t>
            </w:r>
          </w:p>
          <w:p w:rsidR="00A66DC5" w:rsidRPr="00011FE8" w:rsidRDefault="00A66DC5" w:rsidP="00A66DC5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b/>
                <w:i/>
                <w:color w:val="000000"/>
                <w:szCs w:val="22"/>
                <w:u w:val="single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b/>
                <w:i/>
                <w:color w:val="000000"/>
                <w:szCs w:val="22"/>
                <w:u w:val="single"/>
                <w:lang w:val="en-US"/>
              </w:rPr>
              <w:t xml:space="preserve">Achievements </w:t>
            </w:r>
          </w:p>
          <w:p w:rsidR="00162412" w:rsidRDefault="00162412" w:rsidP="00EF2EB4">
            <w:pPr>
              <w:pStyle w:val="hps"/>
              <w:numPr>
                <w:ilvl w:val="0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Bu</w:t>
            </w:r>
            <w:r w:rsid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ilt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and </w:t>
            </w:r>
            <w:r w:rsid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supported</w:t>
            </w:r>
            <w:r w:rsidR="00F4774D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relationship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with </w:t>
            </w:r>
            <w:r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15 clients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: 10 of whom</w:t>
            </w:r>
            <w:r w:rsidRPr="00162412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became regular customers, 3 of them are new customers </w:t>
            </w:r>
            <w:r w:rsidR="00477381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 </w:t>
            </w:r>
          </w:p>
          <w:p w:rsidR="00EF2EB4" w:rsidRDefault="00EF2EB4" w:rsidP="00EF2EB4">
            <w:pPr>
              <w:pStyle w:val="hps"/>
              <w:numPr>
                <w:ilvl w:val="0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Attracted 9 new suppliers</w:t>
            </w:r>
            <w:r w:rsid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</w:p>
          <w:p w:rsidR="00264881" w:rsidRDefault="00264881" w:rsidP="00EF2EB4">
            <w:pPr>
              <w:pStyle w:val="hps"/>
              <w:numPr>
                <w:ilvl w:val="0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Built chain of loyal partners and suppliers, who are ready for long-term mutually beneficial cooperation</w:t>
            </w:r>
            <w:r w:rsidR="00477381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</w:p>
          <w:p w:rsidR="00264881" w:rsidRPr="00EF2EB4" w:rsidRDefault="00264881" w:rsidP="00EF2EB4">
            <w:pPr>
              <w:pStyle w:val="hps"/>
              <w:numPr>
                <w:ilvl w:val="0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Launched and lead 2 new projects, which lead to 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the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new stage of company development </w:t>
            </w:r>
          </w:p>
          <w:p w:rsidR="001F671A" w:rsidRDefault="00162412" w:rsidP="001F671A">
            <w:pPr>
              <w:pStyle w:val="hps"/>
              <w:numPr>
                <w:ilvl w:val="0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Improved </w:t>
            </w:r>
            <w:r w:rsid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operational activity of the company</w:t>
            </w:r>
            <w:r w:rsidR="00477381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,</w:t>
            </w:r>
            <w:r w:rsidR="00477381"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increasing work</w:t>
            </w:r>
            <w:r w:rsidR="001F671A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ing capital </w:t>
            </w:r>
            <w:r w:rsidR="0050013F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turnover </w:t>
            </w:r>
            <w:r w:rsidR="001F671A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4 times</w:t>
            </w:r>
          </w:p>
          <w:p w:rsidR="001F671A" w:rsidRPr="001F671A" w:rsidRDefault="001F671A" w:rsidP="001F671A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</w:pPr>
          </w:p>
          <w:p w:rsidR="008B4D5B" w:rsidRPr="00264881" w:rsidRDefault="008B4D5B" w:rsidP="001F671A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2648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• </w:t>
            </w:r>
            <w:r w:rsidR="005D28B4" w:rsidRPr="002648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u w:val="single"/>
                <w:lang w:val="en-US"/>
              </w:rPr>
              <w:t>Agri commodities trader</w:t>
            </w:r>
            <w:r w:rsidRPr="002648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/ </w:t>
            </w:r>
            <w:r w:rsidR="0047265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_________</w:t>
            </w:r>
            <w:r w:rsidRP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/ </w:t>
            </w:r>
            <w:r w:rsidRP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uk-UA"/>
              </w:rPr>
              <w:t xml:space="preserve">2017 – </w:t>
            </w:r>
            <w:r w:rsidR="00011FE8" w:rsidRP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20</w:t>
            </w:r>
            <w:r w:rsidR="00837171" w:rsidRPr="002648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20</w:t>
            </w:r>
          </w:p>
          <w:p w:rsidR="00675513" w:rsidRDefault="00675513" w:rsidP="00A2606B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Analysis of 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markets and competitive environment;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clients 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search; </w:t>
            </w:r>
            <w:r w:rsidR="003F6F4A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deals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calculation;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concluding contracts</w:t>
            </w:r>
            <w:r w:rsidR="00A66DC5"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; </w:t>
            </w:r>
            <w:r w:rsidR="00A66DC5" w:rsidRP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deals execution and</w:t>
            </w:r>
            <w:r w:rsidR="00A66DC5">
              <w:rPr>
                <w:lang w:val="en-US"/>
              </w:rPr>
              <w:t xml:space="preserve"> 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c</w:t>
            </w:r>
            <w:r w:rsidR="00A66DC5" w:rsidRP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ompleti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on of</w:t>
            </w:r>
            <w:r w:rsidR="00A66DC5" w:rsidRP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all sales activity documentation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; </w:t>
            </w:r>
            <w:r w:rsidRPr="00675513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support of foreign trade contracts at all stages.</w:t>
            </w:r>
          </w:p>
          <w:p w:rsidR="00011FE8" w:rsidRPr="00011FE8" w:rsidRDefault="00011FE8" w:rsidP="00011FE8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b/>
                <w:i/>
                <w:color w:val="000000"/>
                <w:szCs w:val="22"/>
                <w:u w:val="single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u w:val="single"/>
                <w:lang w:val="en-US"/>
              </w:rPr>
              <w:t xml:space="preserve"> </w:t>
            </w:r>
            <w:r w:rsidRPr="00011FE8">
              <w:rPr>
                <w:rStyle w:val="hps0"/>
                <w:rFonts w:ascii="Arial" w:eastAsia="Times New Roman" w:hAnsi="Arial" w:cs="Arial"/>
                <w:b/>
                <w:i/>
                <w:color w:val="000000"/>
                <w:szCs w:val="22"/>
                <w:u w:val="single"/>
                <w:lang w:val="en-US"/>
              </w:rPr>
              <w:t xml:space="preserve">Achievements </w:t>
            </w:r>
          </w:p>
          <w:p w:rsid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Systematized export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supplies</w:t>
            </w: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of the company (transition from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spot contracts</w:t>
            </w: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to long-term contracts)</w:t>
            </w:r>
          </w:p>
          <w:p w:rsid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Opened new promising regions for export, brought the company to the African market + the transition from contracts wit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h traders to contracts with end-</w:t>
            </w: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users</w:t>
            </w:r>
          </w:p>
          <w:p w:rsid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Closed transactions for the supply of sunflower oil at </w:t>
            </w:r>
            <w:r w:rsidR="0050013F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prices $ 20-100 above market prices</w:t>
            </w:r>
          </w:p>
          <w:p w:rsid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Concluded transactions for the supply of </w:t>
            </w:r>
            <w:r w:rsidR="003F6F4A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sunflower oil</w:t>
            </w: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and </w:t>
            </w:r>
            <w:r w:rsidR="003F6F4A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sunflower cake</w:t>
            </w: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on the terms of </w:t>
            </w:r>
            <w:r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100% prepayment</w:t>
            </w:r>
          </w:p>
          <w:p w:rsid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Supported foreign trade contracts from customer search to control the shipment of goods on FCA / CPT / DAP / FAS / FOB / CIF / CFR terms</w:t>
            </w:r>
          </w:p>
          <w:p w:rsidR="00011FE8" w:rsidRPr="00477381" w:rsidRDefault="00011FE8" w:rsidP="00477381">
            <w:pPr>
              <w:pStyle w:val="hps"/>
              <w:numPr>
                <w:ilvl w:val="0"/>
                <w:numId w:val="25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Intensified external communications of the company, </w:t>
            </w:r>
            <w:r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promotion of the company</w:t>
            </w: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on the global agricultural market:</w:t>
            </w:r>
          </w:p>
          <w:p w:rsidR="00011FE8" w:rsidRDefault="00011FE8" w:rsidP="00011FE8">
            <w:pPr>
              <w:pStyle w:val="hps"/>
              <w:numPr>
                <w:ilvl w:val="1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participation in business forums, industry conferences, round tables</w:t>
            </w:r>
          </w:p>
          <w:p w:rsidR="00011FE8" w:rsidRPr="00011FE8" w:rsidRDefault="00011FE8" w:rsidP="00011FE8">
            <w:pPr>
              <w:pStyle w:val="hps"/>
              <w:numPr>
                <w:ilvl w:val="1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participation in a business meeting with a delegation of Indian businessmen with the support of the Export Promotion Office and the Ministry of Agriculture of Ukraine</w:t>
            </w:r>
          </w:p>
          <w:p w:rsidR="00477381" w:rsidRDefault="00011FE8" w:rsidP="00477381">
            <w:pPr>
              <w:pStyle w:val="hps"/>
              <w:numPr>
                <w:ilvl w:val="1"/>
                <w:numId w:val="20"/>
              </w:numPr>
              <w:spacing w:before="80"/>
              <w:ind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participation in a business meeting with a delegation of Turkish businessmen with the support of the Ministry of Agriculture of Ukraine</w:t>
            </w:r>
          </w:p>
          <w:p w:rsidR="00011FE8" w:rsidRPr="00477381" w:rsidRDefault="00477381" w:rsidP="00477381">
            <w:pPr>
              <w:pStyle w:val="hps"/>
              <w:numPr>
                <w:ilvl w:val="0"/>
                <w:numId w:val="0"/>
              </w:numPr>
              <w:spacing w:before="80"/>
              <w:ind w:left="360" w:right="242"/>
              <w:contextualSpacing/>
              <w:jc w:val="both"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7. </w:t>
            </w:r>
            <w:r w:rsidR="00011FE8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Attracted </w:t>
            </w:r>
            <w:r w:rsidR="00011FE8"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foreign investments</w:t>
            </w:r>
            <w:r w:rsidR="00011FE8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(Bangladesh, South Korea, Switzerland (</w:t>
            </w:r>
            <w:r w:rsidR="00011FE8"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0.5 million </w:t>
            </w:r>
            <w:r w:rsidR="003F6F4A" w:rsidRPr="00477381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>USD</w:t>
            </w:r>
            <w:r w:rsidR="00011FE8" w:rsidRPr="00477381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)) to develop the company's production and export activities</w:t>
            </w:r>
          </w:p>
          <w:p w:rsidR="00D40CCC" w:rsidRPr="00D40CCC" w:rsidRDefault="009B121E" w:rsidP="00D40CCC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br/>
            </w:r>
            <w:r w:rsidR="00A2606B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• </w:t>
            </w:r>
            <w:r w:rsidR="005D28B4" w:rsidRPr="00D40CCC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u w:val="single"/>
                <w:lang w:val="en-US"/>
              </w:rPr>
              <w:t>Grain trader</w:t>
            </w:r>
            <w:r w:rsidR="008B4D5B" w:rsidRPr="00BB5074">
              <w:rPr>
                <w:rStyle w:val="hps0"/>
                <w:rFonts w:ascii="Arial" w:eastAsia="Times New Roman" w:hAnsi="Arial" w:cs="Arial"/>
                <w:b/>
                <w:color w:val="000000"/>
                <w:szCs w:val="22"/>
                <w:lang w:val="en-US"/>
              </w:rPr>
              <w:t xml:space="preserve"> </w:t>
            </w:r>
            <w:r w:rsidR="003437D6" w:rsidRPr="008E6DFA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/</w:t>
            </w:r>
            <w:r w:rsidR="00A2606B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="0047265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___________</w:t>
            </w:r>
            <w:r w:rsidR="00BB5074" w:rsidRPr="008E6DFA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/</w:t>
            </w:r>
            <w:r w:rsidR="008E6DFA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201</w:t>
            </w:r>
            <w:r w:rsidR="008B4D5B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5</w:t>
            </w:r>
            <w:r w:rsidR="003437D6" w:rsidRPr="008E6DFA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–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2016</w:t>
            </w:r>
            <w:r w:rsidR="00A90CA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 </w:t>
            </w:r>
            <w:r w:rsidR="003437D6">
              <w:rPr>
                <w:rStyle w:val="hps0"/>
                <w:rFonts w:ascii="Arial" w:eastAsia="Times New Roman" w:hAnsi="Arial" w:cs="Arial"/>
                <w:b/>
                <w:color w:val="000000"/>
                <w:lang w:val="en-US"/>
              </w:rPr>
              <w:br/>
            </w:r>
            <w:r w:rsidR="00D40CCC" w:rsidRPr="00D40CCC">
              <w:rPr>
                <w:lang w:val="en-US"/>
              </w:rPr>
              <w:t xml:space="preserve"> </w:t>
            </w:r>
            <w:r w:rsidR="00D40CCC"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Work with farms and elevators, market analysis and monitoring of competitors' prices, negotiating and contracting, transaction support, monitoring the work of a regional manager, reporting.</w:t>
            </w:r>
          </w:p>
          <w:p w:rsidR="00D40CCC" w:rsidRDefault="00D40CCC" w:rsidP="00D40CCC">
            <w:pPr>
              <w:pStyle w:val="hps"/>
              <w:numPr>
                <w:ilvl w:val="0"/>
                <w:numId w:val="0"/>
              </w:numPr>
              <w:spacing w:before="80"/>
              <w:ind w:right="242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011FE8">
              <w:rPr>
                <w:rStyle w:val="hps0"/>
                <w:rFonts w:ascii="Arial" w:eastAsia="Times New Roman" w:hAnsi="Arial" w:cs="Arial"/>
                <w:b/>
                <w:i/>
                <w:color w:val="000000"/>
                <w:szCs w:val="22"/>
                <w:u w:val="single"/>
                <w:lang w:val="en-US"/>
              </w:rPr>
              <w:t>Achievements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     </w:t>
            </w:r>
          </w:p>
          <w:p w:rsidR="00D40CCC" w:rsidRDefault="00D40CCC" w:rsidP="00D40CCC">
            <w:pPr>
              <w:pStyle w:val="hps"/>
              <w:numPr>
                <w:ilvl w:val="0"/>
                <w:numId w:val="22"/>
              </w:numPr>
              <w:spacing w:before="80"/>
              <w:ind w:right="242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Bought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soybeans and barley in Ukraine (contracts </w:t>
            </w:r>
            <w:r w:rsidR="00A66DC5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for 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50-500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mt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)</w:t>
            </w:r>
          </w:p>
          <w:p w:rsidR="00D40CCC" w:rsidRPr="00D40CCC" w:rsidRDefault="00D40CCC" w:rsidP="00D40CCC">
            <w:pPr>
              <w:pStyle w:val="hps"/>
              <w:numPr>
                <w:ilvl w:val="0"/>
                <w:numId w:val="22"/>
              </w:numPr>
              <w:spacing w:before="80"/>
              <w:ind w:right="242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Established long-term business relations with 15 ne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w suppliers of soybeans for the 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loading of production capacities of PJSC "</w:t>
            </w:r>
            <w:proofErr w:type="spellStart"/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Pologovsky</w:t>
            </w:r>
            <w:proofErr w:type="spellEnd"/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proofErr w:type="spellStart"/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oilpant</w:t>
            </w:r>
            <w:proofErr w:type="spellEnd"/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"</w:t>
            </w:r>
          </w:p>
          <w:p w:rsidR="008E6DFA" w:rsidRPr="00A90CAF" w:rsidRDefault="00D40CCC" w:rsidP="00D40CCC">
            <w:pPr>
              <w:pStyle w:val="hps"/>
              <w:numPr>
                <w:ilvl w:val="0"/>
                <w:numId w:val="22"/>
              </w:numPr>
              <w:spacing w:before="80"/>
              <w:ind w:right="242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Increased barley purchase to </w:t>
            </w: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provide </w:t>
            </w:r>
            <w:r w:rsidRPr="00D40CCC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export contracts by 10%</w:t>
            </w:r>
          </w:p>
          <w:p w:rsidR="00E16AB8" w:rsidRPr="005D28B4" w:rsidRDefault="00E16AB8" w:rsidP="00F20939">
            <w:pPr>
              <w:pStyle w:val="hps"/>
              <w:numPr>
                <w:ilvl w:val="0"/>
                <w:numId w:val="0"/>
              </w:numPr>
              <w:spacing w:before="80"/>
              <w:contextualSpacing/>
              <w:jc w:val="both"/>
              <w:rPr>
                <w:rStyle w:val="hps0"/>
                <w:rFonts w:eastAsia="Times New Roman" w:cs="Arial"/>
                <w:color w:val="000000"/>
                <w:lang w:val="en-US"/>
              </w:rPr>
            </w:pPr>
          </w:p>
          <w:p w:rsidR="00EF71BE" w:rsidRDefault="00F20939" w:rsidP="00EF71BE">
            <w:pPr>
              <w:pStyle w:val="hps"/>
              <w:numPr>
                <w:ilvl w:val="0"/>
                <w:numId w:val="0"/>
              </w:numPr>
              <w:spacing w:before="80"/>
              <w:contextualSpacing/>
              <w:jc w:val="both"/>
              <w:rPr>
                <w:rStyle w:val="hps0"/>
                <w:rFonts w:cs="Arial"/>
                <w:color w:val="000000"/>
                <w:lang w:val="en-US"/>
              </w:rPr>
            </w:pPr>
            <w:r w:rsidRPr="00A7712D">
              <w:rPr>
                <w:rStyle w:val="hps0"/>
                <w:rFonts w:eastAsia="Times New Roman" w:cs="Arial"/>
                <w:color w:val="000000"/>
                <w:lang w:val="en-US"/>
              </w:rPr>
              <w:t>•</w:t>
            </w:r>
            <w:r w:rsidR="00BB11DA">
              <w:rPr>
                <w:rStyle w:val="hps0"/>
                <w:rFonts w:eastAsia="Times New Roman" w:cs="Arial"/>
                <w:color w:val="000000"/>
                <w:lang w:val="en-US"/>
              </w:rPr>
              <w:t xml:space="preserve"> </w:t>
            </w:r>
            <w:r w:rsidR="00A7712D" w:rsidRPr="00D40CCC">
              <w:rPr>
                <w:rStyle w:val="hps0"/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t>Business Development Manager</w:t>
            </w:r>
            <w:r w:rsidR="00D40CCC" w:rsidRPr="00D40CCC">
              <w:rPr>
                <w:rStyle w:val="hps0"/>
                <w:rFonts w:ascii="Arial" w:eastAsia="Times New Roman" w:hAnsi="Arial" w:cs="Arial"/>
                <w:color w:val="000000"/>
                <w:u w:val="single"/>
                <w:lang w:val="en-US"/>
              </w:rPr>
              <w:t xml:space="preserve"> </w:t>
            </w:r>
            <w:r w:rsidR="00D40CCC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/ </w:t>
            </w:r>
            <w:r w:rsidR="0047265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__________</w:t>
            </w:r>
            <w:r w:rsidR="00D40CCC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/ </w:t>
            </w:r>
            <w:r w:rsidR="00A7712D" w:rsidRPr="005E6E0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201</w:t>
            </w:r>
            <w:r w:rsidR="008C3905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2</w:t>
            </w:r>
            <w:r w:rsidR="00A7712D" w:rsidRPr="005E6E0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3437D6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–</w:t>
            </w:r>
            <w:r w:rsidR="00A7712D" w:rsidRPr="005E6E0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3437D6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2015</w:t>
            </w:r>
            <w:r w:rsidR="00EF71BE">
              <w:rPr>
                <w:rStyle w:val="hps0"/>
                <w:rFonts w:ascii="Arial" w:eastAsia="Times New Roman" w:hAnsi="Arial" w:cs="Arial"/>
                <w:color w:val="000000"/>
                <w:lang w:val="uk-UA"/>
              </w:rPr>
              <w:t xml:space="preserve"> </w:t>
            </w:r>
          </w:p>
          <w:p w:rsidR="0002543F" w:rsidRDefault="00EF71BE" w:rsidP="0002543F">
            <w:pPr>
              <w:pStyle w:val="hps"/>
              <w:numPr>
                <w:ilvl w:val="0"/>
                <w:numId w:val="0"/>
              </w:numPr>
              <w:spacing w:before="80"/>
              <w:contextualSpacing/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</w:pPr>
            <w:r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Promotion 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and development of the company</w:t>
            </w:r>
            <w:r w:rsidR="00A7712D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: market analysis, anal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ysis of the firm position on it</w:t>
            </w:r>
            <w:r w:rsidR="00A7712D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, increase distribution channels (involving contractors and expansion of the regional network of rep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resentative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s</w:t>
            </w:r>
            <w:r w:rsidR="00A7712D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, training and support of partn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ers</w:t>
            </w:r>
            <w:r w:rsidR="0044661A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, development of new trends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)</w:t>
            </w:r>
            <w:r w:rsidR="00BB11DA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, negotiations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and contract work</w:t>
            </w:r>
            <w:r w:rsidR="003437D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. </w:t>
            </w:r>
            <w:r w:rsidR="00D40CCC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Established</w:t>
            </w:r>
            <w:r w:rsidR="003437D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="00A7712D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3</w:t>
            </w:r>
            <w:r w:rsidR="000853A6" w:rsidRPr="0050013F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r w:rsidR="000853A6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representative offices</w:t>
            </w:r>
            <w:r w:rsidR="00A7712D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in</w:t>
            </w:r>
            <w:r w:rsidR="00D40CCC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 xml:space="preserve"> </w:t>
            </w:r>
            <w:proofErr w:type="spellStart"/>
            <w:r w:rsidR="00D40CCC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Lvi</w:t>
            </w:r>
            <w:r w:rsidR="00BB11DA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v</w:t>
            </w:r>
            <w:proofErr w:type="spellEnd"/>
            <w:r w:rsidR="00D40CCC" w:rsidRPr="00EF71BE"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t>.</w:t>
            </w:r>
          </w:p>
          <w:p w:rsidR="0002543F" w:rsidRDefault="0047265F" w:rsidP="0002543F">
            <w:pPr>
              <w:pStyle w:val="hps"/>
              <w:numPr>
                <w:ilvl w:val="0"/>
                <w:numId w:val="0"/>
              </w:numPr>
              <w:spacing w:before="80"/>
              <w:contextualSpacing/>
              <w:rPr>
                <w:rStyle w:val="hps0"/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</w:pPr>
            <w:r>
              <w:rPr>
                <w:rStyle w:val="hps0"/>
                <w:rFonts w:ascii="Arial" w:eastAsia="Times New Roman" w:hAnsi="Arial" w:cs="Arial"/>
                <w:color w:val="000000"/>
                <w:szCs w:val="22"/>
                <w:lang w:val="en-US"/>
              </w:rPr>
              <w:lastRenderedPageBreak/>
              <w:br/>
            </w:r>
            <w:r w:rsidRPr="00E864A4">
              <w:rPr>
                <w:rStyle w:val="hps0"/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t>Projects</w:t>
            </w:r>
          </w:p>
          <w:p w:rsidR="0002543F" w:rsidRDefault="0002543F" w:rsidP="0002543F">
            <w:pPr>
              <w:pStyle w:val="hps"/>
              <w:numPr>
                <w:ilvl w:val="0"/>
                <w:numId w:val="0"/>
              </w:numPr>
              <w:spacing w:before="80"/>
              <w:contextualSpacing/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</w:pP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2013 – 202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0</w:t>
            </w: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–</w:t>
            </w:r>
            <w:r w:rsidR="00135872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B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roker in 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the 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agricultural sector</w:t>
            </w:r>
          </w:p>
          <w:p w:rsidR="008B4D5B" w:rsidRPr="00EF71BE" w:rsidRDefault="0002543F" w:rsidP="0002543F">
            <w:pPr>
              <w:pStyle w:val="hps"/>
              <w:numPr>
                <w:ilvl w:val="0"/>
                <w:numId w:val="0"/>
              </w:numPr>
              <w:spacing w:before="80"/>
              <w:contextualSpacing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2013 –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5872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S</w:t>
            </w: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ales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manager</w:t>
            </w: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in 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the </w:t>
            </w:r>
            <w:r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metalworking industry and renewable energy sector</w:t>
            </w:r>
            <w:r w:rsidR="0047265F" w:rsidRPr="00E864A4">
              <w:rPr>
                <w:rStyle w:val="hps0"/>
                <w:rFonts w:ascii="Arial" w:eastAsia="Times New Roman" w:hAnsi="Arial" w:cs="Arial"/>
                <w:b/>
                <w:color w:val="000000"/>
                <w:u w:val="single"/>
                <w:lang w:val="en-US"/>
              </w:rPr>
              <w:br/>
            </w:r>
            <w:r w:rsidR="0047265F"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2012 </w:t>
            </w:r>
            <w:proofErr w:type="gramStart"/>
            <w:r w:rsidR="0047265F"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–</w:t>
            </w:r>
            <w:r w:rsidR="00E864A4" w:rsidRPr="00E864A4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5872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F</w:t>
            </w:r>
            <w:r w:rsidR="0050013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inancial</w:t>
            </w:r>
            <w:proofErr w:type="gramEnd"/>
            <w:r w:rsidR="0050013F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 xml:space="preserve"> analyst </w:t>
            </w:r>
            <w:r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in Ukrainian companies</w:t>
            </w:r>
            <w:r w:rsidR="00135872">
              <w:rPr>
                <w:rStyle w:val="hps0"/>
                <w:rFonts w:ascii="Arial" w:eastAsia="Times New Roman" w:hAnsi="Arial" w:cs="Arial"/>
                <w:color w:val="000000"/>
                <w:lang w:val="en-US"/>
              </w:rPr>
              <w:t>.</w:t>
            </w:r>
          </w:p>
        </w:tc>
      </w:tr>
      <w:tr w:rsidR="008B11DA" w:rsidRPr="00CE0BF5" w:rsidTr="00E864A4">
        <w:trPr>
          <w:trHeight w:val="4548"/>
        </w:trPr>
        <w:tc>
          <w:tcPr>
            <w:tcW w:w="1951" w:type="dxa"/>
            <w:vAlign w:val="center"/>
          </w:tcPr>
          <w:p w:rsidR="008B11DA" w:rsidRPr="008B11DA" w:rsidRDefault="008B11DA" w:rsidP="008B11DA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Education</w:t>
            </w:r>
          </w:p>
        </w:tc>
        <w:tc>
          <w:tcPr>
            <w:tcW w:w="8534" w:type="dxa"/>
          </w:tcPr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Fonts w:cs="Arial"/>
                <w:color w:val="000000"/>
                <w:lang w:val="en-US"/>
              </w:rPr>
            </w:pP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Institute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for Master's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and Postgraduate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Education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at the University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of Banking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of National Bank of</w:t>
            </w:r>
            <w:r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Pr="00DC6798">
              <w:rPr>
                <w:rStyle w:val="hps0"/>
                <w:rFonts w:cs="Arial"/>
                <w:b/>
                <w:color w:val="000000"/>
                <w:lang w:val="en-US"/>
              </w:rPr>
              <w:t>Ukraine</w:t>
            </w:r>
            <w:r w:rsidRPr="00DC6798">
              <w:rPr>
                <w:rStyle w:val="apple-converted-space"/>
                <w:rFonts w:cs="Arial"/>
                <w:color w:val="000000"/>
                <w:lang w:val="en-US"/>
              </w:rPr>
              <w:t xml:space="preserve"> </w:t>
            </w:r>
            <w:r w:rsidRPr="00DC6798">
              <w:rPr>
                <w:rStyle w:val="hps0"/>
                <w:rFonts w:cs="Arial"/>
                <w:color w:val="000000"/>
                <w:lang w:val="en-US"/>
              </w:rPr>
              <w:t>(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2010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-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2012</w:t>
            </w:r>
            <w:r w:rsidRPr="00647335">
              <w:rPr>
                <w:rStyle w:val="apple-style-span"/>
                <w:rFonts w:cs="Arial"/>
                <w:lang w:val="en-US"/>
              </w:rPr>
              <w:t>).</w:t>
            </w: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Style w:val="apple-style-span"/>
                <w:rFonts w:cs="Arial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Financ</w:t>
            </w:r>
            <w:r>
              <w:rPr>
                <w:rStyle w:val="hps0"/>
                <w:rFonts w:cs="Arial"/>
                <w:color w:val="000000"/>
                <w:lang w:val="en-US"/>
              </w:rPr>
              <w:t>e</w:t>
            </w:r>
            <w:r w:rsidRPr="00647335">
              <w:rPr>
                <w:rStyle w:val="apple-style-span"/>
                <w:rFonts w:cs="Arial"/>
                <w:lang w:val="en-US"/>
              </w:rPr>
              <w:t>,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 xml:space="preserve">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Faculty of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Economics</w:t>
            </w:r>
            <w:r w:rsidRPr="00647335">
              <w:rPr>
                <w:rStyle w:val="apple-style-span"/>
                <w:rFonts w:cs="Arial"/>
                <w:lang w:val="en-US"/>
              </w:rPr>
              <w:t>, Master.</w:t>
            </w:r>
            <w:r>
              <w:rPr>
                <w:rStyle w:val="apple-style-span"/>
                <w:rFonts w:cs="Arial"/>
                <w:lang w:val="en-US"/>
              </w:rPr>
              <w:t xml:space="preserve"> Defended diploma work in English.</w:t>
            </w: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Style w:val="apple-style-span"/>
                <w:rFonts w:cs="Arial"/>
                <w:lang w:val="en-US"/>
              </w:rPr>
            </w:pP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Style w:val="apple-converted-space"/>
                <w:rFonts w:cs="Arial"/>
                <w:color w:val="000000"/>
                <w:lang w:val="en-US"/>
              </w:rPr>
            </w:pPr>
            <w:r w:rsidRPr="00561FA1">
              <w:rPr>
                <w:rStyle w:val="apple-converted-space"/>
                <w:rFonts w:cs="Arial"/>
                <w:b/>
                <w:color w:val="000000"/>
                <w:lang w:val="en-US"/>
              </w:rPr>
              <w:t>University of Applied Sciences of the Deutsche Bundesbank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, Germany (2011).</w:t>
            </w: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Style w:val="apple-converted-space"/>
                <w:rFonts w:cs="Arial"/>
                <w:color w:val="000000"/>
                <w:lang w:val="en-US"/>
              </w:rPr>
            </w:pPr>
            <w:r>
              <w:rPr>
                <w:rStyle w:val="hps0"/>
                <w:rFonts w:cs="Arial"/>
                <w:color w:val="000000"/>
                <w:lang w:val="en-US"/>
              </w:rPr>
              <w:t>Lecture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course</w:t>
            </w:r>
            <w:r w:rsidR="001C5815">
              <w:rPr>
                <w:rStyle w:val="hps0"/>
                <w:rFonts w:cs="Arial"/>
                <w:color w:val="000000"/>
                <w:lang w:val="en-US"/>
              </w:rPr>
              <w:t xml:space="preserve"> in English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“Central Banking”. Certificate, which confirms</w:t>
            </w:r>
            <w:r w:rsidRPr="00257CFD">
              <w:rPr>
                <w:lang w:val="en-US"/>
              </w:rPr>
              <w:t xml:space="preserve"> </w:t>
            </w:r>
            <w:r w:rsidRPr="00257CFD">
              <w:rPr>
                <w:rStyle w:val="apple-converted-space"/>
                <w:rFonts w:cs="Arial"/>
                <w:color w:val="000000"/>
                <w:lang w:val="en-US"/>
              </w:rPr>
              <w:t>successful passing of examinations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.</w:t>
            </w: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Fonts w:cs="Arial"/>
                <w:color w:val="000000"/>
                <w:lang w:val="en-US"/>
              </w:rPr>
            </w:pPr>
          </w:p>
          <w:p w:rsidR="008B11DA" w:rsidRDefault="0050013F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Fonts w:cs="Arial"/>
                <w:color w:val="000000"/>
                <w:lang w:val="en-US"/>
              </w:rPr>
            </w:pPr>
            <w:proofErr w:type="spellStart"/>
            <w:r>
              <w:rPr>
                <w:rStyle w:val="hps0"/>
                <w:rFonts w:cs="Arial"/>
                <w:b/>
                <w:color w:val="000000"/>
                <w:lang w:val="en-US"/>
              </w:rPr>
              <w:t>Kharki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v</w:t>
            </w:r>
            <w:proofErr w:type="spellEnd"/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Institute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of Banking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at the University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of Banking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of National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Bank of</w:t>
            </w:r>
            <w:r w:rsidR="008B11DA" w:rsidRPr="00DC6798">
              <w:rPr>
                <w:rStyle w:val="apple-converted-space"/>
                <w:rFonts w:cs="Arial"/>
                <w:b/>
                <w:color w:val="000000"/>
                <w:lang w:val="en-US"/>
              </w:rPr>
              <w:t> </w:t>
            </w:r>
            <w:r w:rsidR="008B11DA" w:rsidRPr="00DC6798">
              <w:rPr>
                <w:rStyle w:val="hps0"/>
                <w:rFonts w:cs="Arial"/>
                <w:b/>
                <w:color w:val="000000"/>
                <w:lang w:val="en-US"/>
              </w:rPr>
              <w:t>Ukraine</w:t>
            </w:r>
            <w:r w:rsidR="008B11DA" w:rsidRPr="00DC6798">
              <w:rPr>
                <w:rStyle w:val="hps0"/>
                <w:rFonts w:cs="Arial"/>
                <w:color w:val="000000"/>
                <w:lang w:val="en-US"/>
              </w:rPr>
              <w:t xml:space="preserve"> (2006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-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2010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).</w:t>
            </w:r>
            <w:r w:rsidR="008B11DA" w:rsidRPr="00647335">
              <w:rPr>
                <w:rFonts w:cs="Arial"/>
                <w:color w:val="000000"/>
                <w:lang w:val="en-US"/>
              </w:rPr>
              <w:br/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Financ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e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,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Faculty of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Economics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, BSc.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 xml:space="preserve"> G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raduated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with H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onors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.</w:t>
            </w:r>
          </w:p>
          <w:p w:rsidR="008B11DA" w:rsidRDefault="008B11DA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Fonts w:cs="Arial"/>
                <w:color w:val="000000"/>
                <w:lang w:val="en-US"/>
              </w:rPr>
            </w:pPr>
          </w:p>
          <w:p w:rsidR="008B11DA" w:rsidRDefault="00F07F25" w:rsidP="008B11DA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rPr>
                <w:rFonts w:cs="Arial"/>
                <w:color w:val="00000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Actively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participate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d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in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various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scientific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conferences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and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forums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.</w:t>
            </w:r>
          </w:p>
          <w:p w:rsidR="005E6E0F" w:rsidRPr="005E6E0F" w:rsidRDefault="008B11DA" w:rsidP="005E6E0F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jc w:val="both"/>
              <w:rPr>
                <w:rStyle w:val="apple-style-span"/>
                <w:rFonts w:cs="Arial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Published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research papers</w:t>
            </w:r>
            <w:r>
              <w:rPr>
                <w:rStyle w:val="apple-style-span"/>
                <w:rFonts w:cs="Arial"/>
                <w:lang w:val="en-US"/>
              </w:rPr>
              <w:t>: «The Sources of Foreign C</w:t>
            </w:r>
            <w:r w:rsidR="005E6E0F">
              <w:rPr>
                <w:rStyle w:val="apple-style-span"/>
                <w:rFonts w:cs="Arial"/>
                <w:lang w:val="en-US"/>
              </w:rPr>
              <w:t xml:space="preserve">apital in Ukraine», «Revealing the Real </w:t>
            </w:r>
            <w:r>
              <w:rPr>
                <w:rStyle w:val="apple-style-span"/>
                <w:rFonts w:cs="Arial"/>
                <w:lang w:val="en-US"/>
              </w:rPr>
              <w:t>Cost of C</w:t>
            </w:r>
            <w:r w:rsidR="005E6E0F">
              <w:rPr>
                <w:rStyle w:val="apple-style-span"/>
                <w:rFonts w:cs="Arial"/>
                <w:lang w:val="en-US"/>
              </w:rPr>
              <w:t xml:space="preserve">redit», </w:t>
            </w:r>
            <w:r w:rsidRPr="00647335">
              <w:rPr>
                <w:rStyle w:val="apple-style-span"/>
                <w:rFonts w:cs="Arial"/>
                <w:lang w:val="en-US"/>
              </w:rPr>
              <w:t>«Unemployment in Ukraine»,</w:t>
            </w:r>
            <w:r w:rsidR="005E6E0F">
              <w:rPr>
                <w:rStyle w:val="apple-converted-space"/>
                <w:rFonts w:cs="Arial"/>
                <w:color w:val="000000"/>
                <w:lang w:val="en-US"/>
              </w:rPr>
              <w:t xml:space="preserve"> a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nd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 xml:space="preserve">others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devoted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to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the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nature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of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origin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of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investment</w:t>
            </w:r>
            <w:r>
              <w:rPr>
                <w:rStyle w:val="apple-style-span"/>
                <w:rFonts w:cs="Arial"/>
                <w:lang w:val="en-US"/>
              </w:rPr>
              <w:t>,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apple-style-span"/>
                <w:rFonts w:cs="Arial"/>
                <w:lang w:val="en-US"/>
              </w:rPr>
              <w:t>the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apple-style-span"/>
                <w:rFonts w:cs="Arial"/>
                <w:lang w:val="en-US"/>
              </w:rPr>
              <w:t>investment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apple-style-span"/>
                <w:rFonts w:cs="Arial"/>
                <w:lang w:val="en-US"/>
              </w:rPr>
              <w:t>climate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in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1C5815">
              <w:rPr>
                <w:rStyle w:val="hps0"/>
                <w:rFonts w:cs="Arial"/>
                <w:color w:val="000000"/>
                <w:lang w:val="en-US"/>
              </w:rPr>
              <w:t xml:space="preserve">Ukraine,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especially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cred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it</w:t>
            </w:r>
            <w:r w:rsidR="00A51BB5">
              <w:rPr>
                <w:rStyle w:val="apple-style-span"/>
                <w:rFonts w:cs="Arial"/>
                <w:lang w:val="en-US"/>
              </w:rPr>
              <w:t>,</w:t>
            </w:r>
            <w:r w:rsidR="0050013F">
              <w:rPr>
                <w:rStyle w:val="apple-style-span"/>
                <w:rFonts w:cs="Arial"/>
                <w:lang w:val="en-US"/>
              </w:rPr>
              <w:t xml:space="preserve"> </w:t>
            </w:r>
            <w:r w:rsidRPr="00647335">
              <w:rPr>
                <w:rStyle w:val="apple-style-span"/>
                <w:rFonts w:cs="Arial"/>
                <w:lang w:val="en-US"/>
              </w:rPr>
              <w:t>etc.</w:t>
            </w:r>
          </w:p>
          <w:p w:rsidR="005E6E0F" w:rsidRPr="00AA27CB" w:rsidRDefault="008B11DA" w:rsidP="005E6E0F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jc w:val="both"/>
              <w:rPr>
                <w:rStyle w:val="hps0"/>
                <w:rFonts w:cs="Arial"/>
                <w:color w:val="00000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M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ember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A51BB5">
              <w:rPr>
                <w:rStyle w:val="hps0"/>
                <w:rFonts w:cs="Arial"/>
                <w:color w:val="000000"/>
                <w:lang w:val="en-US"/>
              </w:rPr>
              <w:t>of</w:t>
            </w:r>
            <w:r w:rsidR="00A51BB5" w:rsidRPr="00A51BB5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 xml:space="preserve">the 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university’s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Discussion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Club</w:t>
            </w:r>
            <w:r w:rsidRPr="00647335">
              <w:rPr>
                <w:rStyle w:val="apple-style-span"/>
                <w:rFonts w:cs="Arial"/>
                <w:lang w:val="en-US"/>
              </w:rPr>
              <w:t>.</w:t>
            </w:r>
            <w:r>
              <w:rPr>
                <w:rStyle w:val="apple-style-span"/>
                <w:rFonts w:cs="Arial"/>
                <w:lang w:val="en-US"/>
              </w:rPr>
              <w:t xml:space="preserve">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Received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a diploma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A51BB5">
              <w:rPr>
                <w:rStyle w:val="hps0"/>
                <w:rFonts w:cs="Arial"/>
                <w:color w:val="000000"/>
                <w:lang w:val="en-US"/>
              </w:rPr>
              <w:t>for completing</w:t>
            </w:r>
            <w:r w:rsidR="005E6E0F" w:rsidRPr="005E6E0F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the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study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in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economics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and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sociology.</w:t>
            </w:r>
          </w:p>
          <w:p w:rsidR="008B11DA" w:rsidRPr="00A51BB5" w:rsidRDefault="008B11DA" w:rsidP="005E6E0F">
            <w:pPr>
              <w:autoSpaceDE w:val="0"/>
              <w:autoSpaceDN w:val="0"/>
              <w:adjustRightInd w:val="0"/>
              <w:spacing w:after="0" w:line="240" w:lineRule="auto"/>
              <w:ind w:left="0" w:right="200"/>
              <w:jc w:val="both"/>
              <w:rPr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D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eputy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head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of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the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research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department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for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 xml:space="preserve"> the institute.</w:t>
            </w:r>
          </w:p>
        </w:tc>
      </w:tr>
      <w:tr w:rsidR="008B11DA" w:rsidRPr="00CE0BF5" w:rsidTr="00E864A4">
        <w:trPr>
          <w:trHeight w:val="934"/>
        </w:trPr>
        <w:tc>
          <w:tcPr>
            <w:tcW w:w="1951" w:type="dxa"/>
            <w:vAlign w:val="center"/>
          </w:tcPr>
          <w:p w:rsidR="00F07F25" w:rsidRPr="00F07F25" w:rsidRDefault="008B11DA" w:rsidP="00F07F25">
            <w:pPr>
              <w:spacing w:line="240" w:lineRule="auto"/>
              <w:ind w:left="0"/>
              <w:contextualSpacing/>
              <w:jc w:val="center"/>
              <w:rPr>
                <w:rStyle w:val="hps0"/>
                <w:rFonts w:cs="Arial"/>
                <w:b/>
                <w:color w:val="000000"/>
              </w:rPr>
            </w:pPr>
            <w:proofErr w:type="spellStart"/>
            <w:r w:rsidRPr="00F07F25">
              <w:rPr>
                <w:rStyle w:val="hps0"/>
                <w:rFonts w:cs="Arial"/>
                <w:b/>
                <w:color w:val="000000"/>
              </w:rPr>
              <w:t>Skills</w:t>
            </w:r>
            <w:proofErr w:type="spellEnd"/>
            <w:r w:rsidRPr="00F07F25">
              <w:rPr>
                <w:rStyle w:val="hps0"/>
              </w:rPr>
              <w:t> </w:t>
            </w:r>
            <w:proofErr w:type="spellStart"/>
            <w:r w:rsidRPr="00F07F25">
              <w:rPr>
                <w:rStyle w:val="hps0"/>
                <w:rFonts w:cs="Arial"/>
                <w:b/>
                <w:color w:val="000000"/>
              </w:rPr>
              <w:t>and</w:t>
            </w:r>
            <w:proofErr w:type="spellEnd"/>
            <w:r w:rsidRPr="00F07F25">
              <w:rPr>
                <w:rStyle w:val="hps0"/>
              </w:rPr>
              <w:t> </w:t>
            </w:r>
            <w:r w:rsidRPr="00F07F25">
              <w:rPr>
                <w:rStyle w:val="hps0"/>
                <w:rFonts w:cs="Arial"/>
                <w:b/>
                <w:color w:val="000000"/>
              </w:rPr>
              <w:t xml:space="preserve"> </w:t>
            </w:r>
          </w:p>
          <w:p w:rsidR="008B11DA" w:rsidRPr="007F136E" w:rsidRDefault="008B11DA" w:rsidP="00F07F25">
            <w:pPr>
              <w:spacing w:line="240" w:lineRule="auto"/>
              <w:ind w:left="0"/>
              <w:contextualSpacing/>
              <w:jc w:val="center"/>
              <w:rPr>
                <w:b/>
                <w:szCs w:val="20"/>
              </w:rPr>
            </w:pPr>
            <w:proofErr w:type="spellStart"/>
            <w:r w:rsidRPr="00F07F25">
              <w:rPr>
                <w:rStyle w:val="hps0"/>
                <w:rFonts w:cs="Arial"/>
                <w:b/>
                <w:color w:val="000000"/>
              </w:rPr>
              <w:t>Knowledge</w:t>
            </w:r>
            <w:proofErr w:type="spellEnd"/>
          </w:p>
        </w:tc>
        <w:tc>
          <w:tcPr>
            <w:tcW w:w="8534" w:type="dxa"/>
          </w:tcPr>
          <w:p w:rsidR="008B11DA" w:rsidRPr="00E162B2" w:rsidRDefault="008B11DA" w:rsidP="00E162B2">
            <w:pPr>
              <w:spacing w:after="0" w:line="240" w:lineRule="auto"/>
              <w:ind w:left="0" w:right="101"/>
              <w:rPr>
                <w:szCs w:val="2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English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-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fluent</w:t>
            </w:r>
            <w:r w:rsidR="00A7712D" w:rsidRPr="00647335">
              <w:rPr>
                <w:rStyle w:val="apple-style-span"/>
                <w:rFonts w:cs="Arial"/>
                <w:lang w:val="en-US"/>
              </w:rPr>
              <w:t xml:space="preserve">; </w:t>
            </w:r>
            <w:r w:rsidRPr="00647335">
              <w:rPr>
                <w:rFonts w:cs="Arial"/>
                <w:color w:val="000000"/>
                <w:lang w:val="en-US"/>
              </w:rPr>
              <w:br/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German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-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basic</w:t>
            </w:r>
            <w:r w:rsidR="00A7712D" w:rsidRPr="001F671A">
              <w:rPr>
                <w:rStyle w:val="hps0"/>
                <w:color w:val="000000"/>
                <w:lang w:val="en-US"/>
              </w:rPr>
              <w:t xml:space="preserve">; </w:t>
            </w:r>
            <w:r w:rsidRPr="001F671A">
              <w:rPr>
                <w:rStyle w:val="hps0"/>
                <w:lang w:val="en-US"/>
              </w:rPr>
              <w:br/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Pr="001F671A">
              <w:rPr>
                <w:rStyle w:val="hps0"/>
                <w:lang w:val="en-US"/>
              </w:rPr>
              <w:t> </w:t>
            </w:r>
            <w:r>
              <w:rPr>
                <w:rStyle w:val="hps0"/>
                <w:rFonts w:cs="Arial"/>
                <w:color w:val="000000"/>
                <w:lang w:val="en-US"/>
              </w:rPr>
              <w:t>Advanced PC U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ser</w:t>
            </w:r>
            <w:r w:rsidRPr="001F671A">
              <w:rPr>
                <w:rStyle w:val="hps0"/>
                <w:color w:val="000000"/>
                <w:lang w:val="en-US"/>
              </w:rPr>
              <w:t>: skills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to work with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MS Office</w:t>
            </w:r>
            <w:r w:rsidRPr="00561FA1">
              <w:rPr>
                <w:rStyle w:val="hps0"/>
                <w:rFonts w:cs="Arial"/>
                <w:color w:val="000000"/>
                <w:lang w:val="en-US"/>
              </w:rPr>
              <w:t xml:space="preserve"> (</w:t>
            </w:r>
            <w:r w:rsidR="001F671A">
              <w:rPr>
                <w:rStyle w:val="hps0"/>
                <w:rFonts w:cs="Arial"/>
                <w:color w:val="000000"/>
                <w:lang w:val="en-US"/>
              </w:rPr>
              <w:t xml:space="preserve">good knowledge of Excel and </w:t>
            </w:r>
            <w:r>
              <w:rPr>
                <w:rStyle w:val="hps0"/>
                <w:rFonts w:cs="Arial"/>
                <w:color w:val="000000"/>
                <w:lang w:val="en-US"/>
              </w:rPr>
              <w:t>PowerPoint)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,</w:t>
            </w:r>
            <w:r w:rsidR="00CF4E08" w:rsidRPr="00CF4E08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CF24D6">
              <w:rPr>
                <w:rStyle w:val="hps0"/>
                <w:rFonts w:cs="Arial"/>
                <w:color w:val="000000"/>
                <w:lang w:val="en-US"/>
              </w:rPr>
              <w:t xml:space="preserve">1C, </w:t>
            </w:r>
            <w:r w:rsidR="00CF4E08">
              <w:rPr>
                <w:rStyle w:val="hps0"/>
                <w:rFonts w:cs="Arial"/>
                <w:color w:val="000000"/>
                <w:lang w:val="en-US"/>
              </w:rPr>
              <w:t>SAP,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 xml:space="preserve"> ODB Bars,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Parus</w:t>
            </w:r>
            <w:r w:rsidRPr="001F671A">
              <w:rPr>
                <w:rStyle w:val="hps0"/>
                <w:color w:val="000000"/>
                <w:lang w:val="en-US"/>
              </w:rPr>
              <w:t>,</w:t>
            </w:r>
            <w:r w:rsidRPr="001F671A">
              <w:rPr>
                <w:rStyle w:val="hps0"/>
                <w:lang w:val="en-US"/>
              </w:rPr>
              <w:t> </w:t>
            </w:r>
            <w:r w:rsidRPr="00647335">
              <w:rPr>
                <w:rStyle w:val="hps0"/>
                <w:rFonts w:cs="Arial"/>
                <w:color w:val="000000"/>
                <w:lang w:val="en-US"/>
              </w:rPr>
              <w:t>Galaxy</w:t>
            </w:r>
            <w:r w:rsidR="0089131F" w:rsidRPr="001F671A">
              <w:rPr>
                <w:rStyle w:val="hps0"/>
                <w:color w:val="000000"/>
                <w:lang w:val="en-US"/>
              </w:rPr>
              <w:t>.</w:t>
            </w:r>
          </w:p>
        </w:tc>
      </w:tr>
      <w:tr w:rsidR="008B11DA" w:rsidRPr="00CE0BF5" w:rsidTr="00E864A4">
        <w:trPr>
          <w:trHeight w:val="1403"/>
        </w:trPr>
        <w:tc>
          <w:tcPr>
            <w:tcW w:w="1951" w:type="dxa"/>
            <w:vAlign w:val="center"/>
          </w:tcPr>
          <w:p w:rsidR="008B11DA" w:rsidRPr="00A07D82" w:rsidRDefault="008B11DA" w:rsidP="008B11DA">
            <w:pPr>
              <w:spacing w:line="240" w:lineRule="auto"/>
              <w:ind w:left="0"/>
              <w:contextualSpacing/>
              <w:jc w:val="center"/>
              <w:rPr>
                <w:rFonts w:cs="Arial"/>
                <w:b/>
                <w:color w:val="000000"/>
                <w:lang w:val="en-US"/>
              </w:rPr>
            </w:pPr>
            <w:proofErr w:type="spellStart"/>
            <w:r w:rsidRPr="007F136E">
              <w:rPr>
                <w:rStyle w:val="hps0"/>
                <w:rFonts w:cs="Arial"/>
                <w:b/>
                <w:color w:val="000000"/>
              </w:rPr>
              <w:t>Courses</w:t>
            </w:r>
            <w:proofErr w:type="spellEnd"/>
            <w:r>
              <w:rPr>
                <w:rStyle w:val="apple-converted-space"/>
                <w:rFonts w:cs="Arial"/>
                <w:b/>
                <w:color w:val="000000"/>
                <w:lang w:val="en-US"/>
              </w:rPr>
              <w:t>,</w:t>
            </w:r>
            <w:r>
              <w:rPr>
                <w:rStyle w:val="hps0"/>
                <w:rFonts w:cs="Arial"/>
                <w:b/>
                <w:color w:val="000000"/>
              </w:rPr>
              <w:t xml:space="preserve"> </w:t>
            </w:r>
            <w:r>
              <w:rPr>
                <w:rStyle w:val="hps0"/>
                <w:rFonts w:cs="Arial"/>
                <w:b/>
                <w:color w:val="000000"/>
                <w:lang w:val="en-US"/>
              </w:rPr>
              <w:t>T</w:t>
            </w:r>
            <w:proofErr w:type="spellStart"/>
            <w:r w:rsidRPr="007F136E">
              <w:rPr>
                <w:rStyle w:val="hps0"/>
                <w:rFonts w:cs="Arial"/>
                <w:b/>
                <w:color w:val="000000"/>
              </w:rPr>
              <w:t>raining</w:t>
            </w:r>
            <w:proofErr w:type="spellEnd"/>
            <w:r w:rsidRPr="007F136E">
              <w:rPr>
                <w:rStyle w:val="hps0"/>
                <w:rFonts w:cs="Arial"/>
                <w:b/>
                <w:color w:val="000000"/>
                <w:lang w:val="en-US"/>
              </w:rPr>
              <w:t>,</w:t>
            </w:r>
            <w:r>
              <w:rPr>
                <w:rStyle w:val="apple-converted-space"/>
                <w:rFonts w:cs="Arial"/>
                <w:b/>
                <w:color w:val="000000"/>
                <w:lang w:val="en-US"/>
              </w:rPr>
              <w:t xml:space="preserve"> and </w:t>
            </w:r>
            <w:r>
              <w:rPr>
                <w:rStyle w:val="hps0"/>
                <w:rFonts w:cs="Arial"/>
                <w:b/>
                <w:color w:val="000000"/>
                <w:lang w:val="en-US"/>
              </w:rPr>
              <w:t>C</w:t>
            </w:r>
            <w:proofErr w:type="spellStart"/>
            <w:r w:rsidRPr="007F136E">
              <w:rPr>
                <w:rStyle w:val="hps0"/>
                <w:rFonts w:cs="Arial"/>
                <w:b/>
                <w:color w:val="000000"/>
              </w:rPr>
              <w:t>ertificates</w:t>
            </w:r>
            <w:proofErr w:type="spellEnd"/>
          </w:p>
        </w:tc>
        <w:tc>
          <w:tcPr>
            <w:tcW w:w="8534" w:type="dxa"/>
          </w:tcPr>
          <w:p w:rsidR="005D28B4" w:rsidRDefault="00F07F25" w:rsidP="00A2606B">
            <w:pPr>
              <w:spacing w:after="0" w:line="240" w:lineRule="auto"/>
              <w:ind w:left="0" w:right="0"/>
              <w:rPr>
                <w:rStyle w:val="hps0"/>
                <w:rFonts w:cs="Arial"/>
                <w:color w:val="00000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="00135872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135872" w:rsidRPr="00135872">
              <w:rPr>
                <w:rStyle w:val="hps0"/>
                <w:rFonts w:cs="Arial"/>
                <w:color w:val="000000"/>
                <w:lang w:val="en-US"/>
              </w:rPr>
              <w:t>Fundamentals of Sales and Marketing, with Goldman Sachs 10,000 Women</w:t>
            </w:r>
            <w:r w:rsidR="00135872">
              <w:rPr>
                <w:rStyle w:val="hps0"/>
                <w:rFonts w:cs="Arial"/>
                <w:color w:val="000000"/>
                <w:lang w:val="en-US"/>
              </w:rPr>
              <w:t xml:space="preserve"> (2021). Coursera;</w:t>
            </w:r>
            <w:r w:rsidR="00135872">
              <w:rPr>
                <w:rStyle w:val="hps0"/>
                <w:rFonts w:cs="Arial"/>
                <w:color w:val="000000"/>
                <w:lang w:val="en-US"/>
              </w:rPr>
              <w:br/>
            </w:r>
            <w:r w:rsidR="00135872"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="00135872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Brand father (2020). </w:t>
            </w:r>
            <w:proofErr w:type="spellStart"/>
            <w:r>
              <w:rPr>
                <w:rStyle w:val="hps0"/>
                <w:rFonts w:cs="Arial"/>
                <w:color w:val="000000"/>
                <w:lang w:val="en-US"/>
              </w:rPr>
              <w:t>Fedoriv</w:t>
            </w:r>
            <w:proofErr w:type="spellEnd"/>
            <w:r>
              <w:rPr>
                <w:rStyle w:val="hps0"/>
                <w:rFonts w:cs="Arial"/>
                <w:color w:val="000000"/>
                <w:lang w:val="en-US"/>
              </w:rPr>
              <w:t xml:space="preserve"> courses:</w:t>
            </w:r>
            <w:r>
              <w:rPr>
                <w:rStyle w:val="hps0"/>
                <w:rFonts w:cs="Arial"/>
                <w:color w:val="000000"/>
                <w:lang w:val="en-US"/>
              </w:rPr>
              <w:br/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 xml:space="preserve">• </w:t>
            </w:r>
            <w:r w:rsidR="005D28B4">
              <w:rPr>
                <w:rStyle w:val="hps0"/>
                <w:rFonts w:cs="Arial"/>
                <w:color w:val="000000"/>
                <w:lang w:val="en-US"/>
              </w:rPr>
              <w:t xml:space="preserve">Export, EU markets and </w:t>
            </w:r>
            <w:r w:rsidR="0082452E">
              <w:rPr>
                <w:rStyle w:val="hps0"/>
                <w:rFonts w:cs="Arial"/>
                <w:color w:val="000000"/>
                <w:lang w:val="en-US"/>
              </w:rPr>
              <w:t>i</w:t>
            </w:r>
            <w:r w:rsidR="003F6F4A">
              <w:rPr>
                <w:rStyle w:val="hps0"/>
                <w:rFonts w:cs="Arial"/>
                <w:color w:val="000000"/>
                <w:lang w:val="en-US"/>
              </w:rPr>
              <w:t>nternationalization of business</w:t>
            </w:r>
            <w:r w:rsidR="0082452E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3F6F4A">
              <w:rPr>
                <w:rStyle w:val="hps0"/>
                <w:rFonts w:cs="Arial"/>
                <w:color w:val="000000"/>
                <w:lang w:val="en-US"/>
              </w:rPr>
              <w:t xml:space="preserve">(2018). </w:t>
            </w:r>
            <w:proofErr w:type="spellStart"/>
            <w:r w:rsidR="003F6F4A">
              <w:rPr>
                <w:rStyle w:val="hps0"/>
                <w:rFonts w:cs="Arial"/>
                <w:color w:val="000000"/>
                <w:lang w:val="en-US"/>
              </w:rPr>
              <w:t>EdEra</w:t>
            </w:r>
            <w:proofErr w:type="spellEnd"/>
            <w:r w:rsidR="003F6F4A">
              <w:rPr>
                <w:rStyle w:val="hps0"/>
                <w:rFonts w:cs="Arial"/>
                <w:color w:val="000000"/>
                <w:lang w:val="en-US"/>
              </w:rPr>
              <w:t xml:space="preserve"> courses;</w:t>
            </w:r>
          </w:p>
          <w:p w:rsidR="00A2606B" w:rsidRDefault="005D28B4" w:rsidP="00A2606B">
            <w:pPr>
              <w:spacing w:after="0" w:line="240" w:lineRule="auto"/>
              <w:ind w:left="0" w:right="0"/>
              <w:rPr>
                <w:rStyle w:val="hps0"/>
                <w:rFonts w:cs="Arial"/>
                <w:color w:val="00000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A2606B">
              <w:rPr>
                <w:rStyle w:val="hps0"/>
                <w:rFonts w:cs="Arial"/>
                <w:color w:val="000000"/>
                <w:lang w:val="en-US"/>
              </w:rPr>
              <w:t>Training “Management of teams and motivation of personal”</w:t>
            </w:r>
            <w:r w:rsidR="003F6F4A">
              <w:rPr>
                <w:rStyle w:val="hps0"/>
                <w:rFonts w:cs="Arial"/>
                <w:color w:val="000000"/>
                <w:lang w:val="en-US"/>
              </w:rPr>
              <w:t xml:space="preserve"> (2016). </w:t>
            </w:r>
            <w:r w:rsidR="00A2606B">
              <w:rPr>
                <w:rStyle w:val="hps0"/>
                <w:rFonts w:cs="Arial"/>
                <w:color w:val="000000"/>
                <w:lang w:val="en-US"/>
              </w:rPr>
              <w:t>International coach and trainer from Germany</w:t>
            </w:r>
            <w:r w:rsidR="001C5815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proofErr w:type="spellStart"/>
            <w:r w:rsidR="001C5815">
              <w:rPr>
                <w:rStyle w:val="hps0"/>
                <w:rFonts w:cs="Arial"/>
                <w:color w:val="000000"/>
                <w:lang w:val="en-US"/>
              </w:rPr>
              <w:t>Dr.Karl</w:t>
            </w:r>
            <w:proofErr w:type="spellEnd"/>
            <w:r w:rsidR="001C5815">
              <w:rPr>
                <w:rStyle w:val="hps0"/>
                <w:rFonts w:cs="Arial"/>
                <w:color w:val="000000"/>
                <w:lang w:val="en-US"/>
              </w:rPr>
              <w:t xml:space="preserve"> Josef D</w:t>
            </w:r>
            <w:r w:rsidR="001C5815" w:rsidRPr="001C5815">
              <w:rPr>
                <w:rStyle w:val="hps0"/>
                <w:rFonts w:cs="Arial"/>
                <w:color w:val="000000"/>
                <w:lang w:val="en-US"/>
              </w:rPr>
              <w:t>oes</w:t>
            </w:r>
            <w:r w:rsidR="001C5815">
              <w:rPr>
                <w:rStyle w:val="hps0"/>
                <w:rFonts w:cs="Arial"/>
                <w:color w:val="000000"/>
                <w:lang w:val="en-US"/>
              </w:rPr>
              <w:t>.</w:t>
            </w:r>
            <w:r w:rsidR="0050013F"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1C5815">
              <w:rPr>
                <w:rStyle w:val="hps0"/>
                <w:rFonts w:cs="Arial"/>
                <w:color w:val="000000"/>
                <w:lang w:val="en-US"/>
              </w:rPr>
              <w:t>Kyiv C</w:t>
            </w:r>
            <w:r w:rsidR="003F6F4A">
              <w:rPr>
                <w:rStyle w:val="hps0"/>
                <w:rFonts w:cs="Arial"/>
                <w:color w:val="000000"/>
                <w:lang w:val="en-US"/>
              </w:rPr>
              <w:t>hamber of Commerce and Industry;</w:t>
            </w:r>
          </w:p>
          <w:p w:rsidR="003F6F4A" w:rsidRPr="003F6F4A" w:rsidRDefault="003F6F4A" w:rsidP="00A2606B">
            <w:pPr>
              <w:spacing w:after="0" w:line="240" w:lineRule="auto"/>
              <w:ind w:left="0" w:right="0"/>
              <w:rPr>
                <w:rStyle w:val="hps0"/>
                <w:rFonts w:cs="Arial"/>
                <w:color w:val="00000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Pr="00683105">
              <w:rPr>
                <w:szCs w:val="20"/>
                <w:lang w:val="en-US"/>
              </w:rPr>
              <w:t>Toastmasters</w:t>
            </w:r>
            <w:r w:rsidRPr="003F6F4A">
              <w:rPr>
                <w:szCs w:val="20"/>
                <w:lang w:val="en-US"/>
              </w:rPr>
              <w:t xml:space="preserve"> (2010 – 2012). </w:t>
            </w:r>
            <w:r>
              <w:rPr>
                <w:szCs w:val="20"/>
                <w:lang w:val="en-US"/>
              </w:rPr>
              <w:t xml:space="preserve">International public </w:t>
            </w:r>
            <w:r w:rsidR="0050013F">
              <w:rPr>
                <w:szCs w:val="20"/>
                <w:lang w:val="en-US"/>
              </w:rPr>
              <w:t>speaking</w:t>
            </w:r>
            <w:r>
              <w:rPr>
                <w:szCs w:val="20"/>
                <w:lang w:val="en-US"/>
              </w:rPr>
              <w:t xml:space="preserve"> club in English;</w:t>
            </w:r>
          </w:p>
          <w:p w:rsidR="008B11DA" w:rsidRPr="00306FFF" w:rsidRDefault="00A2606B" w:rsidP="00A2606B">
            <w:pPr>
              <w:spacing w:after="0" w:line="240" w:lineRule="auto"/>
              <w:ind w:left="0" w:right="0"/>
              <w:rPr>
                <w:szCs w:val="20"/>
                <w:lang w:val="en-US"/>
              </w:rPr>
            </w:pPr>
            <w:r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 </w:t>
            </w:r>
            <w:r w:rsidR="008B11DA">
              <w:rPr>
                <w:rStyle w:val="apple-style-span"/>
                <w:rFonts w:cs="Arial"/>
                <w:lang w:val="en-US"/>
              </w:rPr>
              <w:t>«</w:t>
            </w:r>
            <w:r w:rsidR="008B11DA">
              <w:rPr>
                <w:rStyle w:val="apple-style-span"/>
                <w:rFonts w:cs="Arial"/>
              </w:rPr>
              <w:t>І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m</w:t>
            </w:r>
            <w:r w:rsidR="008B11DA">
              <w:rPr>
                <w:rStyle w:val="apple-style-span"/>
                <w:rFonts w:cs="Arial"/>
              </w:rPr>
              <w:t>і</w:t>
            </w:r>
            <w:proofErr w:type="spellStart"/>
            <w:r w:rsidR="008B11DA" w:rsidRPr="00647335">
              <w:rPr>
                <w:rStyle w:val="apple-style-span"/>
                <w:rFonts w:cs="Arial"/>
                <w:lang w:val="en-US"/>
              </w:rPr>
              <w:t>dzh</w:t>
            </w:r>
            <w:r w:rsidR="008B11DA" w:rsidRPr="00647335">
              <w:rPr>
                <w:rStyle w:val="atn"/>
                <w:rFonts w:cs="Arial"/>
                <w:color w:val="000000"/>
                <w:lang w:val="en-US"/>
              </w:rPr>
              <w:t>-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Osvita</w:t>
            </w:r>
            <w:proofErr w:type="spellEnd"/>
            <w:r w:rsidR="008B11DA" w:rsidRPr="00647335">
              <w:rPr>
                <w:rStyle w:val="apple-style-span"/>
                <w:rFonts w:cs="Arial"/>
                <w:lang w:val="en-US"/>
              </w:rPr>
              <w:t>»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from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proofErr w:type="spellStart"/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NaUKMA</w:t>
            </w:r>
            <w:proofErr w:type="spellEnd"/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(2011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)</w:t>
            </w:r>
            <w:r w:rsidR="003F6F4A">
              <w:rPr>
                <w:rStyle w:val="apple-style-span"/>
                <w:rFonts w:cs="Arial"/>
                <w:lang w:val="en-US"/>
              </w:rPr>
              <w:t>.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3F6F4A">
              <w:rPr>
                <w:rStyle w:val="hps0"/>
                <w:rFonts w:cs="Arial"/>
                <w:color w:val="000000"/>
                <w:lang w:val="en-US"/>
              </w:rPr>
              <w:t>B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usiness English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BB11DA">
              <w:rPr>
                <w:rStyle w:val="hps0"/>
                <w:rFonts w:cs="Arial"/>
                <w:color w:val="000000"/>
                <w:lang w:val="en-US"/>
              </w:rPr>
              <w:t>l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evel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Upper-Intermediate;</w:t>
            </w:r>
            <w:r w:rsidR="008B11DA" w:rsidRPr="00647335">
              <w:rPr>
                <w:rFonts w:cs="Arial"/>
                <w:color w:val="000000"/>
                <w:lang w:val="en-US"/>
              </w:rPr>
              <w:br/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• European Business Competence License (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2010)</w:t>
            </w:r>
            <w:r w:rsidR="008B11DA">
              <w:rPr>
                <w:rStyle w:val="apple-style-span"/>
                <w:rFonts w:cs="Arial"/>
                <w:lang w:val="en-US"/>
              </w:rPr>
              <w:t>,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c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ertificate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for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apple-converted-space"/>
                <w:rFonts w:cs="Arial"/>
                <w:color w:val="000000"/>
                <w:lang w:val="en-US"/>
              </w:rPr>
              <w:t>a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apple-converted-space"/>
                <w:rFonts w:cs="Arial"/>
                <w:color w:val="000000"/>
                <w:lang w:val="en-US"/>
              </w:rPr>
              <w:t>series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of lectures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in English</w:t>
            </w:r>
            <w:r w:rsidRPr="00A2606B">
              <w:rPr>
                <w:rStyle w:val="hps0"/>
                <w:lang w:val="en-US"/>
              </w:rPr>
              <w:t xml:space="preserve"> </w:t>
            </w:r>
            <w:r>
              <w:rPr>
                <w:rStyle w:val="hps0"/>
                <w:lang w:val="en-US"/>
              </w:rPr>
              <w:t>about</w:t>
            </w:r>
            <w:r w:rsidRPr="00A2606B">
              <w:rPr>
                <w:rStyle w:val="hps0"/>
                <w:lang w:val="en-US"/>
              </w:rPr>
              <w:t xml:space="preserve"> Economics, Finance, Accounting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;</w:t>
            </w:r>
            <w:r w:rsidR="008B11DA" w:rsidRPr="00647335">
              <w:rPr>
                <w:rFonts w:cs="Arial"/>
                <w:color w:val="000000"/>
                <w:lang w:val="en-US"/>
              </w:rPr>
              <w:br/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• International House (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2009).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English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BB11DA">
              <w:rPr>
                <w:rStyle w:val="hps0"/>
                <w:rFonts w:cs="Arial"/>
                <w:color w:val="000000"/>
                <w:lang w:val="en-US"/>
              </w:rPr>
              <w:t>l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evel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Upper-Intermediate;</w:t>
            </w:r>
            <w:r w:rsidR="008B11DA" w:rsidRPr="00647335">
              <w:rPr>
                <w:rFonts w:cs="Arial"/>
                <w:color w:val="000000"/>
                <w:lang w:val="en-US"/>
              </w:rPr>
              <w:br/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•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Certificate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apple-converted-space"/>
                <w:rFonts w:cs="Arial"/>
                <w:color w:val="000000"/>
                <w:lang w:val="en-US"/>
              </w:rPr>
              <w:t>for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apple-converted-space"/>
                <w:rFonts w:cs="Arial"/>
                <w:color w:val="000000"/>
                <w:lang w:val="en-US"/>
              </w:rPr>
              <w:t>a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lecture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course</w:t>
            </w:r>
            <w:r>
              <w:rPr>
                <w:rStyle w:val="hps0"/>
                <w:rFonts w:cs="Arial"/>
                <w:color w:val="000000"/>
                <w:lang w:val="en-US"/>
              </w:rPr>
              <w:t xml:space="preserve"> in English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,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apple-style-span"/>
                <w:rFonts w:cs="Arial"/>
                <w:lang w:val="en-US"/>
              </w:rPr>
              <w:t>«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Banking System of Switzerland, Swiss Financial System, Subprime C</w:t>
            </w:r>
            <w:r w:rsidR="008B11DA" w:rsidRPr="00647335">
              <w:rPr>
                <w:rStyle w:val="hps0"/>
                <w:rFonts w:cs="Arial"/>
                <w:color w:val="000000"/>
                <w:lang w:val="en-US"/>
              </w:rPr>
              <w:t>risis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,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and</w:t>
            </w:r>
            <w:r w:rsidR="008B11DA" w:rsidRPr="00647335">
              <w:rPr>
                <w:rStyle w:val="apple-converted-space"/>
                <w:rFonts w:cs="Arial"/>
                <w:color w:val="000000"/>
                <w:lang w:val="en-US"/>
              </w:rPr>
              <w:t> </w:t>
            </w:r>
            <w:r w:rsidR="008B11DA">
              <w:rPr>
                <w:rStyle w:val="hps0"/>
                <w:rFonts w:cs="Arial"/>
                <w:color w:val="000000"/>
                <w:lang w:val="en-US"/>
              </w:rPr>
              <w:t>Corporate Lending</w:t>
            </w:r>
            <w:r w:rsidR="008B11DA" w:rsidRPr="00647335">
              <w:rPr>
                <w:rStyle w:val="apple-style-span"/>
                <w:rFonts w:cs="Arial"/>
                <w:lang w:val="en-US"/>
              </w:rPr>
              <w:t>»</w:t>
            </w:r>
            <w:r w:rsidR="008B11DA" w:rsidRPr="00306FFF">
              <w:rPr>
                <w:rStyle w:val="hps0"/>
                <w:rFonts w:cs="Arial"/>
                <w:color w:val="000000"/>
                <w:lang w:val="en-US"/>
              </w:rPr>
              <w:t xml:space="preserve"> (</w:t>
            </w:r>
            <w:r w:rsidR="008B11DA" w:rsidRPr="00306FFF">
              <w:rPr>
                <w:rStyle w:val="apple-style-span"/>
                <w:rFonts w:cs="Arial"/>
                <w:lang w:val="en-US"/>
              </w:rPr>
              <w:t>2008).</w:t>
            </w:r>
          </w:p>
        </w:tc>
      </w:tr>
      <w:tr w:rsidR="008B11DA" w:rsidRPr="00CE0BF5" w:rsidTr="00E864A4">
        <w:trPr>
          <w:trHeight w:val="458"/>
        </w:trPr>
        <w:tc>
          <w:tcPr>
            <w:tcW w:w="1951" w:type="dxa"/>
            <w:vAlign w:val="center"/>
          </w:tcPr>
          <w:p w:rsidR="008B11DA" w:rsidRPr="007F136E" w:rsidRDefault="008B11DA" w:rsidP="008B11DA">
            <w:p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rStyle w:val="apple-style-span"/>
                <w:rFonts w:cs="Arial"/>
                <w:b/>
              </w:rPr>
              <w:t xml:space="preserve">Personal </w:t>
            </w:r>
            <w:r>
              <w:rPr>
                <w:rStyle w:val="apple-style-span"/>
                <w:rFonts w:cs="Arial"/>
                <w:b/>
                <w:lang w:val="en-US"/>
              </w:rPr>
              <w:t>Q</w:t>
            </w:r>
            <w:proofErr w:type="spellStart"/>
            <w:r w:rsidRPr="007F136E">
              <w:rPr>
                <w:rStyle w:val="apple-style-span"/>
                <w:rFonts w:cs="Arial"/>
                <w:b/>
              </w:rPr>
              <w:t>ualities</w:t>
            </w:r>
            <w:proofErr w:type="spellEnd"/>
            <w:r w:rsidRPr="007F136E">
              <w:rPr>
                <w:rStyle w:val="apple-converted-space"/>
                <w:rFonts w:cs="Arial"/>
                <w:b/>
                <w:color w:val="000000"/>
              </w:rPr>
              <w:t> </w:t>
            </w:r>
          </w:p>
        </w:tc>
        <w:tc>
          <w:tcPr>
            <w:tcW w:w="8534" w:type="dxa"/>
          </w:tcPr>
          <w:p w:rsidR="008B11DA" w:rsidRPr="00A07D82" w:rsidRDefault="008C3905" w:rsidP="003F6F4A">
            <w:pPr>
              <w:spacing w:after="0" w:line="240" w:lineRule="auto"/>
              <w:ind w:left="0"/>
              <w:contextualSpacing/>
              <w:jc w:val="both"/>
              <w:rPr>
                <w:lang w:val="en-US"/>
              </w:rPr>
            </w:pPr>
            <w:r>
              <w:rPr>
                <w:rStyle w:val="apple-style-span"/>
                <w:rFonts w:cs="Arial"/>
                <w:lang w:val="en-US"/>
              </w:rPr>
              <w:t>S</w:t>
            </w:r>
            <w:r w:rsidR="008B11DA">
              <w:rPr>
                <w:rStyle w:val="apple-style-span"/>
                <w:rFonts w:cs="Arial"/>
                <w:lang w:val="en-US"/>
              </w:rPr>
              <w:t>ense</w:t>
            </w:r>
            <w:r w:rsidR="008B11DA" w:rsidRPr="00A07D82">
              <w:rPr>
                <w:rStyle w:val="apple-style-span"/>
                <w:rFonts w:cs="Arial"/>
                <w:lang w:val="en-US"/>
              </w:rPr>
              <w:t xml:space="preserve"> </w:t>
            </w:r>
            <w:r w:rsidR="008B11DA">
              <w:rPr>
                <w:rStyle w:val="apple-style-span"/>
                <w:rFonts w:cs="Arial"/>
                <w:lang w:val="en-US"/>
              </w:rPr>
              <w:t>of</w:t>
            </w:r>
            <w:r w:rsidR="008B11DA" w:rsidRPr="00A07D82">
              <w:rPr>
                <w:rStyle w:val="apple-style-span"/>
                <w:rFonts w:cs="Arial"/>
                <w:lang w:val="en-US"/>
              </w:rPr>
              <w:t xml:space="preserve"> </w:t>
            </w:r>
            <w:r w:rsidR="008B11DA">
              <w:rPr>
                <w:rStyle w:val="apple-style-span"/>
                <w:rFonts w:cs="Arial"/>
                <w:lang w:val="en-US"/>
              </w:rPr>
              <w:t>purpose</w:t>
            </w:r>
            <w:r w:rsidR="0044661A">
              <w:rPr>
                <w:rStyle w:val="apple-style-span"/>
                <w:rFonts w:cs="Arial"/>
                <w:lang w:val="en-US"/>
              </w:rPr>
              <w:t>,</w:t>
            </w:r>
            <w:r w:rsidR="00E16AB8">
              <w:rPr>
                <w:rStyle w:val="apple-style-span"/>
                <w:rFonts w:cs="Arial"/>
                <w:lang w:val="en-US"/>
              </w:rPr>
              <w:t xml:space="preserve"> </w:t>
            </w:r>
            <w:r w:rsidR="00201977" w:rsidRPr="00201977">
              <w:rPr>
                <w:rStyle w:val="apple-style-span"/>
                <w:rFonts w:cs="Arial"/>
                <w:lang w:val="en-US"/>
              </w:rPr>
              <w:t>initiative</w:t>
            </w:r>
            <w:r>
              <w:rPr>
                <w:rStyle w:val="apple-style-span"/>
                <w:rFonts w:cs="Arial"/>
                <w:lang w:val="en-US"/>
              </w:rPr>
              <w:t>, good</w:t>
            </w:r>
            <w:r w:rsidRPr="00A07D82">
              <w:rPr>
                <w:rStyle w:val="apple-style-span"/>
                <w:rFonts w:cs="Arial"/>
                <w:lang w:val="en-US"/>
              </w:rPr>
              <w:t xml:space="preserve"> </w:t>
            </w:r>
            <w:r>
              <w:rPr>
                <w:rStyle w:val="apple-style-span"/>
                <w:rFonts w:cs="Arial"/>
                <w:lang w:val="en-US"/>
              </w:rPr>
              <w:t>communication</w:t>
            </w:r>
            <w:r w:rsidRPr="00A07D82">
              <w:rPr>
                <w:rStyle w:val="apple-style-span"/>
                <w:rFonts w:cs="Arial"/>
                <w:lang w:val="en-US"/>
              </w:rPr>
              <w:t xml:space="preserve"> </w:t>
            </w:r>
            <w:r>
              <w:rPr>
                <w:rStyle w:val="apple-style-span"/>
                <w:rFonts w:cs="Arial"/>
                <w:lang w:val="en-US"/>
              </w:rPr>
              <w:t xml:space="preserve">skills, </w:t>
            </w:r>
            <w:r w:rsidR="00BB11DA">
              <w:rPr>
                <w:rStyle w:val="apple-style-span"/>
                <w:rFonts w:cs="Arial"/>
                <w:lang w:val="en-US"/>
              </w:rPr>
              <w:t xml:space="preserve">personal drive, </w:t>
            </w:r>
            <w:r w:rsidR="00201977">
              <w:rPr>
                <w:rStyle w:val="apple-style-span"/>
                <w:rFonts w:cs="Arial"/>
                <w:lang w:val="en-US"/>
              </w:rPr>
              <w:t>flexibility,</w:t>
            </w:r>
            <w:r w:rsidR="0044661A" w:rsidRPr="0044661A">
              <w:rPr>
                <w:lang w:val="en-US"/>
              </w:rPr>
              <w:t xml:space="preserve"> </w:t>
            </w:r>
            <w:r w:rsidR="0044661A" w:rsidRPr="0044661A">
              <w:rPr>
                <w:rStyle w:val="apple-style-span"/>
                <w:rFonts w:cs="Arial"/>
                <w:lang w:val="en-US"/>
              </w:rPr>
              <w:t>stress resistance</w:t>
            </w:r>
            <w:r w:rsidR="00E16AB8">
              <w:rPr>
                <w:rStyle w:val="apple-style-span"/>
                <w:rFonts w:cs="Arial"/>
                <w:lang w:val="en-US"/>
              </w:rPr>
              <w:t xml:space="preserve">, </w:t>
            </w:r>
            <w:r w:rsidR="00201977">
              <w:rPr>
                <w:rStyle w:val="apple-style-span"/>
                <w:rFonts w:cs="Arial"/>
                <w:lang w:val="en-US"/>
              </w:rPr>
              <w:t xml:space="preserve">positive attitude and </w:t>
            </w:r>
            <w:r w:rsidR="00E16AB8">
              <w:rPr>
                <w:rStyle w:val="apple-style-span"/>
                <w:rFonts w:cs="Arial"/>
                <w:lang w:val="en-US"/>
              </w:rPr>
              <w:t>energy</w:t>
            </w:r>
            <w:r>
              <w:rPr>
                <w:rStyle w:val="apple-style-span"/>
                <w:rFonts w:cs="Arial"/>
                <w:lang w:val="en-US"/>
              </w:rPr>
              <w:t>, responsibility</w:t>
            </w:r>
            <w:r w:rsidR="003F6F4A">
              <w:rPr>
                <w:rStyle w:val="apple-style-span"/>
                <w:rFonts w:cs="Arial"/>
                <w:lang w:val="en-US"/>
              </w:rPr>
              <w:t>.</w:t>
            </w:r>
            <w:r w:rsidR="00E16AB8">
              <w:rPr>
                <w:rStyle w:val="apple-style-span"/>
                <w:rFonts w:cs="Arial"/>
                <w:lang w:val="en-US"/>
              </w:rPr>
              <w:t xml:space="preserve"> </w:t>
            </w:r>
          </w:p>
        </w:tc>
      </w:tr>
      <w:tr w:rsidR="008B11DA" w:rsidRPr="00837171" w:rsidTr="00E864A4">
        <w:trPr>
          <w:trHeight w:val="529"/>
        </w:trPr>
        <w:tc>
          <w:tcPr>
            <w:tcW w:w="1951" w:type="dxa"/>
            <w:vAlign w:val="center"/>
          </w:tcPr>
          <w:p w:rsidR="008B11DA" w:rsidRPr="007F136E" w:rsidRDefault="008B11DA" w:rsidP="008B11DA">
            <w:pPr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Hobbies and Interests</w:t>
            </w:r>
          </w:p>
        </w:tc>
        <w:tc>
          <w:tcPr>
            <w:tcW w:w="8534" w:type="dxa"/>
          </w:tcPr>
          <w:p w:rsidR="008B11DA" w:rsidRPr="007F136E" w:rsidRDefault="003F6F4A" w:rsidP="00837171">
            <w:pPr>
              <w:autoSpaceDE w:val="0"/>
              <w:autoSpaceDN w:val="0"/>
              <w:adjustRightInd w:val="0"/>
              <w:spacing w:after="0" w:line="240" w:lineRule="auto"/>
              <w:ind w:left="0" w:right="198"/>
              <w:contextualSpacing/>
              <w:jc w:val="both"/>
              <w:rPr>
                <w:lang w:val="en-US"/>
              </w:rPr>
            </w:pPr>
            <w:r>
              <w:rPr>
                <w:rStyle w:val="apple-style-span"/>
                <w:rFonts w:cs="Arial"/>
                <w:lang w:val="en-US"/>
              </w:rPr>
              <w:t>Running, climbing, gym</w:t>
            </w:r>
            <w:r w:rsidR="008B11DA">
              <w:rPr>
                <w:rStyle w:val="apple-style-span"/>
                <w:rFonts w:cs="Arial"/>
                <w:lang w:val="en-US"/>
              </w:rPr>
              <w:t xml:space="preserve">; </w:t>
            </w:r>
            <w:r w:rsidR="006505BE">
              <w:rPr>
                <w:rStyle w:val="apple-style-span"/>
                <w:rFonts w:cs="Arial"/>
                <w:lang w:val="en-US"/>
              </w:rPr>
              <w:t xml:space="preserve">professional and business </w:t>
            </w:r>
            <w:r w:rsidR="008B11DA" w:rsidRPr="007F136E">
              <w:rPr>
                <w:rStyle w:val="apple-style-span"/>
                <w:rFonts w:cs="Arial"/>
                <w:lang w:val="en-US"/>
              </w:rPr>
              <w:t>literature</w:t>
            </w:r>
            <w:r w:rsidR="008B11DA">
              <w:rPr>
                <w:rStyle w:val="apple-style-span"/>
                <w:rFonts w:cs="Arial"/>
                <w:lang w:val="en-US"/>
              </w:rPr>
              <w:t xml:space="preserve">; intellectual game Mafia; </w:t>
            </w:r>
            <w:r w:rsidR="006505BE">
              <w:rPr>
                <w:rStyle w:val="apple-converted-space"/>
                <w:rFonts w:cs="Arial"/>
                <w:color w:val="000000"/>
                <w:lang w:val="en-US"/>
              </w:rPr>
              <w:t>organiz</w:t>
            </w:r>
            <w:r w:rsidR="00CF24D6">
              <w:rPr>
                <w:rStyle w:val="apple-converted-space"/>
                <w:rFonts w:cs="Arial"/>
                <w:color w:val="000000"/>
                <w:lang w:val="en-US"/>
              </w:rPr>
              <w:t>er and moderat</w:t>
            </w:r>
            <w:r w:rsidR="006505BE">
              <w:rPr>
                <w:rStyle w:val="apple-converted-space"/>
                <w:rFonts w:cs="Arial"/>
                <w:color w:val="000000"/>
                <w:lang w:val="en-US"/>
              </w:rPr>
              <w:t>or of Agri Discussion Club – (</w:t>
            </w:r>
            <w:r w:rsidR="00CF24D6">
              <w:rPr>
                <w:rStyle w:val="apple-converted-space"/>
                <w:rFonts w:cs="Arial"/>
                <w:color w:val="000000"/>
                <w:lang w:val="en-US"/>
              </w:rPr>
              <w:t xml:space="preserve">2016 – </w:t>
            </w:r>
            <w:r w:rsidR="00837171">
              <w:rPr>
                <w:rStyle w:val="apple-converted-space"/>
                <w:rFonts w:cs="Arial"/>
                <w:color w:val="000000"/>
                <w:lang w:val="en-US"/>
              </w:rPr>
              <w:t>2020</w:t>
            </w:r>
            <w:r w:rsidR="006505BE">
              <w:rPr>
                <w:rStyle w:val="apple-converted-space"/>
                <w:rFonts w:cs="Arial"/>
                <w:color w:val="000000"/>
                <w:lang w:val="en-US"/>
              </w:rPr>
              <w:t xml:space="preserve">; </w:t>
            </w:r>
            <w:hyperlink r:id="rId6" w:history="1">
              <w:r w:rsidR="006505BE" w:rsidRPr="000833C2">
                <w:rPr>
                  <w:rStyle w:val="ac"/>
                  <w:rFonts w:cs="Arial"/>
                  <w:lang w:val="en-US"/>
                </w:rPr>
                <w:t>https://www.facebook.com/groups/AgriDiscussionClub/</w:t>
              </w:r>
            </w:hyperlink>
            <w:r w:rsidR="006505BE">
              <w:rPr>
                <w:rStyle w:val="apple-converted-space"/>
                <w:rFonts w:cs="Arial"/>
                <w:color w:val="000000"/>
                <w:lang w:val="en-US"/>
              </w:rPr>
              <w:t xml:space="preserve"> 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)</w:t>
            </w:r>
            <w:r w:rsidRPr="003F6F4A">
              <w:rPr>
                <w:rStyle w:val="apple-converted-space"/>
                <w:rFonts w:cs="Arial"/>
                <w:color w:val="000000"/>
                <w:lang w:val="en-US"/>
              </w:rPr>
              <w:t xml:space="preserve">. </w:t>
            </w:r>
            <w:r>
              <w:rPr>
                <w:rStyle w:val="apple-converted-space"/>
                <w:rFonts w:cs="Arial"/>
                <w:color w:val="000000"/>
                <w:lang w:val="en-US"/>
              </w:rPr>
              <w:t>B</w:t>
            </w:r>
            <w:r w:rsidR="00415EB3">
              <w:rPr>
                <w:rStyle w:val="apple-converted-space"/>
                <w:rFonts w:cs="Arial"/>
                <w:color w:val="000000"/>
                <w:lang w:val="en-US"/>
              </w:rPr>
              <w:t>lood donor.</w:t>
            </w:r>
          </w:p>
        </w:tc>
      </w:tr>
    </w:tbl>
    <w:p w:rsidR="00A65E33" w:rsidRPr="008B1950" w:rsidRDefault="00A65E33" w:rsidP="008B1950">
      <w:pPr>
        <w:ind w:left="0"/>
        <w:rPr>
          <w:lang w:val="uk-UA"/>
        </w:rPr>
      </w:pPr>
    </w:p>
    <w:sectPr w:rsidR="00A65E33" w:rsidRPr="008B1950" w:rsidSect="00A96A97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50DE"/>
    <w:multiLevelType w:val="hybridMultilevel"/>
    <w:tmpl w:val="3ECA42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BBF4301"/>
    <w:multiLevelType w:val="hybridMultilevel"/>
    <w:tmpl w:val="FE9E875E"/>
    <w:lvl w:ilvl="0" w:tplc="891C6E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92D86"/>
    <w:multiLevelType w:val="hybridMultilevel"/>
    <w:tmpl w:val="6BFE4FC4"/>
    <w:lvl w:ilvl="0" w:tplc="041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287010D"/>
    <w:multiLevelType w:val="hybridMultilevel"/>
    <w:tmpl w:val="E6A4A4D6"/>
    <w:lvl w:ilvl="0" w:tplc="0784970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45" w:hanging="360"/>
      </w:pPr>
    </w:lvl>
    <w:lvl w:ilvl="2" w:tplc="0419001B" w:tentative="1">
      <w:start w:val="1"/>
      <w:numFmt w:val="lowerRoman"/>
      <w:lvlText w:val="%3."/>
      <w:lvlJc w:val="right"/>
      <w:pPr>
        <w:ind w:left="2265" w:hanging="180"/>
      </w:pPr>
    </w:lvl>
    <w:lvl w:ilvl="3" w:tplc="0419000F" w:tentative="1">
      <w:start w:val="1"/>
      <w:numFmt w:val="decimal"/>
      <w:lvlText w:val="%4."/>
      <w:lvlJc w:val="left"/>
      <w:pPr>
        <w:ind w:left="2985" w:hanging="360"/>
      </w:pPr>
    </w:lvl>
    <w:lvl w:ilvl="4" w:tplc="04190019" w:tentative="1">
      <w:start w:val="1"/>
      <w:numFmt w:val="lowerLetter"/>
      <w:lvlText w:val="%5."/>
      <w:lvlJc w:val="left"/>
      <w:pPr>
        <w:ind w:left="3705" w:hanging="360"/>
      </w:pPr>
    </w:lvl>
    <w:lvl w:ilvl="5" w:tplc="0419001B" w:tentative="1">
      <w:start w:val="1"/>
      <w:numFmt w:val="lowerRoman"/>
      <w:lvlText w:val="%6."/>
      <w:lvlJc w:val="right"/>
      <w:pPr>
        <w:ind w:left="4425" w:hanging="180"/>
      </w:pPr>
    </w:lvl>
    <w:lvl w:ilvl="6" w:tplc="0419000F" w:tentative="1">
      <w:start w:val="1"/>
      <w:numFmt w:val="decimal"/>
      <w:lvlText w:val="%7."/>
      <w:lvlJc w:val="left"/>
      <w:pPr>
        <w:ind w:left="5145" w:hanging="360"/>
      </w:pPr>
    </w:lvl>
    <w:lvl w:ilvl="7" w:tplc="04190019" w:tentative="1">
      <w:start w:val="1"/>
      <w:numFmt w:val="lowerLetter"/>
      <w:lvlText w:val="%8."/>
      <w:lvlJc w:val="left"/>
      <w:pPr>
        <w:ind w:left="5865" w:hanging="360"/>
      </w:pPr>
    </w:lvl>
    <w:lvl w:ilvl="8" w:tplc="041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" w15:restartNumberingAfterBreak="0">
    <w:nsid w:val="132E717F"/>
    <w:multiLevelType w:val="hybridMultilevel"/>
    <w:tmpl w:val="EE78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37154A"/>
    <w:multiLevelType w:val="hybridMultilevel"/>
    <w:tmpl w:val="D3DC31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C854074"/>
    <w:multiLevelType w:val="hybridMultilevel"/>
    <w:tmpl w:val="D2F0B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B5E63"/>
    <w:multiLevelType w:val="hybridMultilevel"/>
    <w:tmpl w:val="AF6AE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E576C"/>
    <w:multiLevelType w:val="hybridMultilevel"/>
    <w:tmpl w:val="0B368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A003CA"/>
    <w:multiLevelType w:val="hybridMultilevel"/>
    <w:tmpl w:val="3488B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740C8A"/>
    <w:multiLevelType w:val="hybridMultilevel"/>
    <w:tmpl w:val="7A78D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F1E4D"/>
    <w:multiLevelType w:val="hybridMultilevel"/>
    <w:tmpl w:val="291A5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B66CA6"/>
    <w:multiLevelType w:val="hybridMultilevel"/>
    <w:tmpl w:val="40160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DD5692"/>
    <w:multiLevelType w:val="hybridMultilevel"/>
    <w:tmpl w:val="ADA29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D571C"/>
    <w:multiLevelType w:val="hybridMultilevel"/>
    <w:tmpl w:val="09648A7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5" w15:restartNumberingAfterBreak="0">
    <w:nsid w:val="4C227885"/>
    <w:multiLevelType w:val="hybridMultilevel"/>
    <w:tmpl w:val="9BEAD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7B494C"/>
    <w:multiLevelType w:val="hybridMultilevel"/>
    <w:tmpl w:val="4238D574"/>
    <w:lvl w:ilvl="0" w:tplc="0784970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7" w15:restartNumberingAfterBreak="0">
    <w:nsid w:val="54A22418"/>
    <w:multiLevelType w:val="hybridMultilevel"/>
    <w:tmpl w:val="59244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5E2110">
      <w:start w:val="6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4512A4"/>
    <w:multiLevelType w:val="hybridMultilevel"/>
    <w:tmpl w:val="99388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A06F77"/>
    <w:multiLevelType w:val="hybridMultilevel"/>
    <w:tmpl w:val="ED961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E0080"/>
    <w:multiLevelType w:val="hybridMultilevel"/>
    <w:tmpl w:val="B0809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0E3BDF"/>
    <w:multiLevelType w:val="hybridMultilevel"/>
    <w:tmpl w:val="1AA6B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3259E"/>
    <w:multiLevelType w:val="hybridMultilevel"/>
    <w:tmpl w:val="C3402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666280"/>
    <w:multiLevelType w:val="hybridMultilevel"/>
    <w:tmpl w:val="4AC497D0"/>
    <w:lvl w:ilvl="0" w:tplc="0419000F">
      <w:start w:val="1"/>
      <w:numFmt w:val="decimal"/>
      <w:lvlText w:val="%1."/>
      <w:lvlJc w:val="left"/>
      <w:pPr>
        <w:ind w:left="1110" w:hanging="360"/>
      </w:pPr>
    </w:lvl>
    <w:lvl w:ilvl="1" w:tplc="04190019" w:tentative="1">
      <w:start w:val="1"/>
      <w:numFmt w:val="lowerLetter"/>
      <w:lvlText w:val="%2."/>
      <w:lvlJc w:val="left"/>
      <w:pPr>
        <w:ind w:left="1830" w:hanging="360"/>
      </w:pPr>
    </w:lvl>
    <w:lvl w:ilvl="2" w:tplc="0419001B" w:tentative="1">
      <w:start w:val="1"/>
      <w:numFmt w:val="lowerRoman"/>
      <w:lvlText w:val="%3."/>
      <w:lvlJc w:val="right"/>
      <w:pPr>
        <w:ind w:left="2550" w:hanging="180"/>
      </w:pPr>
    </w:lvl>
    <w:lvl w:ilvl="3" w:tplc="0419000F" w:tentative="1">
      <w:start w:val="1"/>
      <w:numFmt w:val="decimal"/>
      <w:lvlText w:val="%4."/>
      <w:lvlJc w:val="left"/>
      <w:pPr>
        <w:ind w:left="3270" w:hanging="360"/>
      </w:pPr>
    </w:lvl>
    <w:lvl w:ilvl="4" w:tplc="04190019" w:tentative="1">
      <w:start w:val="1"/>
      <w:numFmt w:val="lowerLetter"/>
      <w:lvlText w:val="%5."/>
      <w:lvlJc w:val="left"/>
      <w:pPr>
        <w:ind w:left="3990" w:hanging="360"/>
      </w:pPr>
    </w:lvl>
    <w:lvl w:ilvl="5" w:tplc="0419001B" w:tentative="1">
      <w:start w:val="1"/>
      <w:numFmt w:val="lowerRoman"/>
      <w:lvlText w:val="%6."/>
      <w:lvlJc w:val="right"/>
      <w:pPr>
        <w:ind w:left="4710" w:hanging="180"/>
      </w:pPr>
    </w:lvl>
    <w:lvl w:ilvl="6" w:tplc="0419000F" w:tentative="1">
      <w:start w:val="1"/>
      <w:numFmt w:val="decimal"/>
      <w:lvlText w:val="%7."/>
      <w:lvlJc w:val="left"/>
      <w:pPr>
        <w:ind w:left="5430" w:hanging="360"/>
      </w:pPr>
    </w:lvl>
    <w:lvl w:ilvl="7" w:tplc="04190019" w:tentative="1">
      <w:start w:val="1"/>
      <w:numFmt w:val="lowerLetter"/>
      <w:lvlText w:val="%8."/>
      <w:lvlJc w:val="left"/>
      <w:pPr>
        <w:ind w:left="6150" w:hanging="360"/>
      </w:pPr>
    </w:lvl>
    <w:lvl w:ilvl="8" w:tplc="041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24" w15:restartNumberingAfterBreak="0">
    <w:nsid w:val="671272B4"/>
    <w:multiLevelType w:val="hybridMultilevel"/>
    <w:tmpl w:val="8A46094E"/>
    <w:lvl w:ilvl="0" w:tplc="143E162C">
      <w:start w:val="1"/>
      <w:numFmt w:val="bullet"/>
      <w:pStyle w:val="hps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4F67AA"/>
    <w:multiLevelType w:val="hybridMultilevel"/>
    <w:tmpl w:val="3BCC936C"/>
    <w:lvl w:ilvl="0" w:tplc="C9F8ADD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1F0499"/>
    <w:multiLevelType w:val="hybridMultilevel"/>
    <w:tmpl w:val="47C6ED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5CE31A1"/>
    <w:multiLevelType w:val="hybridMultilevel"/>
    <w:tmpl w:val="47747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4844111">
    <w:abstractNumId w:val="12"/>
  </w:num>
  <w:num w:numId="2" w16cid:durableId="2024353093">
    <w:abstractNumId w:val="6"/>
  </w:num>
  <w:num w:numId="3" w16cid:durableId="1187251930">
    <w:abstractNumId w:val="6"/>
  </w:num>
  <w:num w:numId="4" w16cid:durableId="731587689">
    <w:abstractNumId w:val="0"/>
  </w:num>
  <w:num w:numId="5" w16cid:durableId="165441093">
    <w:abstractNumId w:val="19"/>
  </w:num>
  <w:num w:numId="6" w16cid:durableId="185759224">
    <w:abstractNumId w:val="2"/>
  </w:num>
  <w:num w:numId="7" w16cid:durableId="1237790315">
    <w:abstractNumId w:val="20"/>
  </w:num>
  <w:num w:numId="8" w16cid:durableId="655189622">
    <w:abstractNumId w:val="22"/>
  </w:num>
  <w:num w:numId="9" w16cid:durableId="870848763">
    <w:abstractNumId w:val="26"/>
  </w:num>
  <w:num w:numId="10" w16cid:durableId="2084064439">
    <w:abstractNumId w:val="9"/>
  </w:num>
  <w:num w:numId="11" w16cid:durableId="1123890971">
    <w:abstractNumId w:val="8"/>
  </w:num>
  <w:num w:numId="12" w16cid:durableId="1013605367">
    <w:abstractNumId w:val="15"/>
  </w:num>
  <w:num w:numId="13" w16cid:durableId="1408919923">
    <w:abstractNumId w:val="13"/>
  </w:num>
  <w:num w:numId="14" w16cid:durableId="256524314">
    <w:abstractNumId w:val="4"/>
  </w:num>
  <w:num w:numId="15" w16cid:durableId="1515994958">
    <w:abstractNumId w:val="24"/>
  </w:num>
  <w:num w:numId="16" w16cid:durableId="133304665">
    <w:abstractNumId w:val="25"/>
  </w:num>
  <w:num w:numId="17" w16cid:durableId="1154954093">
    <w:abstractNumId w:val="1"/>
  </w:num>
  <w:num w:numId="18" w16cid:durableId="1947538348">
    <w:abstractNumId w:val="18"/>
  </w:num>
  <w:num w:numId="19" w16cid:durableId="983848297">
    <w:abstractNumId w:val="7"/>
  </w:num>
  <w:num w:numId="20" w16cid:durableId="1313683325">
    <w:abstractNumId w:val="17"/>
  </w:num>
  <w:num w:numId="21" w16cid:durableId="651906965">
    <w:abstractNumId w:val="10"/>
  </w:num>
  <w:num w:numId="22" w16cid:durableId="1812677055">
    <w:abstractNumId w:val="11"/>
  </w:num>
  <w:num w:numId="23" w16cid:durableId="1078986602">
    <w:abstractNumId w:val="24"/>
  </w:num>
  <w:num w:numId="24" w16cid:durableId="448545181">
    <w:abstractNumId w:val="23"/>
  </w:num>
  <w:num w:numId="25" w16cid:durableId="267275320">
    <w:abstractNumId w:val="16"/>
  </w:num>
  <w:num w:numId="26" w16cid:durableId="1711344253">
    <w:abstractNumId w:val="3"/>
  </w:num>
  <w:num w:numId="27" w16cid:durableId="440074422">
    <w:abstractNumId w:val="5"/>
  </w:num>
  <w:num w:numId="28" w16cid:durableId="2131051395">
    <w:abstractNumId w:val="27"/>
  </w:num>
  <w:num w:numId="29" w16cid:durableId="761148296">
    <w:abstractNumId w:val="21"/>
  </w:num>
  <w:num w:numId="30" w16cid:durableId="7517830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233"/>
    <w:rsid w:val="0000712F"/>
    <w:rsid w:val="00011FE8"/>
    <w:rsid w:val="00014243"/>
    <w:rsid w:val="0002543F"/>
    <w:rsid w:val="00065165"/>
    <w:rsid w:val="000674A3"/>
    <w:rsid w:val="00070E87"/>
    <w:rsid w:val="000853A6"/>
    <w:rsid w:val="00086965"/>
    <w:rsid w:val="00097439"/>
    <w:rsid w:val="000E3CFB"/>
    <w:rsid w:val="000F170A"/>
    <w:rsid w:val="00125B4B"/>
    <w:rsid w:val="00127BFF"/>
    <w:rsid w:val="00132C34"/>
    <w:rsid w:val="00135872"/>
    <w:rsid w:val="001412C7"/>
    <w:rsid w:val="001550A4"/>
    <w:rsid w:val="00162412"/>
    <w:rsid w:val="001625DD"/>
    <w:rsid w:val="001634FE"/>
    <w:rsid w:val="00167763"/>
    <w:rsid w:val="0017582E"/>
    <w:rsid w:val="001C2BCA"/>
    <w:rsid w:val="001C5815"/>
    <w:rsid w:val="001D1703"/>
    <w:rsid w:val="001D3B4D"/>
    <w:rsid w:val="001E765E"/>
    <w:rsid w:val="001F5187"/>
    <w:rsid w:val="001F671A"/>
    <w:rsid w:val="00201977"/>
    <w:rsid w:val="00203CB7"/>
    <w:rsid w:val="00261C66"/>
    <w:rsid w:val="00264881"/>
    <w:rsid w:val="00264C3B"/>
    <w:rsid w:val="00266C3D"/>
    <w:rsid w:val="002716EE"/>
    <w:rsid w:val="00294DFE"/>
    <w:rsid w:val="002A7395"/>
    <w:rsid w:val="002B2C9F"/>
    <w:rsid w:val="002D0545"/>
    <w:rsid w:val="002D474B"/>
    <w:rsid w:val="002E1827"/>
    <w:rsid w:val="00312FA2"/>
    <w:rsid w:val="00316A95"/>
    <w:rsid w:val="00330331"/>
    <w:rsid w:val="003308EB"/>
    <w:rsid w:val="003358E8"/>
    <w:rsid w:val="003437D6"/>
    <w:rsid w:val="003540D7"/>
    <w:rsid w:val="00375186"/>
    <w:rsid w:val="00391FD2"/>
    <w:rsid w:val="003959A8"/>
    <w:rsid w:val="003F6F4A"/>
    <w:rsid w:val="004055FD"/>
    <w:rsid w:val="00415B52"/>
    <w:rsid w:val="00415EB3"/>
    <w:rsid w:val="00421B79"/>
    <w:rsid w:val="00432726"/>
    <w:rsid w:val="004425F3"/>
    <w:rsid w:val="0044661A"/>
    <w:rsid w:val="0047265F"/>
    <w:rsid w:val="00477381"/>
    <w:rsid w:val="004A0A92"/>
    <w:rsid w:val="004C0E8C"/>
    <w:rsid w:val="004D3AB1"/>
    <w:rsid w:val="004F5732"/>
    <w:rsid w:val="0050013F"/>
    <w:rsid w:val="00504F60"/>
    <w:rsid w:val="005144FA"/>
    <w:rsid w:val="00524DD7"/>
    <w:rsid w:val="0054629E"/>
    <w:rsid w:val="005729EA"/>
    <w:rsid w:val="005753C4"/>
    <w:rsid w:val="005A526D"/>
    <w:rsid w:val="005D28B4"/>
    <w:rsid w:val="005D7505"/>
    <w:rsid w:val="005E6E0F"/>
    <w:rsid w:val="00603712"/>
    <w:rsid w:val="00615F2A"/>
    <w:rsid w:val="006505BE"/>
    <w:rsid w:val="00675513"/>
    <w:rsid w:val="00683105"/>
    <w:rsid w:val="006940B4"/>
    <w:rsid w:val="006A4D60"/>
    <w:rsid w:val="006B5B77"/>
    <w:rsid w:val="006B60CB"/>
    <w:rsid w:val="006D7988"/>
    <w:rsid w:val="006E7B77"/>
    <w:rsid w:val="007111C7"/>
    <w:rsid w:val="0071269A"/>
    <w:rsid w:val="00746E09"/>
    <w:rsid w:val="007537F3"/>
    <w:rsid w:val="00766798"/>
    <w:rsid w:val="0077093C"/>
    <w:rsid w:val="00776703"/>
    <w:rsid w:val="0079737E"/>
    <w:rsid w:val="007A5E59"/>
    <w:rsid w:val="007B598A"/>
    <w:rsid w:val="007F509B"/>
    <w:rsid w:val="00806E04"/>
    <w:rsid w:val="00811113"/>
    <w:rsid w:val="0082452E"/>
    <w:rsid w:val="00831902"/>
    <w:rsid w:val="00832B0F"/>
    <w:rsid w:val="00837171"/>
    <w:rsid w:val="0085067D"/>
    <w:rsid w:val="008602E2"/>
    <w:rsid w:val="0089131F"/>
    <w:rsid w:val="008B11DA"/>
    <w:rsid w:val="008B1950"/>
    <w:rsid w:val="008B25E2"/>
    <w:rsid w:val="008B4367"/>
    <w:rsid w:val="008B4D5B"/>
    <w:rsid w:val="008C3905"/>
    <w:rsid w:val="008E6DFA"/>
    <w:rsid w:val="008F5F69"/>
    <w:rsid w:val="0091740D"/>
    <w:rsid w:val="00926E6D"/>
    <w:rsid w:val="00930427"/>
    <w:rsid w:val="00944286"/>
    <w:rsid w:val="00997C89"/>
    <w:rsid w:val="009B121E"/>
    <w:rsid w:val="009B73AF"/>
    <w:rsid w:val="009C471A"/>
    <w:rsid w:val="009D03BE"/>
    <w:rsid w:val="009E4DE7"/>
    <w:rsid w:val="009E5233"/>
    <w:rsid w:val="009E767B"/>
    <w:rsid w:val="009F1EE2"/>
    <w:rsid w:val="009F4C50"/>
    <w:rsid w:val="00A13D72"/>
    <w:rsid w:val="00A2606B"/>
    <w:rsid w:val="00A3184D"/>
    <w:rsid w:val="00A36E86"/>
    <w:rsid w:val="00A43131"/>
    <w:rsid w:val="00A51BB5"/>
    <w:rsid w:val="00A64344"/>
    <w:rsid w:val="00A65E33"/>
    <w:rsid w:val="00A66DC5"/>
    <w:rsid w:val="00A7712D"/>
    <w:rsid w:val="00A90CAF"/>
    <w:rsid w:val="00A96A97"/>
    <w:rsid w:val="00AA27CB"/>
    <w:rsid w:val="00AC6DB0"/>
    <w:rsid w:val="00AD1B74"/>
    <w:rsid w:val="00AD58E3"/>
    <w:rsid w:val="00B00E81"/>
    <w:rsid w:val="00B11B70"/>
    <w:rsid w:val="00B27F50"/>
    <w:rsid w:val="00B30603"/>
    <w:rsid w:val="00B309DD"/>
    <w:rsid w:val="00B30E6C"/>
    <w:rsid w:val="00B33496"/>
    <w:rsid w:val="00B671B7"/>
    <w:rsid w:val="00B93594"/>
    <w:rsid w:val="00BA31B8"/>
    <w:rsid w:val="00BA5FC0"/>
    <w:rsid w:val="00BB11DA"/>
    <w:rsid w:val="00BB4A8A"/>
    <w:rsid w:val="00BB5074"/>
    <w:rsid w:val="00BC5585"/>
    <w:rsid w:val="00BF61CF"/>
    <w:rsid w:val="00C10C41"/>
    <w:rsid w:val="00C23B5D"/>
    <w:rsid w:val="00C47289"/>
    <w:rsid w:val="00C67C29"/>
    <w:rsid w:val="00C840E7"/>
    <w:rsid w:val="00CC617B"/>
    <w:rsid w:val="00CC623C"/>
    <w:rsid w:val="00CD3B03"/>
    <w:rsid w:val="00CE0BF5"/>
    <w:rsid w:val="00CF24D6"/>
    <w:rsid w:val="00CF4E08"/>
    <w:rsid w:val="00CF6F56"/>
    <w:rsid w:val="00D1283A"/>
    <w:rsid w:val="00D1550A"/>
    <w:rsid w:val="00D17A46"/>
    <w:rsid w:val="00D223FC"/>
    <w:rsid w:val="00D24774"/>
    <w:rsid w:val="00D314D6"/>
    <w:rsid w:val="00D40CCC"/>
    <w:rsid w:val="00D639FD"/>
    <w:rsid w:val="00D73AAE"/>
    <w:rsid w:val="00D76C51"/>
    <w:rsid w:val="00D82E88"/>
    <w:rsid w:val="00D93167"/>
    <w:rsid w:val="00D95AC6"/>
    <w:rsid w:val="00E009A0"/>
    <w:rsid w:val="00E010C2"/>
    <w:rsid w:val="00E05FB7"/>
    <w:rsid w:val="00E14FB7"/>
    <w:rsid w:val="00E162B2"/>
    <w:rsid w:val="00E16AB8"/>
    <w:rsid w:val="00E16AF1"/>
    <w:rsid w:val="00E23FFD"/>
    <w:rsid w:val="00E272C2"/>
    <w:rsid w:val="00E864A4"/>
    <w:rsid w:val="00E87D44"/>
    <w:rsid w:val="00EB6FE1"/>
    <w:rsid w:val="00EF2EB4"/>
    <w:rsid w:val="00EF71BE"/>
    <w:rsid w:val="00F024CE"/>
    <w:rsid w:val="00F07F25"/>
    <w:rsid w:val="00F13244"/>
    <w:rsid w:val="00F20939"/>
    <w:rsid w:val="00F31847"/>
    <w:rsid w:val="00F4774D"/>
    <w:rsid w:val="00FA75A5"/>
    <w:rsid w:val="00FB2FA2"/>
    <w:rsid w:val="00FC303C"/>
    <w:rsid w:val="00FC7871"/>
    <w:rsid w:val="00FD2AE7"/>
    <w:rsid w:val="00FE1599"/>
    <w:rsid w:val="00FF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B089"/>
  <w15:docId w15:val="{39FF6140-B2C9-4565-8167-F7A917C8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233"/>
    <w:pPr>
      <w:spacing w:after="200" w:line="276" w:lineRule="auto"/>
      <w:ind w:left="284" w:right="284"/>
    </w:pPr>
    <w:rPr>
      <w:rFonts w:ascii="Arial" w:eastAsia="Times New Roman" w:hAnsi="Arial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35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E5233"/>
    <w:pPr>
      <w:keepNext/>
      <w:keepLines/>
      <w:spacing w:after="120" w:line="240" w:lineRule="auto"/>
      <w:ind w:left="0" w:right="0"/>
      <w:outlineLvl w:val="2"/>
    </w:pPr>
    <w:rPr>
      <w:b/>
      <w:bCs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sid w:val="009E5233"/>
    <w:rPr>
      <w:rFonts w:ascii="Arial" w:eastAsia="Times New Roman" w:hAnsi="Arial" w:cs="Times New Roman"/>
      <w:b/>
      <w:bCs/>
      <w:color w:val="000000"/>
    </w:rPr>
  </w:style>
  <w:style w:type="paragraph" w:styleId="a3">
    <w:name w:val="Body Text"/>
    <w:basedOn w:val="a"/>
    <w:link w:val="a4"/>
    <w:uiPriority w:val="99"/>
    <w:rsid w:val="009E5233"/>
    <w:pPr>
      <w:spacing w:after="0" w:line="240" w:lineRule="auto"/>
    </w:pPr>
    <w:rPr>
      <w:color w:val="333333"/>
      <w:szCs w:val="26"/>
    </w:rPr>
  </w:style>
  <w:style w:type="character" w:customStyle="1" w:styleId="a4">
    <w:name w:val="Основной текст Знак"/>
    <w:link w:val="a3"/>
    <w:uiPriority w:val="99"/>
    <w:rsid w:val="009E5233"/>
    <w:rPr>
      <w:rFonts w:ascii="Arial" w:eastAsia="Times New Roman" w:hAnsi="Arial" w:cs="Times New Roman"/>
      <w:color w:val="333333"/>
      <w:szCs w:val="26"/>
    </w:rPr>
  </w:style>
  <w:style w:type="paragraph" w:styleId="a5">
    <w:name w:val="No Spacing"/>
    <w:uiPriority w:val="1"/>
    <w:qFormat/>
    <w:rsid w:val="009E5233"/>
    <w:rPr>
      <w:rFonts w:ascii="Arial" w:eastAsia="Times New Roman" w:hAnsi="Arial"/>
      <w:szCs w:val="22"/>
      <w:lang w:eastAsia="en-US"/>
    </w:rPr>
  </w:style>
  <w:style w:type="character" w:styleId="a6">
    <w:name w:val="annotation reference"/>
    <w:uiPriority w:val="99"/>
    <w:semiHidden/>
    <w:unhideWhenUsed/>
    <w:rsid w:val="009E523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E5233"/>
    <w:rPr>
      <w:szCs w:val="20"/>
    </w:rPr>
  </w:style>
  <w:style w:type="character" w:customStyle="1" w:styleId="a8">
    <w:name w:val="Текст примечания Знак"/>
    <w:link w:val="a7"/>
    <w:uiPriority w:val="99"/>
    <w:semiHidden/>
    <w:rsid w:val="009E5233"/>
    <w:rPr>
      <w:rFonts w:ascii="Arial" w:eastAsia="Times New Roman" w:hAnsi="Arial" w:cs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9E5233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9E5233"/>
    <w:rPr>
      <w:rFonts w:ascii="Tahoma" w:eastAsia="Times New Roman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A13D72"/>
    <w:pPr>
      <w:ind w:left="720"/>
      <w:contextualSpacing/>
    </w:pPr>
  </w:style>
  <w:style w:type="character" w:customStyle="1" w:styleId="apple-style-span">
    <w:name w:val="apple-style-span"/>
    <w:basedOn w:val="a0"/>
    <w:rsid w:val="005753C4"/>
  </w:style>
  <w:style w:type="character" w:styleId="ac">
    <w:name w:val="Hyperlink"/>
    <w:uiPriority w:val="99"/>
    <w:unhideWhenUsed/>
    <w:rsid w:val="005753C4"/>
    <w:rPr>
      <w:color w:val="0000FF"/>
      <w:u w:val="single"/>
    </w:rPr>
  </w:style>
  <w:style w:type="character" w:styleId="ad">
    <w:name w:val="FollowedHyperlink"/>
    <w:uiPriority w:val="99"/>
    <w:semiHidden/>
    <w:unhideWhenUsed/>
    <w:rsid w:val="005753C4"/>
    <w:rPr>
      <w:color w:val="800080"/>
      <w:u w:val="single"/>
    </w:rPr>
  </w:style>
  <w:style w:type="character" w:customStyle="1" w:styleId="apple-converted-space">
    <w:name w:val="apple-converted-space"/>
    <w:basedOn w:val="a0"/>
    <w:rsid w:val="008B11DA"/>
  </w:style>
  <w:style w:type="character" w:customStyle="1" w:styleId="hps0">
    <w:name w:val="hps"/>
    <w:basedOn w:val="a0"/>
    <w:rsid w:val="008B11DA"/>
  </w:style>
  <w:style w:type="character" w:customStyle="1" w:styleId="atn">
    <w:name w:val="atn"/>
    <w:basedOn w:val="a0"/>
    <w:rsid w:val="008B11DA"/>
  </w:style>
  <w:style w:type="paragraph" w:customStyle="1" w:styleId="hps">
    <w:name w:val="hps + Черный"/>
    <w:link w:val="hps1"/>
    <w:rsid w:val="008B11DA"/>
    <w:pPr>
      <w:numPr>
        <w:numId w:val="15"/>
      </w:numPr>
      <w:tabs>
        <w:tab w:val="left" w:pos="72"/>
        <w:tab w:val="left" w:pos="252"/>
        <w:tab w:val="left" w:pos="432"/>
        <w:tab w:val="left" w:pos="612"/>
      </w:tabs>
    </w:pPr>
  </w:style>
  <w:style w:type="character" w:customStyle="1" w:styleId="hps1">
    <w:name w:val="hps + Черный Знак"/>
    <w:link w:val="hps"/>
    <w:rsid w:val="008B11DA"/>
    <w:rPr>
      <w:rFonts w:ascii="Arial" w:hAnsi="Arial"/>
      <w:szCs w:val="22"/>
    </w:rPr>
  </w:style>
  <w:style w:type="paragraph" w:styleId="ae">
    <w:name w:val="E-mail Signature"/>
    <w:basedOn w:val="a"/>
    <w:link w:val="af"/>
    <w:uiPriority w:val="99"/>
    <w:semiHidden/>
    <w:unhideWhenUsed/>
    <w:rsid w:val="008B11DA"/>
  </w:style>
  <w:style w:type="character" w:customStyle="1" w:styleId="af">
    <w:name w:val="Электронная подпись Знак"/>
    <w:basedOn w:val="a0"/>
    <w:link w:val="ae"/>
    <w:uiPriority w:val="99"/>
    <w:semiHidden/>
    <w:rsid w:val="008B11DA"/>
    <w:rPr>
      <w:rFonts w:ascii="Arial" w:eastAsia="Times New Roman" w:hAnsi="Arial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13587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groups/AgriDiscussionClub/" TargetMode="External"/><Relationship Id="rId5" Type="http://schemas.openxmlformats.org/officeDocument/2006/relationships/hyperlink" Target="mailto:ya.anna.kravts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929</Words>
  <Characters>5297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Anastasia Kurganskaya</cp:lastModifiedBy>
  <cp:revision>2</cp:revision>
  <cp:lastPrinted>2016-06-11T11:22:00Z</cp:lastPrinted>
  <dcterms:created xsi:type="dcterms:W3CDTF">2024-02-06T08:54:00Z</dcterms:created>
  <dcterms:modified xsi:type="dcterms:W3CDTF">2024-02-06T08:54:00Z</dcterms:modified>
</cp:coreProperties>
</file>