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Валаев Георгий Георгиевич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5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+7 (925) 37</w:t>
      </w:r>
      <w:r w:rsidDel="00000000" w:rsidR="00000000" w:rsidRPr="00000000">
        <w:rPr>
          <w:sz w:val="24"/>
          <w:szCs w:val="24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88, WhatsApp, Telegram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n@v</w:t>
      </w:r>
      <w:r w:rsidDel="00000000" w:rsidR="00000000" w:rsidRPr="00000000">
        <w:rPr>
          <w:sz w:val="24"/>
          <w:szCs w:val="24"/>
          <w:rtl w:val="0"/>
        </w:rPr>
        <w:t xml:space="preserve">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aev.ru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Эксперт по информационной безопасности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Краткое описание: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долгого времени я успешно руководил комплексными проектами в области информационной безопасности. Мой опыт также включает управление коммерческими проектами, в том числе продажи и поставку программных решений в области информационной безопасности. Я формировал бизнес-стратегии, оптимизировал процессы и работал с вендорами, чтобы достичь планируемых результатов.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Мой опыт включает роль заместителя начальника отдела управления проектами цифровой трансформации, где я успешно завершил несколько проектов в этой области. В Российском Фонде Информации при Минприроды России я организовывал и управлял проектами по созданию Государственных Информационных систем (ГИС) с учетом нормативных актов №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 149-ФЗ, 152-ФЗ, ПП РФ № 563, 676, 313 и т.д. Я принимал непосредственное участие в написании и согласовании концепций ГИС "Охота" и ГИС "Природные Территории". Кроме того, я успешно реализовал проект внедрения ведомственной ИС АРМ МЭДО ДСП, включая согласование МуИН в соответствующих структурах, выделение бюджета и развертывание системы. Я также участвовал в создании пакетов проектной и тендерной документаци. Мои навыки руководителя включают в себя разработку и реализацию стратегических планов отдела.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этого, в рамках ИТ-интегратора, после Value-added дистрибьютора решений информационной безопасности, я занимался продажей решений ИБ. Я работал в роли аккаунт менеджера, продукт-менеджера и руководителя проектов внедрения ИБ. Мои обязанности включали опережающую коммуникацию с заказчиками и интеграторами, оформление бизнес-требований, управление выбором решений, развитие партнерских отношений, продажи и управление проектами внедрения, включая управление проектной командой, участие в во встречах, конференциях и вебинарах.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имею опыт в разработке мер безопасности для заказчиков финансового сектора на основе PCI DSS, положений ЦБ РФ 683-П, 684-П, 672-П, 719-П, 747-П, 757-П ГОСТ 5780.* и т.д.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Сейчас я активно прорабатываю тему импортозамещения средств информационной безопасности с помощью продуктов ИБ отечественных производителей или правообладателей.</w:t>
      </w:r>
    </w:p>
    <w:bookmarkStart w:colFirst="0" w:colLast="0" w:name="30j0zll" w:id="1"/>
    <w:bookmarkEnd w:id="1"/>
    <w:p w:rsidR="00000000" w:rsidDel="00000000" w:rsidP="00000000" w:rsidRDefault="00000000" w:rsidRPr="00000000" w14:paraId="00000014">
      <w:pPr>
        <w:pStyle w:val="Heading1"/>
        <w:spacing w:before="274" w:lineRule="auto"/>
        <w:ind w:firstLine="115"/>
        <w:rPr/>
      </w:pPr>
      <w:r w:rsidDel="00000000" w:rsidR="00000000" w:rsidRPr="00000000">
        <w:rPr>
          <w:rtl w:val="0"/>
        </w:rPr>
        <w:t xml:space="preserve">Краткий опыт работы.</w:t>
      </w:r>
    </w:p>
    <w:bookmarkStart w:colFirst="0" w:colLast="0" w:name="1fob9te" w:id="2"/>
    <w:bookmarkEnd w:id="2"/>
    <w:p w:rsidR="00000000" w:rsidDel="00000000" w:rsidP="00000000" w:rsidRDefault="00000000" w:rsidRPr="00000000" w14:paraId="00000015">
      <w:pPr>
        <w:spacing w:before="0" w:lineRule="auto"/>
        <w:ind w:left="11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Заместитель начальника отдела управления проектами цифровой трансформации: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завершил несколько проектов в области цифровой трансформации;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540" w:left="1020" w:right="10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руководил внедрением комплексных решений на всех этапах жизненного цикла проектов.</w:t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Style w:val="Heading1"/>
        <w:spacing w:before="76" w:lineRule="auto"/>
        <w:ind w:firstLine="115"/>
        <w:rPr/>
      </w:pPr>
      <w:r w:rsidDel="00000000" w:rsidR="00000000" w:rsidRPr="00000000">
        <w:rPr>
          <w:rtl w:val="0"/>
        </w:rPr>
        <w:t xml:space="preserve">Менеджер по работе с ключевыми заказчиками: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37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отношениями с ключевыми клиентами; руководство проектами внедрения решений; консультации по продукту, демонстрации и тестирование. </w:t>
      </w:r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Образование: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высшее техническое образование (МАИ факультет Радиоэлектроники);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высшее </w:t>
      </w:r>
      <w:r w:rsidDel="00000000" w:rsidR="00000000" w:rsidRPr="00000000">
        <w:rPr>
          <w:sz w:val="24"/>
          <w:szCs w:val="24"/>
          <w:rtl w:val="0"/>
        </w:rPr>
        <w:t xml:space="preserve">образование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области информационной безопасности (Образовательный центр Информзащита).</w:t>
      </w:r>
    </w:p>
    <w:bookmarkStart w:colFirst="0" w:colLast="0" w:name="tyjcwt" w:id="5"/>
    <w:bookmarkEnd w:id="5"/>
    <w:p w:rsidR="00000000" w:rsidDel="00000000" w:rsidP="00000000" w:rsidRDefault="00000000" w:rsidRPr="00000000" w14:paraId="0000001C">
      <w:pPr>
        <w:pStyle w:val="Heading1"/>
        <w:spacing w:line="275" w:lineRule="auto"/>
        <w:ind w:firstLine="115"/>
        <w:rPr/>
      </w:pPr>
      <w:r w:rsidDel="00000000" w:rsidR="00000000" w:rsidRPr="00000000">
        <w:rPr>
          <w:rtl w:val="0"/>
        </w:rPr>
        <w:t xml:space="preserve">Языки:</w:t>
      </w:r>
    </w:p>
    <w:p w:rsidR="00000000" w:rsidDel="00000000" w:rsidP="00000000" w:rsidRDefault="00000000" w:rsidRPr="00000000" w14:paraId="0000001D">
      <w:pPr>
        <w:spacing w:before="0" w:line="276" w:lineRule="auto"/>
        <w:ind w:left="115" w:right="686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Русский (родной); Английский (свободно); Немецкий (технический). </w:t>
      </w:r>
      <w:bookmarkStart w:colFirst="0" w:colLast="0" w:name="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навыки: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коммуникативные навыки;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15" w:right="63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организационные способности; умение работать в команде; аналитическое мышление; управление временем; готовность к командировкам.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офисными пакетами, системами документооборота.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Bash скрипты, администрирование рабочих мест и серверов Linux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Полный опыт работы:</w:t>
      </w:r>
    </w:p>
    <w:p w:rsidR="00000000" w:rsidDel="00000000" w:rsidP="00000000" w:rsidRDefault="00000000" w:rsidRPr="00000000" w14:paraId="00000024">
      <w:pPr>
        <w:spacing w:before="0" w:lineRule="auto"/>
        <w:ind w:left="11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Российский Фонд Информации Минприроды России. 2022- 2023.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https://rfi.mnr.gov.ru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ИТ-проекты в пользу Министерства Природы Российской Федерации, системная интеграция, автоматизация технологических и бизнес-процессов предприятия, ИТ-консалтинг.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Заместитель начальника отдела управления проектами цифровой трансформации. Обязанности: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формировании требований к государственной информационной системе (ГИС, ФГИС), включая требования по информационной безопасности;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выявленных проблем, решение которых возможно средствами системы, описание требований к системе, включая определение требований к информационной системе защиты информации и допустимых затрат на разработку, ввод в действие и эксплуатацию системы;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и согласование концепции ГИС, включая создание и согласование концепции, ТЗ на создание системы с учетом модели угроз безопасности, а также уровней защищенности персональных данных при их обработке в информационных системах персональных данных в зависимости от угроз безопасности этих данных и требований;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8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ее созданием в соответствии с постановлением № 676 и другими НПА; участие в создании нормативно-правового обоснования создания ГИС;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25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разработке и согласовании проектных документов; участие в организации закупок через ЕИС Госзакупки;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разработке и согласовании рабочей документации, создание, ввод в действие, аттестация по требованиям ИБ.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инициирован ряд проектов по созданию федеральных государственных информационных систем в области охраны природы;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02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выполнен проект по внедрению АРМ МЭДО ДСП.</w:t>
      </w:r>
    </w:p>
    <w:p w:rsidR="00000000" w:rsidDel="00000000" w:rsidP="00000000" w:rsidRDefault="00000000" w:rsidRPr="00000000" w14:paraId="00000032">
      <w:pPr>
        <w:pStyle w:val="Heading1"/>
        <w:spacing w:before="72" w:lineRule="auto"/>
        <w:ind w:firstLine="115"/>
        <w:rPr/>
      </w:pPr>
      <w:r w:rsidDel="00000000" w:rsidR="00000000" w:rsidRPr="00000000">
        <w:rPr>
          <w:rtl w:val="0"/>
        </w:rPr>
        <w:t xml:space="preserve">Web-Control. Дистрибьютор решений информационной безопасности. 2015-2022.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www.web-control.ru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Информационная безопасность, value added дистрибуция решений ИБ, собственная разработка ПО «PAM Space».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8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Аккаунт-менеджер/Продукт-менеджер/Руководитель проектов внедрения. Обязанности: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принципов SOC;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работ в соответствии с НПА: ГОСТ 57580.**, 187-ФЗ, 152-ФЗ, 683П, 747П и другими;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построение архитектуры ИБ на основе МуиН;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продажами комплексных проектов (программные решения по ИБ), включая помощь во встраивании решений ИБ в архитектуру информационной безопасности заказчиков, как правило, банков;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коммуникациями с конечными заказчиками и системными интеграторами; участие в проектах в роли продавца, руководителя проекта;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с вендорами, подбор решений, заключение договоров с поставщиками, оптимизация условий сотрудничества в роли менеджера по продукту;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интервьюирование заказчика, экспресс-обследование, аналитика, формализация бизнес- требований, комплексная проработка технических решений, согласование условий, подписание контрактов;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56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команды проекта. Контроль реализации проекта на всех этапах, обеспечение выполнения функциональных требований, управление изменениями, сроками и качеством;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и развитие партнеров, кросс-продажи.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Достижения: обеспечил успешную реализацию проектов для ряда крупных заказчиков (финансовые институты).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Публикации: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1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"Код в доступе: на российских заводах массово игнорируют кибербезопасность" - https://iz.ru/1326483/ivan-chernousov/kod-v-dostupe-na-rossiiskikh-zavodakh-massovo- ignoriruiut-kiberbezopasnost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7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 "Web-Control на канале ITD" - https://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www.youtube.com/watch?v=WoxSAWQ-0Og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Статья "Информационная безопасность в веб-интерфейсах"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http://cs.groteck.ru/IB_1_2021/20/index.html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 "Web-Control на конференции IT Security Meetup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- https://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www.youtube.com/watch?v=wus5WzFBRec&amp;t=6s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Т1 Интеграция. 2009-2015.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8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Продавец. Обязанности: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1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лидирование комплексных проектов по продажам решений информационной безопасности, таких как спам-фильтрация, веб-фильтрация, файерволлинг, SIEM, DLP и др., а также решений по оптимизации и управлению инкассациями и потоками наличных денежных средств и мобильному банкингу;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выстраивание процессов взаимодействия с заказчиками и согласование условий сотрудничества;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аналитика, проработка решений под требования заказчика, проведение презентаций; сопровождение клиентов на всех этапах проекта и предоставление постпродажной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поддержки;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02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исполнения функциональных требований заказчика и контроль работы проектной команды;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экономической эффективности операционной деятельности.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Достижения: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8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 проект поставки оборудования Cisco на сумму 3 млн. долларов; карьерный рост: (01.2009 – 05.2012) Менеджер по продуктам.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ООО "Техносфера", "Ritzio", игорный бизнес. 2003- 2009.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37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Заместитель руководителя отдела внедрения и анализа. Обязанности: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проектами внедрения ERP системы в компаниях холдинга в Северо-западном регионе России, странах Балтии, Чехии, Румынии и Германии;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процессов технической поддержки игровых аппаратов под брендом "Вулкан"; руководство проектной командой из 10 человек - подбор, обучение, мотивация и развитие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персонала, постановка и распределение задач, контроль результатов;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стратегии развития информационных систем, управление коммуникациями, рисками и сроками;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и сопровождение пилотирования, внедрения и тиражирования решений во всей системе холдинга, включая низкоуровневую интеграцию множества конечных систем;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тестирований, управление изменениями, развитие продукта и оценка эффективности результатов;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Достижения: реализовано внедрение https://acresmanufacturing.com/ в промышленную эксплуатацию;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56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реализовано внедрение системы отчетности как части распределенной системы управления бизнесом (ERP, собственная разработка) в региональных компаниях Румынии и Латвии.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Карьерный рост: заместитель руководителя отдела внедрения и анализа он-лайн систем.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ООО "УНИКУМ-СПМ". 2000-2003.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www.unicum.ru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Продажа и поддержка игровых и вендинговых аппаратов.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115" w:right="5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Координатор сервисной службы. Обязанности: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гарантийного и постгарантийного обслуживания электронной техники с персоналом до 10 человек;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5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сервисной службы. Обязанности: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" w:right="37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монтаж и настройка электронного оборудования; поддержка заказчиков.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Карьерный рост: инженер - координатор сервисной службы.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ТОО «СВИФТ». Автомобильный бизнес. 1994-2000.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Владение и управление магазином запасных частей для легковых автомобилей Европейского и Японского производства.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СТОА иномарок европейского производства. 1992-1994.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Заведующий складом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склада, планирование остатка, заказ, логистика запчастей и расходных материалов;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Компания по прокату автомобилей. 1992.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8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8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Обязанности: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02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сменой механиков по направлениям WAG, BMW;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автоэлектроника и автомобильные компьютеры. Диагностика и ремонт.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Научно-исследовательский институт приборостроения им. В.В. Тихомирова. 1984-1992.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www.niip.ru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5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Ведущий инженер-конструктор РЭА. Обязанности: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" w:right="2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разработке системы управления вооружением истребителя-перехватчика; участие в настройке и испытаниях радиолокационного прицельного комплекса.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Карьерный рост: инженер - старший инженер - ведущий инженер.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Высшее образование: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АНО ДПО "Учебный центр "Информзащита", специалист по информационной безопасности; МАИ, факультет радиоэлектроники летательных аппаратов, инженер.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41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Курсы повышения квалификации — по запросу. Языки — английский, С1.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— категория А, В.</w:t>
      </w:r>
    </w:p>
    <w:sectPr>
      <w:type w:val="nextPage"/>
      <w:pgSz w:h="16840" w:w="11910" w:orient="portrait"/>
      <w:pgMar w:bottom="280" w:top="1040" w:left="102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niip.ru/" TargetMode="External"/><Relationship Id="rId10" Type="http://schemas.openxmlformats.org/officeDocument/2006/relationships/hyperlink" Target="http://www.unicum.ru/" TargetMode="External"/><Relationship Id="rId9" Type="http://schemas.openxmlformats.org/officeDocument/2006/relationships/hyperlink" Target="http://www.youtube.com/watch?v=wus5WzFBRec&amp;t=6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eb-control.ru/" TargetMode="External"/><Relationship Id="rId7" Type="http://schemas.openxmlformats.org/officeDocument/2006/relationships/hyperlink" Target="http://www.youtube.com/watch?v=WoxSAWQ-0Og" TargetMode="External"/><Relationship Id="rId8" Type="http://schemas.openxmlformats.org/officeDocument/2006/relationships/hyperlink" Target="http://cs.groteck.ru/IB_1_2021/2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2023-10-23T00:00:00Z</vt:lpwstr>
  </property>
  <property fmtid="{D5CDD505-2E9C-101B-9397-08002B2CF9AE}" pid="3" name="Producer">
    <vt:lpwstr>LibreOffice 7.3</vt:lpwstr>
  </property>
  <property fmtid="{D5CDD505-2E9C-101B-9397-08002B2CF9AE}" pid="4" name="Creator">
    <vt:lpwstr>Writer</vt:lpwstr>
  </property>
  <property fmtid="{D5CDD505-2E9C-101B-9397-08002B2CF9AE}" pid="5" name="Created">
    <vt:lpwstr>2023-10-23T00:00:00Z</vt:lpwstr>
  </property>
</Properties>
</file>