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6032F" w14:textId="77777777" w:rsidR="00791C3A" w:rsidRPr="00791C3A" w:rsidRDefault="00791C3A" w:rsidP="000E06F2">
      <w:pPr>
        <w:spacing w:after="0" w:line="500" w:lineRule="exact"/>
        <w:jc w:val="center"/>
      </w:pPr>
      <w:r w:rsidRPr="00791C3A">
        <w:t>語義分析：以</w:t>
      </w:r>
      <w:r w:rsidRPr="00791C3A">
        <w:t>2006-2025</w:t>
      </w:r>
      <w:r w:rsidRPr="00791C3A">
        <w:t>年臺灣三大報系尖石鄉報導為例</w:t>
      </w:r>
    </w:p>
    <w:p w14:paraId="38B4F76B" w14:textId="77777777" w:rsidR="00791C3A" w:rsidRDefault="00791C3A" w:rsidP="000E06F2">
      <w:pPr>
        <w:spacing w:after="0" w:line="500" w:lineRule="exact"/>
        <w:jc w:val="center"/>
      </w:pPr>
      <w:r w:rsidRPr="00791C3A">
        <w:t xml:space="preserve">Semantic Analysis: A Case Study of </w:t>
      </w:r>
      <w:proofErr w:type="spellStart"/>
      <w:r w:rsidRPr="00791C3A">
        <w:t>Jianshi</w:t>
      </w:r>
      <w:proofErr w:type="spellEnd"/>
      <w:r w:rsidRPr="00791C3A">
        <w:t xml:space="preserve"> Township Coverage in Taiwanese Three Major Newspaper Archives and Web Pages (2006-2025)</w:t>
      </w:r>
    </w:p>
    <w:p w14:paraId="11849971" w14:textId="77777777" w:rsidR="00D154D6" w:rsidRDefault="00D154D6" w:rsidP="000E06F2">
      <w:pPr>
        <w:spacing w:after="0" w:line="500" w:lineRule="exact"/>
        <w:jc w:val="center"/>
      </w:pPr>
    </w:p>
    <w:p w14:paraId="26FF482A" w14:textId="77777777" w:rsidR="00D154D6" w:rsidRPr="00791C3A" w:rsidRDefault="00D154D6" w:rsidP="000E06F2">
      <w:pPr>
        <w:spacing w:after="0" w:line="500" w:lineRule="exact"/>
        <w:jc w:val="center"/>
      </w:pPr>
      <w:r>
        <w:rPr>
          <w:rFonts w:hint="eastAsia"/>
        </w:rPr>
        <w:t>徐榮春、呂菁菁</w:t>
      </w:r>
    </w:p>
    <w:p w14:paraId="2A802B02" w14:textId="77777777" w:rsidR="00791C3A" w:rsidRDefault="00791C3A" w:rsidP="000E06F2">
      <w:pPr>
        <w:spacing w:beforeLines="100" w:before="360" w:after="0" w:line="500" w:lineRule="exact"/>
        <w:jc w:val="center"/>
      </w:pPr>
      <w:r>
        <w:rPr>
          <w:rFonts w:hint="eastAsia"/>
        </w:rPr>
        <w:t>摘要</w:t>
      </w:r>
    </w:p>
    <w:p w14:paraId="11FEA49A" w14:textId="77777777" w:rsidR="00791C3A" w:rsidRDefault="00791C3A" w:rsidP="000E06F2">
      <w:pPr>
        <w:spacing w:after="0" w:line="500" w:lineRule="exact"/>
        <w:ind w:firstLineChars="236" w:firstLine="566"/>
        <w:jc w:val="both"/>
      </w:pPr>
      <w:r>
        <w:rPr>
          <w:rFonts w:hint="eastAsia"/>
        </w:rPr>
        <w:t>本研究旨在運用潛在語意分析（</w:t>
      </w:r>
      <w:r>
        <w:rPr>
          <w:rFonts w:hint="eastAsia"/>
        </w:rPr>
        <w:t>Latent Semantic Analysis, LSA</w:t>
      </w:r>
      <w:r>
        <w:rPr>
          <w:rFonts w:hint="eastAsia"/>
        </w:rPr>
        <w:t>）與主題建模（</w:t>
      </w:r>
      <w:r>
        <w:rPr>
          <w:rFonts w:hint="eastAsia"/>
        </w:rPr>
        <w:t>Topic Modeling</w:t>
      </w:r>
      <w:r>
        <w:rPr>
          <w:rFonts w:hint="eastAsia"/>
        </w:rPr>
        <w:t>）技術，自動化分析國內三大報系（聯合、中時、自由）對於新竹縣尖石鄉的新聞報導</w:t>
      </w:r>
      <w:r w:rsidR="000E06F2">
        <w:rPr>
          <w:rFonts w:hint="eastAsia"/>
        </w:rPr>
        <w:t>進行語意空間的建構與主題萃取</w:t>
      </w:r>
      <w:r>
        <w:rPr>
          <w:rFonts w:hint="eastAsia"/>
        </w:rPr>
        <w:t>，系統性探討外界媒體如何建構與再現該地區的形象。</w:t>
      </w:r>
      <w:r w:rsidR="000E06F2">
        <w:rPr>
          <w:rFonts w:hint="eastAsia"/>
        </w:rPr>
        <w:t>本研究</w:t>
      </w:r>
      <w:r>
        <w:rPr>
          <w:rFonts w:hint="eastAsia"/>
        </w:rPr>
        <w:t>透過對報導文本，期望提供尖石鄉公所、地方學校及各級公部門，在擬定地方發展策略、文化行銷與風險溝通時之數據化參考依據。</w:t>
      </w:r>
    </w:p>
    <w:p w14:paraId="70FD5640" w14:textId="77777777" w:rsidR="00791C3A" w:rsidRDefault="00791C3A" w:rsidP="000E06F2">
      <w:pPr>
        <w:spacing w:after="0" w:line="500" w:lineRule="exact"/>
        <w:ind w:firstLineChars="236" w:firstLine="566"/>
        <w:jc w:val="both"/>
      </w:pPr>
      <w:r>
        <w:rPr>
          <w:rFonts w:hint="eastAsia"/>
        </w:rPr>
        <w:t>分析結果顯示，外界媒體對尖石鄉的關注主題主要集中於四大面向：</w:t>
      </w:r>
      <w:r>
        <w:rPr>
          <w:rFonts w:hint="eastAsia"/>
        </w:rPr>
        <w:t>(1)</w:t>
      </w:r>
      <w:r>
        <w:rPr>
          <w:rFonts w:hint="eastAsia"/>
        </w:rPr>
        <w:t>新興的露營產業及其衍生議題，其關注度與討論聲量已超越傳統農特產業；</w:t>
      </w:r>
      <w:r>
        <w:rPr>
          <w:rFonts w:hint="eastAsia"/>
        </w:rPr>
        <w:t>(2)</w:t>
      </w:r>
      <w:r>
        <w:rPr>
          <w:rFonts w:hint="eastAsia"/>
        </w:rPr>
        <w:t>因地勢險峻而頻繁發生的山域事故與救援事件，形成顯著的「風險地景」論述；</w:t>
      </w:r>
      <w:r>
        <w:rPr>
          <w:rFonts w:hint="eastAsia"/>
        </w:rPr>
        <w:t>(3)</w:t>
      </w:r>
      <w:r>
        <w:rPr>
          <w:rFonts w:hint="eastAsia"/>
        </w:rPr>
        <w:t>地方教育資源與特定社會事件（如比特犬攻擊事件），反映偏鄉社會結構與治理挑戰；</w:t>
      </w:r>
      <w:r>
        <w:rPr>
          <w:rFonts w:hint="eastAsia"/>
        </w:rPr>
        <w:t>(4)</w:t>
      </w:r>
      <w:r>
        <w:rPr>
          <w:rFonts w:hint="eastAsia"/>
        </w:rPr>
        <w:t>部落農特產（如水蜜桃）的行銷推廣與產銷困境，顯示農業轉型過程中的現實難題。</w:t>
      </w:r>
    </w:p>
    <w:p w14:paraId="41E2B8D4" w14:textId="77777777" w:rsidR="00791C3A" w:rsidRDefault="00791C3A" w:rsidP="000E06F2">
      <w:pPr>
        <w:spacing w:after="0" w:line="500" w:lineRule="exact"/>
        <w:ind w:firstLineChars="236" w:firstLine="566"/>
        <w:jc w:val="both"/>
      </w:pPr>
      <w:r>
        <w:rPr>
          <w:rFonts w:hint="eastAsia"/>
        </w:rPr>
        <w:t>研究發現，媒體再現的尖石鄉形象與鄉公所極力推廣的農特產主題存在顯著落差</w:t>
      </w:r>
      <w:r w:rsidR="000E06F2">
        <w:rPr>
          <w:rFonts w:hint="eastAsia"/>
        </w:rPr>
        <w:t>，</w:t>
      </w:r>
      <w:r>
        <w:rPr>
          <w:rFonts w:hint="eastAsia"/>
        </w:rPr>
        <w:t>現行的農產促銷策略</w:t>
      </w:r>
      <w:r w:rsidR="000E06F2">
        <w:rPr>
          <w:rFonts w:hint="eastAsia"/>
        </w:rPr>
        <w:t>並</w:t>
      </w:r>
      <w:r>
        <w:rPr>
          <w:rFonts w:hint="eastAsia"/>
        </w:rPr>
        <w:t>未能有效轉化為媒體關注的焦點，</w:t>
      </w:r>
      <w:r w:rsidR="000E06F2">
        <w:rPr>
          <w:rFonts w:hint="eastAsia"/>
        </w:rPr>
        <w:t>揭</w:t>
      </w:r>
      <w:r>
        <w:rPr>
          <w:rFonts w:hint="eastAsia"/>
        </w:rPr>
        <w:t>示其</w:t>
      </w:r>
      <w:r w:rsidR="000E06F2">
        <w:rPr>
          <w:rFonts w:hint="eastAsia"/>
        </w:rPr>
        <w:t>行銷的策略</w:t>
      </w:r>
      <w:r>
        <w:rPr>
          <w:rFonts w:hint="eastAsia"/>
        </w:rPr>
        <w:t>有待調整，</w:t>
      </w:r>
      <w:r w:rsidR="000E06F2">
        <w:rPr>
          <w:rFonts w:hint="eastAsia"/>
        </w:rPr>
        <w:t>方能</w:t>
      </w:r>
      <w:r>
        <w:rPr>
          <w:rFonts w:hint="eastAsia"/>
        </w:rPr>
        <w:t>連結</w:t>
      </w:r>
      <w:r w:rsidR="00D154D6">
        <w:rPr>
          <w:rFonts w:hint="eastAsia"/>
        </w:rPr>
        <w:t>部落族人的</w:t>
      </w:r>
      <w:r>
        <w:rPr>
          <w:rFonts w:hint="eastAsia"/>
        </w:rPr>
        <w:t>共鳴與媒體</w:t>
      </w:r>
      <w:r w:rsidR="00D154D6">
        <w:rPr>
          <w:rFonts w:hint="eastAsia"/>
        </w:rPr>
        <w:t>再現的緊密性</w:t>
      </w:r>
      <w:r>
        <w:rPr>
          <w:rFonts w:hint="eastAsia"/>
        </w:rPr>
        <w:t>。</w:t>
      </w:r>
    </w:p>
    <w:p w14:paraId="31D9864B" w14:textId="77777777" w:rsidR="00791C3A" w:rsidRDefault="00791C3A" w:rsidP="000E06F2">
      <w:pPr>
        <w:spacing w:after="0" w:line="500" w:lineRule="exact"/>
      </w:pPr>
    </w:p>
    <w:p w14:paraId="0101A698" w14:textId="77777777" w:rsidR="00791C3A" w:rsidRDefault="00791C3A" w:rsidP="00D154D6">
      <w:pPr>
        <w:spacing w:after="0" w:line="500" w:lineRule="exact"/>
        <w:jc w:val="both"/>
      </w:pPr>
      <w:r>
        <w:rPr>
          <w:rFonts w:hint="eastAsia"/>
        </w:rPr>
        <w:t>關鍵字：潛在語意分析、主題建模、尖石鄉、內容分析、媒體再現、語義空間</w:t>
      </w:r>
    </w:p>
    <w:p w14:paraId="3760C34D" w14:textId="77777777" w:rsidR="00791C3A" w:rsidRDefault="00791C3A" w:rsidP="000E06F2">
      <w:pPr>
        <w:widowControl/>
        <w:spacing w:after="0" w:line="500" w:lineRule="exact"/>
      </w:pPr>
      <w:r>
        <w:br w:type="page"/>
      </w:r>
    </w:p>
    <w:p w14:paraId="16312FA7" w14:textId="77777777" w:rsidR="00791C3A" w:rsidRDefault="00791C3A" w:rsidP="000B7B1E">
      <w:pPr>
        <w:spacing w:beforeLines="50" w:before="180" w:afterLines="50" w:after="180" w:line="500" w:lineRule="exact"/>
        <w:jc w:val="center"/>
      </w:pPr>
      <w:r>
        <w:rPr>
          <w:rFonts w:hint="eastAsia"/>
        </w:rPr>
        <w:lastRenderedPageBreak/>
        <w:t>第一章</w:t>
      </w:r>
      <w:r>
        <w:rPr>
          <w:rFonts w:hint="eastAsia"/>
        </w:rPr>
        <w:t xml:space="preserve"> </w:t>
      </w:r>
      <w:r>
        <w:rPr>
          <w:rFonts w:hint="eastAsia"/>
        </w:rPr>
        <w:t>緒論</w:t>
      </w:r>
    </w:p>
    <w:p w14:paraId="77FDCDF7" w14:textId="77777777" w:rsidR="00791C3A" w:rsidRDefault="00791C3A" w:rsidP="000E06F2">
      <w:pPr>
        <w:spacing w:after="0" w:line="500" w:lineRule="exact"/>
      </w:pPr>
      <w:r>
        <w:rPr>
          <w:rFonts w:hint="eastAsia"/>
        </w:rPr>
        <w:t>1.1</w:t>
      </w:r>
      <w:r>
        <w:rPr>
          <w:rFonts w:hint="eastAsia"/>
        </w:rPr>
        <w:t>研究背景與動機</w:t>
      </w:r>
    </w:p>
    <w:p w14:paraId="5ED374B0" w14:textId="77777777" w:rsidR="0028192C" w:rsidRDefault="00791C3A" w:rsidP="000E06F2">
      <w:pPr>
        <w:tabs>
          <w:tab w:val="left" w:pos="709"/>
        </w:tabs>
        <w:spacing w:after="0" w:line="500" w:lineRule="exact"/>
        <w:ind w:firstLineChars="236" w:firstLine="566"/>
        <w:jc w:val="both"/>
      </w:pPr>
      <w:r>
        <w:rPr>
          <w:rFonts w:hint="eastAsia"/>
        </w:rPr>
        <w:t>在資訊爆炸的數位時代，大眾媒體作為社會真實建構的主要機制，其報導內容不僅傳遞訊息，更深刻地形塑公眾對特定地域的認知與意象。對於地處偏遠、以原住民文化為主體的鄉鎮而言，媒體再現的影響尤為關鍵，它直接關乎地方品牌的建立、觀光產業的發展與農特產品的市場接受度。</w:t>
      </w:r>
    </w:p>
    <w:p w14:paraId="71307CCB" w14:textId="77777777" w:rsidR="0028192C" w:rsidRDefault="00791C3A" w:rsidP="000E06F2">
      <w:pPr>
        <w:tabs>
          <w:tab w:val="left" w:pos="709"/>
        </w:tabs>
        <w:spacing w:after="0" w:line="500" w:lineRule="exact"/>
        <w:ind w:firstLineChars="236" w:firstLine="566"/>
        <w:jc w:val="both"/>
      </w:pPr>
      <w:r>
        <w:rPr>
          <w:rFonts w:hint="eastAsia"/>
        </w:rPr>
        <w:t>尖石鄉位於新竹縣東南隅，為泰雅族原住民的重要聚居地，擁有豐富的自然景觀、生態資源與深厚的文化資產。然而，受限於地理距離與資訊傳播的篩選機制，外界對於尖石鄉的理解，很大程度上是透過大眾傳媒的鏡像所折射。這種經過選擇、重組與詮釋的「媒介真實」，與地方內部的自我認知與發展願景之間，可能存在著不容忽視的落差。</w:t>
      </w:r>
    </w:p>
    <w:p w14:paraId="6C30776C" w14:textId="77777777" w:rsidR="00791C3A" w:rsidRDefault="00791C3A" w:rsidP="000E06F2">
      <w:pPr>
        <w:tabs>
          <w:tab w:val="left" w:pos="709"/>
        </w:tabs>
        <w:spacing w:after="0" w:line="500" w:lineRule="exact"/>
        <w:ind w:firstLineChars="236" w:firstLine="566"/>
        <w:jc w:val="both"/>
      </w:pPr>
      <w:r>
        <w:rPr>
          <w:rFonts w:hint="eastAsia"/>
        </w:rPr>
        <w:t>筆者身為尖石鄉的泰雅族人，對此種內外視角的差異有著深切的體認。因此，本研究之動機，在於跳脫傳統質化描述的局限，引入計算社會科學的研究取徑。透過運用潛在語意分析（</w:t>
      </w:r>
      <w:r>
        <w:rPr>
          <w:rFonts w:hint="eastAsia"/>
        </w:rPr>
        <w:t>LSA</w:t>
      </w:r>
      <w:r>
        <w:rPr>
          <w:rFonts w:hint="eastAsia"/>
        </w:rPr>
        <w:t>）與主題建模等自然語言處理技術，系統性地篩選與分析報紙媒體中與「尖石」相關的關鍵詞彙與深層語意結構，以期客觀地描繪出外界媒體所建構的「尖石鄉」認知圖像，並將此數據驅動的分析結果，回饋給地方治理單位，作為未來推動產業發展、文化行銷與危機溝通的重要依據。</w:t>
      </w:r>
    </w:p>
    <w:p w14:paraId="1A6257DB" w14:textId="77777777" w:rsidR="00791C3A" w:rsidRDefault="00791C3A" w:rsidP="00E9212D">
      <w:pPr>
        <w:spacing w:beforeLines="50" w:before="180" w:after="0" w:line="500" w:lineRule="exact"/>
      </w:pPr>
      <w:r>
        <w:rPr>
          <w:rFonts w:hint="eastAsia"/>
        </w:rPr>
        <w:t>1.2</w:t>
      </w:r>
      <w:r>
        <w:rPr>
          <w:rFonts w:hint="eastAsia"/>
        </w:rPr>
        <w:t>研究目的</w:t>
      </w:r>
    </w:p>
    <w:p w14:paraId="49D13C82" w14:textId="77777777" w:rsidR="00791C3A" w:rsidRDefault="00791C3A" w:rsidP="000E06F2">
      <w:pPr>
        <w:tabs>
          <w:tab w:val="left" w:pos="567"/>
        </w:tabs>
        <w:spacing w:after="0" w:line="500" w:lineRule="exact"/>
        <w:ind w:firstLineChars="236" w:firstLine="566"/>
        <w:jc w:val="both"/>
      </w:pPr>
      <w:r>
        <w:rPr>
          <w:rFonts w:hint="eastAsia"/>
        </w:rPr>
        <w:t>本研究以國內三大報系（聯合報系、中時報系、自由時報）自</w:t>
      </w:r>
      <w:r>
        <w:rPr>
          <w:rFonts w:hint="eastAsia"/>
        </w:rPr>
        <w:t>2006</w:t>
      </w:r>
      <w:r>
        <w:rPr>
          <w:rFonts w:hint="eastAsia"/>
        </w:rPr>
        <w:t>年至</w:t>
      </w:r>
      <w:r>
        <w:rPr>
          <w:rFonts w:hint="eastAsia"/>
        </w:rPr>
        <w:t>2025</w:t>
      </w:r>
      <w:r>
        <w:rPr>
          <w:rFonts w:hint="eastAsia"/>
        </w:rPr>
        <w:t>年間，與「尖石」高度相關之新聞報導為分析對象。具體</w:t>
      </w:r>
      <w:r w:rsidR="00804B99">
        <w:rPr>
          <w:rFonts w:hint="eastAsia"/>
        </w:rPr>
        <w:t>之</w:t>
      </w:r>
      <w:r>
        <w:rPr>
          <w:rFonts w:hint="eastAsia"/>
        </w:rPr>
        <w:t>研究目的如下：</w:t>
      </w:r>
    </w:p>
    <w:p w14:paraId="7B0B19CB" w14:textId="77777777" w:rsidR="00791C3A" w:rsidRDefault="00791C3A" w:rsidP="000E06F2">
      <w:pPr>
        <w:spacing w:after="0" w:line="500" w:lineRule="exact"/>
        <w:ind w:left="283" w:hangingChars="118" w:hanging="283"/>
        <w:jc w:val="both"/>
      </w:pPr>
      <w:r>
        <w:rPr>
          <w:rFonts w:hint="eastAsia"/>
        </w:rPr>
        <w:t>1.2.1</w:t>
      </w:r>
      <w:r>
        <w:rPr>
          <w:rFonts w:hint="eastAsia"/>
        </w:rPr>
        <w:t>應用主題建模技術，自動比對詞彙間複雜的共現關係，建構報紙媒體中有關「尖石鄉」的語意空間，揭露其潛在的語意維度。</w:t>
      </w:r>
    </w:p>
    <w:p w14:paraId="73E98764" w14:textId="77777777" w:rsidR="00791C3A" w:rsidRDefault="00791C3A" w:rsidP="000E06F2">
      <w:pPr>
        <w:spacing w:after="0" w:line="500" w:lineRule="exact"/>
        <w:ind w:left="283" w:hangingChars="118" w:hanging="283"/>
        <w:jc w:val="both"/>
      </w:pPr>
      <w:r>
        <w:rPr>
          <w:rFonts w:hint="eastAsia"/>
        </w:rPr>
        <w:t>1.2.2</w:t>
      </w:r>
      <w:r>
        <w:rPr>
          <w:rFonts w:hint="eastAsia"/>
        </w:rPr>
        <w:t>萃取出報紙媒體對尖石鄉的主要關注主題，並深入分析各主題的內涵、情感傾向及其所反映的媒體框架。</w:t>
      </w:r>
    </w:p>
    <w:p w14:paraId="60FBF0E7" w14:textId="77777777" w:rsidR="00791C3A" w:rsidRDefault="00791C3A" w:rsidP="000E06F2">
      <w:pPr>
        <w:spacing w:after="0" w:line="500" w:lineRule="exact"/>
        <w:ind w:left="283" w:hangingChars="118" w:hanging="283"/>
        <w:jc w:val="both"/>
      </w:pPr>
      <w:r>
        <w:rPr>
          <w:rFonts w:hint="eastAsia"/>
        </w:rPr>
        <w:t>1.2.3</w:t>
      </w:r>
      <w:r>
        <w:rPr>
          <w:rFonts w:hint="eastAsia"/>
        </w:rPr>
        <w:t>透過跨時期（</w:t>
      </w:r>
      <w:r>
        <w:rPr>
          <w:rFonts w:hint="eastAsia"/>
        </w:rPr>
        <w:t>2006-2015 vs. 2016-2025</w:t>
      </w:r>
      <w:r>
        <w:rPr>
          <w:rFonts w:hint="eastAsia"/>
        </w:rPr>
        <w:t>）的比較分析，探討媒體關注主題的演變軌跡與社會脈絡的關聯性。</w:t>
      </w:r>
    </w:p>
    <w:p w14:paraId="3C55A536" w14:textId="77777777" w:rsidR="00791C3A" w:rsidRDefault="00791C3A" w:rsidP="000E06F2">
      <w:pPr>
        <w:spacing w:after="0" w:line="500" w:lineRule="exact"/>
        <w:ind w:left="283" w:hangingChars="118" w:hanging="283"/>
        <w:jc w:val="both"/>
      </w:pPr>
      <w:r>
        <w:rPr>
          <w:rFonts w:hint="eastAsia"/>
        </w:rPr>
        <w:t>1.2.4</w:t>
      </w:r>
      <w:r>
        <w:rPr>
          <w:rFonts w:hint="eastAsia"/>
        </w:rPr>
        <w:t>對比媒體再現的形象與地方政府的發展重點，分析其一致性與差異性，據</w:t>
      </w:r>
      <w:r>
        <w:rPr>
          <w:rFonts w:hint="eastAsia"/>
        </w:rPr>
        <w:lastRenderedPageBreak/>
        <w:t>此提出具體建議，協助尖石鄉公所及各公部門機關調整溝通策略與行銷方針，促進地方永續發展。</w:t>
      </w:r>
    </w:p>
    <w:p w14:paraId="3CAFD38C" w14:textId="77777777" w:rsidR="00791C3A" w:rsidRDefault="00791C3A" w:rsidP="000B7B1E">
      <w:pPr>
        <w:spacing w:beforeLines="100" w:before="360" w:afterLines="50" w:after="180" w:line="500" w:lineRule="exact"/>
        <w:jc w:val="center"/>
      </w:pPr>
      <w:r>
        <w:rPr>
          <w:rFonts w:hint="eastAsia"/>
        </w:rPr>
        <w:t>第二章</w:t>
      </w:r>
      <w:r>
        <w:rPr>
          <w:rFonts w:hint="eastAsia"/>
        </w:rPr>
        <w:t xml:space="preserve"> </w:t>
      </w:r>
      <w:r>
        <w:rPr>
          <w:rFonts w:hint="eastAsia"/>
        </w:rPr>
        <w:t>文獻探討</w:t>
      </w:r>
    </w:p>
    <w:p w14:paraId="40536DE9" w14:textId="77777777" w:rsidR="00791C3A" w:rsidRDefault="00791C3A" w:rsidP="000E06F2">
      <w:pPr>
        <w:spacing w:after="0" w:line="500" w:lineRule="exact"/>
        <w:ind w:firstLineChars="236" w:firstLine="566"/>
        <w:jc w:val="both"/>
      </w:pPr>
      <w:r>
        <w:rPr>
          <w:rFonts w:hint="eastAsia"/>
        </w:rPr>
        <w:t>本章旨在回顧與本研究相關之理論與實證研究，共分為三個部分：首先，探討潛在語意分析（</w:t>
      </w:r>
      <w:r>
        <w:rPr>
          <w:rFonts w:hint="eastAsia"/>
        </w:rPr>
        <w:t>LSA</w:t>
      </w:r>
      <w:r>
        <w:rPr>
          <w:rFonts w:hint="eastAsia"/>
        </w:rPr>
        <w:t>）與主題模型（</w:t>
      </w:r>
      <w:r>
        <w:rPr>
          <w:rFonts w:hint="eastAsia"/>
        </w:rPr>
        <w:t>Topic Modeling</w:t>
      </w:r>
      <w:r>
        <w:rPr>
          <w:rFonts w:hint="eastAsia"/>
        </w:rPr>
        <w:t>）之理論基礎、技術演進與應用，確立本研究方法論之根源；其次，梳理媒體再現（</w:t>
      </w:r>
      <w:r>
        <w:rPr>
          <w:rFonts w:hint="eastAsia"/>
        </w:rPr>
        <w:t>Media Representation</w:t>
      </w:r>
      <w:r>
        <w:rPr>
          <w:rFonts w:hint="eastAsia"/>
        </w:rPr>
        <w:t>）理論，作為分析報紙如何建構尖石鄉形象之理論框架；最後，回顧地方意象（</w:t>
      </w:r>
      <w:r>
        <w:rPr>
          <w:rFonts w:hint="eastAsia"/>
        </w:rPr>
        <w:t>Place Image</w:t>
      </w:r>
      <w:r>
        <w:rPr>
          <w:rFonts w:hint="eastAsia"/>
        </w:rPr>
        <w:t>）與鄉村發展之相關研究，以確立本研究成果在實務領域中的定位與意涵。</w:t>
      </w:r>
    </w:p>
    <w:p w14:paraId="5BAC6B7E" w14:textId="77777777" w:rsidR="00791C3A" w:rsidRDefault="00791C3A" w:rsidP="000B7B1E">
      <w:pPr>
        <w:spacing w:beforeLines="50" w:before="180" w:after="0" w:line="500" w:lineRule="exact"/>
      </w:pPr>
      <w:r>
        <w:rPr>
          <w:rFonts w:hint="eastAsia"/>
        </w:rPr>
        <w:t xml:space="preserve">2.1 </w:t>
      </w:r>
      <w:r>
        <w:rPr>
          <w:rFonts w:hint="eastAsia"/>
        </w:rPr>
        <w:t>潛在語意分析（</w:t>
      </w:r>
      <w:r>
        <w:rPr>
          <w:rFonts w:hint="eastAsia"/>
        </w:rPr>
        <w:t>LSA</w:t>
      </w:r>
      <w:r>
        <w:rPr>
          <w:rFonts w:hint="eastAsia"/>
        </w:rPr>
        <w:t>）與主題模型之理論與應用</w:t>
      </w:r>
    </w:p>
    <w:p w14:paraId="00A4B78A" w14:textId="77777777" w:rsidR="00791C3A" w:rsidRDefault="00791C3A" w:rsidP="00E9212D">
      <w:pPr>
        <w:spacing w:beforeLines="50" w:before="180" w:afterLines="50" w:after="180" w:line="500" w:lineRule="exact"/>
      </w:pPr>
      <w:r>
        <w:rPr>
          <w:rFonts w:hint="eastAsia"/>
        </w:rPr>
        <w:t xml:space="preserve">2.1.1 </w:t>
      </w:r>
      <w:r>
        <w:rPr>
          <w:rFonts w:hint="eastAsia"/>
        </w:rPr>
        <w:t>潛在語意分析（</w:t>
      </w:r>
      <w:r>
        <w:rPr>
          <w:rFonts w:hint="eastAsia"/>
        </w:rPr>
        <w:t>LSA</w:t>
      </w:r>
      <w:r>
        <w:rPr>
          <w:rFonts w:hint="eastAsia"/>
        </w:rPr>
        <w:t>）的理論核心</w:t>
      </w:r>
      <w:r w:rsidR="00393732">
        <w:rPr>
          <w:rFonts w:hint="eastAsia"/>
        </w:rPr>
        <w:t>：從詞彙表面到潛在語意的數學探索</w:t>
      </w:r>
    </w:p>
    <w:p w14:paraId="4A21D8C9" w14:textId="77777777" w:rsidR="00393732" w:rsidRDefault="00791C3A" w:rsidP="00393732">
      <w:pPr>
        <w:spacing w:after="0" w:line="500" w:lineRule="exact"/>
        <w:ind w:firstLineChars="236" w:firstLine="566"/>
        <w:jc w:val="both"/>
      </w:pPr>
      <w:r>
        <w:rPr>
          <w:rFonts w:hint="eastAsia"/>
        </w:rPr>
        <w:t>潛在語意分析（</w:t>
      </w:r>
      <w:r>
        <w:rPr>
          <w:rFonts w:hint="eastAsia"/>
        </w:rPr>
        <w:t>LSA</w:t>
      </w:r>
      <w:r>
        <w:rPr>
          <w:rFonts w:hint="eastAsia"/>
        </w:rPr>
        <w:t>）由</w:t>
      </w:r>
      <w:r>
        <w:rPr>
          <w:rFonts w:hint="eastAsia"/>
        </w:rPr>
        <w:t xml:space="preserve"> Deerwester, Dumais, Furnas, Landauer &amp; Harshman (1990) </w:t>
      </w:r>
      <w:r>
        <w:rPr>
          <w:rFonts w:hint="eastAsia"/>
        </w:rPr>
        <w:t>提出，是一種用於分析與提取大量文本語料中潛在語義結構的資訊檢索技術。其核心目的在於解決傳統詞彙匹配檢索中的「詞彙鴻溝」（</w:t>
      </w:r>
      <w:r>
        <w:rPr>
          <w:rFonts w:hint="eastAsia"/>
        </w:rPr>
        <w:t>Vocabulary Problem</w:t>
      </w:r>
      <w:r>
        <w:rPr>
          <w:rFonts w:hint="eastAsia"/>
        </w:rPr>
        <w:t>）問題——</w:t>
      </w:r>
      <w:r w:rsidR="00393732">
        <w:rPr>
          <w:rFonts w:hint="eastAsia"/>
        </w:rPr>
        <w:t>指的是人類語言中普遍存在的「一詞多義」與「多詞一義」現象，傳統的關鍵字匹配技術會因為「一詞多義」而檢索到不相關的文件（例如，搜尋「蘋果」卻找到水果食譜與手機評測），也會因為「多詞一義」而漏掉使用不同詞彙表達相同概念的相關文件（例如，搜尋「電腦」卻找不到提及「計算機」的文章）</w:t>
      </w:r>
      <w:r>
        <w:rPr>
          <w:rFonts w:hint="eastAsia"/>
        </w:rPr>
        <w:t>。</w:t>
      </w:r>
    </w:p>
    <w:p w14:paraId="0F8684F2" w14:textId="77777777" w:rsidR="00387853" w:rsidRDefault="00791C3A" w:rsidP="00387853">
      <w:pPr>
        <w:spacing w:after="0" w:line="500" w:lineRule="exact"/>
        <w:ind w:firstLineChars="236" w:firstLine="566"/>
        <w:jc w:val="both"/>
      </w:pPr>
      <w:r>
        <w:rPr>
          <w:rFonts w:hint="eastAsia"/>
        </w:rPr>
        <w:t>LSA</w:t>
      </w:r>
      <w:r>
        <w:rPr>
          <w:rFonts w:hint="eastAsia"/>
        </w:rPr>
        <w:t>的基本假設是，詞語在文本中的使用模式存在著潛在的、可透過統計方法發掘的語意結構（</w:t>
      </w:r>
      <w:r>
        <w:rPr>
          <w:rFonts w:hint="eastAsia"/>
        </w:rPr>
        <w:t>Landauer, Foltz, &amp; Laham, 1998</w:t>
      </w:r>
      <w:r>
        <w:rPr>
          <w:rFonts w:hint="eastAsia"/>
        </w:rPr>
        <w:t>）。</w:t>
      </w:r>
      <w:r w:rsidR="00393732">
        <w:rPr>
          <w:rFonts w:hint="eastAsia"/>
        </w:rPr>
        <w:t>這個假設背後的認知原理是，人們對詞義的理解，並非來自於一本內在的字典，而是來自於反覆接觸詞彙在不同上下文中的使用經驗。</w:t>
      </w:r>
      <w:r w:rsidR="00393732">
        <w:rPr>
          <w:rFonts w:hint="eastAsia"/>
        </w:rPr>
        <w:t xml:space="preserve">LSA </w:t>
      </w:r>
      <w:r w:rsidR="00393732">
        <w:rPr>
          <w:rFonts w:hint="eastAsia"/>
        </w:rPr>
        <w:t>試圖透過統計方法來模擬這個學習過程，從大量的文本中誘導出詞彙的知識表徵，而不需要預先注入任何人工定義的語意關係，從詞彙與文件的共現關係中，歸納出背後的語意概念。</w:t>
      </w:r>
    </w:p>
    <w:p w14:paraId="36A6E266" w14:textId="77777777" w:rsidR="00387853" w:rsidRDefault="00393732" w:rsidP="00387853">
      <w:pPr>
        <w:spacing w:after="0" w:line="500" w:lineRule="exact"/>
        <w:ind w:firstLineChars="236" w:firstLine="566"/>
        <w:jc w:val="both"/>
      </w:pPr>
      <w:r>
        <w:rPr>
          <w:rFonts w:hint="eastAsia"/>
        </w:rPr>
        <w:t xml:space="preserve">LSA </w:t>
      </w:r>
      <w:r>
        <w:rPr>
          <w:rFonts w:hint="eastAsia"/>
        </w:rPr>
        <w:t>的關鍵三步驟：為了實現從「詞彙表面」到「潛在語意」的飛躍，</w:t>
      </w:r>
      <w:r>
        <w:rPr>
          <w:rFonts w:hint="eastAsia"/>
        </w:rPr>
        <w:t xml:space="preserve">LSA </w:t>
      </w:r>
      <w:r>
        <w:rPr>
          <w:rFonts w:hint="eastAsia"/>
        </w:rPr>
        <w:lastRenderedPageBreak/>
        <w:t>的執行包含三個關鍵的數學步驟，我們可以將其理解為一個不斷精煉與抽象的過程：</w:t>
      </w:r>
    </w:p>
    <w:p w14:paraId="3B483C85" w14:textId="77777777" w:rsidR="00393732" w:rsidRDefault="00387853" w:rsidP="00387853">
      <w:pPr>
        <w:spacing w:after="0" w:line="500" w:lineRule="exact"/>
        <w:ind w:firstLineChars="236" w:firstLine="566"/>
        <w:jc w:val="both"/>
      </w:pPr>
      <w:r>
        <w:rPr>
          <w:rFonts w:hint="eastAsia"/>
        </w:rPr>
        <w:t>1.</w:t>
      </w:r>
      <w:r w:rsidR="00393732">
        <w:rPr>
          <w:rFonts w:hint="eastAsia"/>
        </w:rPr>
        <w:t>步驟一：建構詞項</w:t>
      </w:r>
      <w:r w:rsidR="00393732">
        <w:rPr>
          <w:rFonts w:hint="eastAsia"/>
        </w:rPr>
        <w:t>-</w:t>
      </w:r>
      <w:r w:rsidR="00393732">
        <w:rPr>
          <w:rFonts w:hint="eastAsia"/>
        </w:rPr>
        <w:t>文件矩陣——將文本轉化為數字畫像</w:t>
      </w:r>
    </w:p>
    <w:p w14:paraId="5D468F82" w14:textId="77777777" w:rsidR="00956DD3" w:rsidRDefault="00393732" w:rsidP="00956DD3">
      <w:pPr>
        <w:spacing w:after="0" w:line="500" w:lineRule="exact"/>
        <w:ind w:firstLineChars="236" w:firstLine="566"/>
        <w:jc w:val="both"/>
      </w:pPr>
      <w:r>
        <w:rPr>
          <w:rFonts w:hint="eastAsia"/>
        </w:rPr>
        <w:t>首先，</w:t>
      </w:r>
      <w:r>
        <w:rPr>
          <w:rFonts w:hint="eastAsia"/>
        </w:rPr>
        <w:t xml:space="preserve">LSA </w:t>
      </w:r>
      <w:r>
        <w:rPr>
          <w:rFonts w:hint="eastAsia"/>
        </w:rPr>
        <w:t>將文本語料庫轉化為一個「詞項</w:t>
      </w:r>
      <w:r>
        <w:rPr>
          <w:rFonts w:hint="eastAsia"/>
        </w:rPr>
        <w:t>-</w:t>
      </w:r>
      <w:r>
        <w:rPr>
          <w:rFonts w:hint="eastAsia"/>
        </w:rPr>
        <w:t>文件矩陣」。這是一個二維的表格，其中「列」代表所有不重複的詞項，「行」代表所有的文件。矩陣中的數值通常採用</w:t>
      </w:r>
      <w:r>
        <w:rPr>
          <w:rFonts w:hint="eastAsia"/>
        </w:rPr>
        <w:t xml:space="preserve"> TF-IDF</w:t>
      </w:r>
      <w:r w:rsidR="00956DD3" w:rsidRPr="00956DD3">
        <w:rPr>
          <w:rFonts w:hint="eastAsia"/>
        </w:rPr>
        <w:t>（</w:t>
      </w:r>
      <w:r w:rsidR="00956DD3" w:rsidRPr="00956DD3">
        <w:rPr>
          <w:rFonts w:hint="eastAsia"/>
        </w:rPr>
        <w:t>Term Frequency-Inverse Document Frequency</w:t>
      </w:r>
      <w:r w:rsidR="00956DD3" w:rsidRPr="00956DD3">
        <w:rPr>
          <w:rFonts w:hint="eastAsia"/>
        </w:rPr>
        <w:t>）</w:t>
      </w:r>
      <w:r>
        <w:rPr>
          <w:rFonts w:hint="eastAsia"/>
        </w:rPr>
        <w:t>權重，它同時考量了詞頻與逆向文件頻率。</w:t>
      </w:r>
      <w:r>
        <w:rPr>
          <w:rFonts w:hint="eastAsia"/>
        </w:rPr>
        <w:t xml:space="preserve">TF-IDF </w:t>
      </w:r>
      <w:r>
        <w:rPr>
          <w:rFonts w:hint="eastAsia"/>
        </w:rPr>
        <w:t>的功用是：凸顯對於特定文件重要，但對於整個文集卻不常見的詞彙，從而過濾掉「的」、「是」等無所不在的常見詞。此時，文本被轉化為一組冰冷的數字，但詞彙之間的深層關係尚未被揭露。</w:t>
      </w:r>
    </w:p>
    <w:p w14:paraId="76FC5C38" w14:textId="77777777" w:rsidR="00393732" w:rsidRDefault="00956DD3" w:rsidP="00956DD3">
      <w:pPr>
        <w:spacing w:after="0" w:line="500" w:lineRule="exact"/>
        <w:ind w:firstLineChars="236" w:firstLine="566"/>
        <w:jc w:val="both"/>
      </w:pPr>
      <w:r>
        <w:rPr>
          <w:rFonts w:hint="eastAsia"/>
        </w:rPr>
        <w:t>2.</w:t>
      </w:r>
      <w:r w:rsidR="00393732">
        <w:rPr>
          <w:rFonts w:hint="eastAsia"/>
        </w:rPr>
        <w:t>步驟二：執行奇異值分解——發掘驅動語意的潛在維度</w:t>
      </w:r>
    </w:p>
    <w:p w14:paraId="4A6AC30F" w14:textId="77777777" w:rsidR="00393732" w:rsidRDefault="00393732" w:rsidP="00956DD3">
      <w:pPr>
        <w:spacing w:after="0" w:line="500" w:lineRule="exact"/>
        <w:ind w:firstLineChars="236" w:firstLine="566"/>
        <w:jc w:val="both"/>
      </w:pPr>
      <w:r>
        <w:rPr>
          <w:rFonts w:hint="eastAsia"/>
        </w:rPr>
        <w:t>這是</w:t>
      </w:r>
      <w:r>
        <w:rPr>
          <w:rFonts w:hint="eastAsia"/>
        </w:rPr>
        <w:t xml:space="preserve"> LSA </w:t>
      </w:r>
      <w:r>
        <w:rPr>
          <w:rFonts w:hint="eastAsia"/>
        </w:rPr>
        <w:t>的數學核心。奇異值分解是一種線性代數技術，能將步驟一中得到的高維度、稀疏的詞項</w:t>
      </w:r>
      <w:r>
        <w:rPr>
          <w:rFonts w:hint="eastAsia"/>
        </w:rPr>
        <w:t>-</w:t>
      </w:r>
      <w:r>
        <w:rPr>
          <w:rFonts w:hint="eastAsia"/>
        </w:rPr>
        <w:t>文件矩陣，分解為三個較低維度矩陣的乘積。這個過程被稱為</w:t>
      </w:r>
      <w:r w:rsidR="00956DD3">
        <w:rPr>
          <w:rFonts w:hint="eastAsia"/>
        </w:rPr>
        <w:t>「</w:t>
      </w:r>
      <w:r>
        <w:rPr>
          <w:rFonts w:hint="eastAsia"/>
        </w:rPr>
        <w:t>降維</w:t>
      </w:r>
      <w:r w:rsidR="00956DD3">
        <w:rPr>
          <w:rFonts w:hint="eastAsia"/>
        </w:rPr>
        <w:t>」</w:t>
      </w:r>
      <w:r>
        <w:rPr>
          <w:rFonts w:hint="eastAsia"/>
        </w:rPr>
        <w:t>。</w:t>
      </w:r>
    </w:p>
    <w:p w14:paraId="7CC9F3E2" w14:textId="77777777" w:rsidR="00393732" w:rsidRDefault="00393732" w:rsidP="00956DD3">
      <w:pPr>
        <w:spacing w:after="0" w:line="500" w:lineRule="exact"/>
        <w:ind w:firstLineChars="236" w:firstLine="566"/>
        <w:jc w:val="both"/>
      </w:pPr>
      <w:r>
        <w:rPr>
          <w:rFonts w:hint="eastAsia"/>
        </w:rPr>
        <w:t>我們可以將原始矩陣想像成一張標記了每個詞在每篇文件中精確位置的超高解析度照片，裡面充滿了隨機的細節（雜訊）和冗餘的資訊。</w:t>
      </w:r>
      <w:r>
        <w:rPr>
          <w:rFonts w:hint="eastAsia"/>
        </w:rPr>
        <w:t xml:space="preserve">SVD </w:t>
      </w:r>
      <w:r>
        <w:rPr>
          <w:rFonts w:hint="eastAsia"/>
        </w:rPr>
        <w:t>的作用，就像是將這張照片進行智慧壓縮，提取出其中最主要的特徵輪廓。這些輪廓，就是驅動詞彙與文件關係的潛在「概念」維度（</w:t>
      </w:r>
      <w:r>
        <w:rPr>
          <w:rFonts w:hint="eastAsia"/>
        </w:rPr>
        <w:t>Deerwester et al., 1990</w:t>
      </w:r>
      <w:r>
        <w:rPr>
          <w:rFonts w:hint="eastAsia"/>
        </w:rPr>
        <w:t>）。這些維度沒有預先設定的標籤，但它們是數學上最能解釋數據中變異性的因素，可能對應於「農業經濟」、「觀光旅遊」、「公共安全」等抽象主題。</w:t>
      </w:r>
    </w:p>
    <w:p w14:paraId="6A9E1258" w14:textId="77777777" w:rsidR="00393732" w:rsidRDefault="00956DD3" w:rsidP="00956DD3">
      <w:pPr>
        <w:spacing w:after="0" w:line="500" w:lineRule="exact"/>
        <w:ind w:firstLineChars="236" w:firstLine="566"/>
        <w:jc w:val="both"/>
      </w:pPr>
      <w:r>
        <w:rPr>
          <w:rFonts w:hint="eastAsia"/>
        </w:rPr>
        <w:t>3.</w:t>
      </w:r>
      <w:r w:rsidR="00393732">
        <w:rPr>
          <w:rFonts w:hint="eastAsia"/>
        </w:rPr>
        <w:t>步驟三：建構語意空間——在概念層面上衡量相似度</w:t>
      </w:r>
    </w:p>
    <w:p w14:paraId="4D32B3BA" w14:textId="77777777" w:rsidR="00393732" w:rsidRPr="00956DD3" w:rsidRDefault="00393732" w:rsidP="00956DD3">
      <w:pPr>
        <w:spacing w:after="0" w:line="500" w:lineRule="exact"/>
        <w:ind w:firstLineChars="236" w:firstLine="566"/>
        <w:jc w:val="both"/>
      </w:pPr>
      <w:r>
        <w:rPr>
          <w:rFonts w:hint="eastAsia"/>
        </w:rPr>
        <w:t>在降維後的新空間所構成的空間）中，每一個詞項和每一個文件都被表示為一個由潛在概念維度構成的向量。此時，詞與詞、文件與文件、乃至詞與文件之間的語意相似度，可以透過計算其向量之間的餘弦相似度</w:t>
      </w:r>
      <w:r w:rsidR="00956DD3" w:rsidRPr="00956DD3">
        <w:rPr>
          <w:rFonts w:hint="eastAsia"/>
        </w:rPr>
        <w:t>（</w:t>
      </w:r>
      <w:r w:rsidR="00956DD3" w:rsidRPr="00956DD3">
        <w:rPr>
          <w:rFonts w:hint="eastAsia"/>
        </w:rPr>
        <w:t>Cosine Similarity</w:t>
      </w:r>
      <w:r w:rsidR="00956DD3" w:rsidRPr="00956DD3">
        <w:rPr>
          <w:rFonts w:hint="eastAsia"/>
        </w:rPr>
        <w:t>）來衡量。這種相似度不再取決於表面的字詞匹配，而是基於它們在潛在語意空間中的相對位置，</w:t>
      </w:r>
      <w:r w:rsidR="00956DD3">
        <w:rPr>
          <w:rFonts w:hint="eastAsia"/>
        </w:rPr>
        <w:t>而非它們的絕對距離，</w:t>
      </w:r>
      <w:r w:rsidR="00956DD3" w:rsidRPr="00956DD3">
        <w:rPr>
          <w:rFonts w:hint="eastAsia"/>
        </w:rPr>
        <w:t>從而能更精準地捕捉到隱含的語意關聯。</w:t>
      </w:r>
      <w:r>
        <w:rPr>
          <w:rFonts w:hint="eastAsia"/>
        </w:rPr>
        <w:t>這意味著，兩個在傳統關鍵字匹配下毫無共同點的詞彙（如「水蜜桃」和「茶葉」），如果它們在潛在語意空間中與相似的概念維度（如「農產行銷」、「部落經濟」）</w:t>
      </w:r>
      <w:r>
        <w:rPr>
          <w:rFonts w:hint="eastAsia"/>
        </w:rPr>
        <w:lastRenderedPageBreak/>
        <w:t>緊密相關，它們的向量方向就會接近，從而被判定為語意相似。這正是</w:t>
      </w:r>
      <w:r>
        <w:rPr>
          <w:rFonts w:hint="eastAsia"/>
        </w:rPr>
        <w:t xml:space="preserve"> LSA </w:t>
      </w:r>
      <w:r>
        <w:rPr>
          <w:rFonts w:hint="eastAsia"/>
        </w:rPr>
        <w:t>能夠克服詞彙鴻溝、理解「言外之意」的關鍵所在。</w:t>
      </w:r>
    </w:p>
    <w:p w14:paraId="2D25C6C8" w14:textId="77777777" w:rsidR="00393732" w:rsidRDefault="00393732" w:rsidP="00956DD3">
      <w:pPr>
        <w:spacing w:after="0" w:line="500" w:lineRule="exact"/>
        <w:ind w:firstLineChars="236" w:firstLine="566"/>
        <w:jc w:val="both"/>
      </w:pPr>
      <w:r>
        <w:rPr>
          <w:rFonts w:hint="eastAsia"/>
        </w:rPr>
        <w:t>總結來說，</w:t>
      </w:r>
      <w:r>
        <w:rPr>
          <w:rFonts w:hint="eastAsia"/>
        </w:rPr>
        <w:t xml:space="preserve">LSA </w:t>
      </w:r>
      <w:r>
        <w:rPr>
          <w:rFonts w:hint="eastAsia"/>
        </w:rPr>
        <w:t>透過一個純粹的、基於共現統計的數學模型，成功地從文本表層特徵中抽取出潛在的語意結構。它不需要預先的語言學知識，僅憑大量的文本數據，就能建立一個能夠進行語意類推與相似性判斷的「語意空間」。</w:t>
      </w:r>
    </w:p>
    <w:p w14:paraId="1D47A2D3" w14:textId="77777777" w:rsidR="00791C3A" w:rsidRDefault="00393732" w:rsidP="00956DD3">
      <w:pPr>
        <w:spacing w:after="0" w:line="500" w:lineRule="exact"/>
        <w:ind w:firstLineChars="236" w:firstLine="566"/>
        <w:jc w:val="both"/>
      </w:pPr>
      <w:r>
        <w:rPr>
          <w:rFonts w:hint="eastAsia"/>
        </w:rPr>
        <w:t>然而，</w:t>
      </w:r>
      <w:r>
        <w:rPr>
          <w:rFonts w:hint="eastAsia"/>
        </w:rPr>
        <w:t xml:space="preserve">LSA </w:t>
      </w:r>
      <w:r>
        <w:rPr>
          <w:rFonts w:hint="eastAsia"/>
        </w:rPr>
        <w:t>也有其限制。其產出的潛在維度雖然富含語意，但缺乏明確的概率解釋，且不易直接賦予直觀的「主題」標籤（</w:t>
      </w:r>
      <w:r>
        <w:rPr>
          <w:rFonts w:hint="eastAsia"/>
        </w:rPr>
        <w:t>Blei, Ng, &amp; Jordan, 2003</w:t>
      </w:r>
      <w:r>
        <w:rPr>
          <w:rFonts w:hint="eastAsia"/>
        </w:rPr>
        <w:t>）。這也促進了後續如</w:t>
      </w:r>
      <w:r w:rsidR="00956DD3">
        <w:rPr>
          <w:rFonts w:hint="eastAsia"/>
        </w:rPr>
        <w:t>「</w:t>
      </w:r>
      <w:r>
        <w:rPr>
          <w:rFonts w:hint="eastAsia"/>
        </w:rPr>
        <w:t>潛在狄利克雷分佈</w:t>
      </w:r>
      <w:r w:rsidR="00956DD3">
        <w:rPr>
          <w:rFonts w:hint="eastAsia"/>
        </w:rPr>
        <w:t>」</w:t>
      </w:r>
      <w:r>
        <w:rPr>
          <w:rFonts w:hint="eastAsia"/>
        </w:rPr>
        <w:t>等概率型主題模型的發展。儘管如此，</w:t>
      </w:r>
      <w:r>
        <w:rPr>
          <w:rFonts w:hint="eastAsia"/>
        </w:rPr>
        <w:t xml:space="preserve">LSA </w:t>
      </w:r>
      <w:r>
        <w:rPr>
          <w:rFonts w:hint="eastAsia"/>
        </w:rPr>
        <w:t>所奠定的「透過降維發掘潛在語意」的核心思想，至今仍是文本探勘與自然語言處理領域的基石。本研究採用的主題建模技術，正是承襲並概率化了</w:t>
      </w:r>
      <w:r>
        <w:rPr>
          <w:rFonts w:hint="eastAsia"/>
        </w:rPr>
        <w:t xml:space="preserve"> LSA </w:t>
      </w:r>
      <w:r>
        <w:rPr>
          <w:rFonts w:hint="eastAsia"/>
        </w:rPr>
        <w:t>的這一核心精神。</w:t>
      </w:r>
    </w:p>
    <w:p w14:paraId="603E4D05" w14:textId="77777777" w:rsidR="00791C3A" w:rsidRDefault="00791C3A" w:rsidP="00E9212D">
      <w:pPr>
        <w:spacing w:beforeLines="50" w:before="180" w:afterLines="50" w:after="180" w:line="500" w:lineRule="exact"/>
      </w:pPr>
      <w:r>
        <w:rPr>
          <w:rFonts w:hint="eastAsia"/>
        </w:rPr>
        <w:t xml:space="preserve">2.1.2 </w:t>
      </w:r>
      <w:r>
        <w:rPr>
          <w:rFonts w:hint="eastAsia"/>
        </w:rPr>
        <w:t>從</w:t>
      </w:r>
      <w:r>
        <w:rPr>
          <w:rFonts w:hint="eastAsia"/>
        </w:rPr>
        <w:t xml:space="preserve"> LSA </w:t>
      </w:r>
      <w:r>
        <w:rPr>
          <w:rFonts w:hint="eastAsia"/>
        </w:rPr>
        <w:t>到主題模型（</w:t>
      </w:r>
      <w:r>
        <w:rPr>
          <w:rFonts w:hint="eastAsia"/>
        </w:rPr>
        <w:t>Topic Modeling</w:t>
      </w:r>
      <w:r>
        <w:rPr>
          <w:rFonts w:hint="eastAsia"/>
        </w:rPr>
        <w:t>）的演進</w:t>
      </w:r>
      <w:r w:rsidR="00956DD3">
        <w:rPr>
          <w:rFonts w:hint="eastAsia"/>
        </w:rPr>
        <w:t>：</w:t>
      </w:r>
      <w:r w:rsidR="00956DD3" w:rsidRPr="00956DD3">
        <w:rPr>
          <w:rFonts w:hint="eastAsia"/>
        </w:rPr>
        <w:t>從連續語意到可解釋主題</w:t>
      </w:r>
    </w:p>
    <w:p w14:paraId="511DA6E3" w14:textId="77777777" w:rsidR="0028192C" w:rsidRDefault="00791C3A" w:rsidP="000E06F2">
      <w:pPr>
        <w:spacing w:after="0" w:line="500" w:lineRule="exact"/>
        <w:ind w:firstLineChars="236" w:firstLine="566"/>
        <w:jc w:val="both"/>
      </w:pPr>
      <w:r>
        <w:rPr>
          <w:rFonts w:hint="eastAsia"/>
        </w:rPr>
        <w:t>主題模型是</w:t>
      </w:r>
      <w:r>
        <w:rPr>
          <w:rFonts w:hint="eastAsia"/>
        </w:rPr>
        <w:t>LSA</w:t>
      </w:r>
      <w:r>
        <w:rPr>
          <w:rFonts w:hint="eastAsia"/>
        </w:rPr>
        <w:t>概念的延伸與概率化發展，是一種能夠從大量非結構化文本中發掘潛在「主題」的統計模型。其中最具代表性的是</w:t>
      </w:r>
      <w:r>
        <w:rPr>
          <w:rFonts w:hint="eastAsia"/>
        </w:rPr>
        <w:t xml:space="preserve"> Blei, Ng, &amp; Jordan (2003) </w:t>
      </w:r>
      <w:r>
        <w:rPr>
          <w:rFonts w:hint="eastAsia"/>
        </w:rPr>
        <w:t>提出的潛在狄利克雷分佈（</w:t>
      </w:r>
      <w:r>
        <w:rPr>
          <w:rFonts w:hint="eastAsia"/>
        </w:rPr>
        <w:t>Latent Dirichlet Allocation, LDA</w:t>
      </w:r>
      <w:r>
        <w:rPr>
          <w:rFonts w:hint="eastAsia"/>
        </w:rPr>
        <w:t>）。與</w:t>
      </w:r>
      <w:r>
        <w:rPr>
          <w:rFonts w:hint="eastAsia"/>
        </w:rPr>
        <w:t>LSA</w:t>
      </w:r>
      <w:r>
        <w:rPr>
          <w:rFonts w:hint="eastAsia"/>
        </w:rPr>
        <w:t>基於線性代數與奇異值分解不同，</w:t>
      </w:r>
      <w:r>
        <w:rPr>
          <w:rFonts w:hint="eastAsia"/>
        </w:rPr>
        <w:t>LDA</w:t>
      </w:r>
      <w:r>
        <w:rPr>
          <w:rFonts w:hint="eastAsia"/>
        </w:rPr>
        <w:t>是一種生成式概率模型。它假設每個文件是由多個「主題」以一定比例混合而成，而每個主題則是一個在所有詞項上的概率分佈。</w:t>
      </w:r>
    </w:p>
    <w:p w14:paraId="799825C8" w14:textId="77777777" w:rsidR="00EC127F" w:rsidRDefault="00956DD3" w:rsidP="00EC127F">
      <w:pPr>
        <w:spacing w:after="0" w:line="500" w:lineRule="exact"/>
        <w:ind w:firstLineChars="236" w:firstLine="566"/>
        <w:jc w:val="both"/>
      </w:pPr>
      <w:r>
        <w:t xml:space="preserve">LSA </w:t>
      </w:r>
      <w:r>
        <w:rPr>
          <w:rFonts w:hint="eastAsia"/>
        </w:rPr>
        <w:t>的革命性在於它成功地</w:t>
      </w:r>
      <w:r w:rsidR="00804B99">
        <w:rPr>
          <w:rFonts w:hint="eastAsia"/>
        </w:rPr>
        <w:t>將</w:t>
      </w:r>
      <w:r>
        <w:rPr>
          <w:rFonts w:hint="eastAsia"/>
        </w:rPr>
        <w:t>「統計學習」應用於語意分析，但其產出存在一個實務上的挑戰：解釋的模糊性。</w:t>
      </w:r>
      <w:r>
        <w:t xml:space="preserve">LSA </w:t>
      </w:r>
      <w:r>
        <w:rPr>
          <w:rFonts w:hint="eastAsia"/>
        </w:rPr>
        <w:t>所產生的潛在維度，雖然在數學上能有效區分語意，但每個維度本質上是一個包含正負權重的連續向量，難以直接對應到人類能夠直觀理解的一個「主題」。正如學者在後續研究中所指出的，我們需要一種方法，能將文件「視為由一系列主題所構成」，並能明確指出每個主題「是由哪些詞彙所構成」（</w:t>
      </w:r>
      <w:r>
        <w:rPr>
          <w:rFonts w:hint="eastAsia"/>
        </w:rPr>
        <w:t>Blei, Ng, &amp; Jordan, 2003</w:t>
      </w:r>
      <w:r>
        <w:rPr>
          <w:rFonts w:hint="eastAsia"/>
        </w:rPr>
        <w:t>）。這個需求催生了主題模型（</w:t>
      </w:r>
      <w:r>
        <w:rPr>
          <w:rFonts w:hint="eastAsia"/>
        </w:rPr>
        <w:t>Topic Modeling</w:t>
      </w:r>
      <w:r>
        <w:rPr>
          <w:rFonts w:hint="eastAsia"/>
        </w:rPr>
        <w:t>）的誕生，其中最具代表性的即是</w:t>
      </w:r>
      <w:r w:rsidR="00EC127F">
        <w:rPr>
          <w:rFonts w:hint="eastAsia"/>
        </w:rPr>
        <w:t>「</w:t>
      </w:r>
      <w:r>
        <w:rPr>
          <w:rFonts w:hint="eastAsia"/>
        </w:rPr>
        <w:t>潛在狄利克雷分佈（</w:t>
      </w:r>
      <w:r>
        <w:rPr>
          <w:rFonts w:hint="eastAsia"/>
        </w:rPr>
        <w:t>Latent Dirichlet Allocation, LDA</w:t>
      </w:r>
      <w:r>
        <w:rPr>
          <w:rFonts w:hint="eastAsia"/>
        </w:rPr>
        <w:t>）</w:t>
      </w:r>
      <w:r w:rsidR="00EC127F">
        <w:rPr>
          <w:rFonts w:hint="eastAsia"/>
        </w:rPr>
        <w:t>」</w:t>
      </w:r>
      <w:r>
        <w:rPr>
          <w:rFonts w:hint="eastAsia"/>
        </w:rPr>
        <w:t>。</w:t>
      </w:r>
    </w:p>
    <w:p w14:paraId="5CEE6942" w14:textId="605B5BF7" w:rsidR="00956DD3" w:rsidRDefault="00E9212D" w:rsidP="00EC127F">
      <w:pPr>
        <w:spacing w:after="0" w:line="500" w:lineRule="exact"/>
        <w:ind w:firstLineChars="236" w:firstLine="566"/>
        <w:jc w:val="both"/>
      </w:pPr>
      <w:r>
        <w:rPr>
          <w:rFonts w:hint="eastAsia"/>
        </w:rPr>
        <w:t>表</w:t>
      </w:r>
      <w:r w:rsidR="00EC127F">
        <w:rPr>
          <w:rFonts w:hint="eastAsia"/>
        </w:rPr>
        <w:t>1.</w:t>
      </w:r>
      <w:r w:rsidR="00956DD3">
        <w:rPr>
          <w:rFonts w:hint="eastAsia"/>
        </w:rPr>
        <w:t>典範轉移：從「概念空間」到「概率主題」</w:t>
      </w:r>
    </w:p>
    <w:tbl>
      <w:tblPr>
        <w:tblStyle w:val="af1"/>
        <w:tblW w:w="0" w:type="auto"/>
        <w:tblLook w:val="04A0" w:firstRow="1" w:lastRow="0" w:firstColumn="1" w:lastColumn="0" w:noHBand="0" w:noVBand="1"/>
      </w:tblPr>
      <w:tblGrid>
        <w:gridCol w:w="2765"/>
        <w:gridCol w:w="1766"/>
        <w:gridCol w:w="3765"/>
      </w:tblGrid>
      <w:tr w:rsidR="00EC127F" w14:paraId="0355D490" w14:textId="77777777" w:rsidTr="00EC127F">
        <w:tc>
          <w:tcPr>
            <w:tcW w:w="2765" w:type="dxa"/>
            <w:vAlign w:val="center"/>
          </w:tcPr>
          <w:p w14:paraId="4148EFB4" w14:textId="7994CEF5" w:rsidR="00EC127F" w:rsidRDefault="00E9212D" w:rsidP="00EC127F">
            <w:pPr>
              <w:spacing w:line="500" w:lineRule="exact"/>
              <w:jc w:val="center"/>
            </w:pPr>
            <w:r>
              <w:rPr>
                <w:rFonts w:hint="eastAsia"/>
              </w:rPr>
              <w:t>模型</w:t>
            </w:r>
          </w:p>
        </w:tc>
        <w:tc>
          <w:tcPr>
            <w:tcW w:w="1766" w:type="dxa"/>
            <w:vAlign w:val="center"/>
          </w:tcPr>
          <w:p w14:paraId="2620A75B" w14:textId="77777777" w:rsidR="00EC127F" w:rsidRDefault="00EC127F" w:rsidP="00EC127F">
            <w:pPr>
              <w:spacing w:line="500" w:lineRule="exact"/>
              <w:jc w:val="center"/>
            </w:pPr>
          </w:p>
        </w:tc>
        <w:tc>
          <w:tcPr>
            <w:tcW w:w="3765" w:type="dxa"/>
          </w:tcPr>
          <w:p w14:paraId="4DC1152A" w14:textId="77777777" w:rsidR="00EC127F" w:rsidRDefault="00EC127F" w:rsidP="00EC127F">
            <w:pPr>
              <w:spacing w:line="500" w:lineRule="exact"/>
              <w:jc w:val="both"/>
            </w:pPr>
          </w:p>
        </w:tc>
      </w:tr>
      <w:tr w:rsidR="00EC127F" w14:paraId="02F17654" w14:textId="77777777" w:rsidTr="00EC127F">
        <w:tc>
          <w:tcPr>
            <w:tcW w:w="2765" w:type="dxa"/>
            <w:vAlign w:val="center"/>
          </w:tcPr>
          <w:p w14:paraId="0EC845CC" w14:textId="77777777" w:rsidR="00EC127F" w:rsidRDefault="00EC127F" w:rsidP="00EC127F">
            <w:pPr>
              <w:spacing w:line="500" w:lineRule="exact"/>
              <w:jc w:val="center"/>
            </w:pPr>
            <w:r>
              <w:rPr>
                <w:rFonts w:hint="eastAsia"/>
              </w:rPr>
              <w:lastRenderedPageBreak/>
              <w:t>LSA</w:t>
            </w:r>
            <w:r>
              <w:rPr>
                <w:rFonts w:hint="eastAsia"/>
              </w:rPr>
              <w:t>（向量空間模型）</w:t>
            </w:r>
          </w:p>
        </w:tc>
        <w:tc>
          <w:tcPr>
            <w:tcW w:w="1766" w:type="dxa"/>
            <w:vAlign w:val="center"/>
          </w:tcPr>
          <w:p w14:paraId="342A6067" w14:textId="77777777" w:rsidR="00EC127F" w:rsidRDefault="00EC127F" w:rsidP="00EC127F">
            <w:pPr>
              <w:spacing w:line="500" w:lineRule="exact"/>
              <w:jc w:val="center"/>
            </w:pPr>
            <w:r>
              <w:rPr>
                <w:rFonts w:hint="eastAsia"/>
              </w:rPr>
              <w:t>概念空間</w:t>
            </w:r>
          </w:p>
        </w:tc>
        <w:tc>
          <w:tcPr>
            <w:tcW w:w="3765" w:type="dxa"/>
          </w:tcPr>
          <w:p w14:paraId="58C11939" w14:textId="77777777" w:rsidR="00EC127F" w:rsidRDefault="00EC127F" w:rsidP="00EC127F">
            <w:pPr>
              <w:spacing w:line="500" w:lineRule="exact"/>
              <w:jc w:val="both"/>
            </w:pPr>
            <w:r>
              <w:rPr>
                <w:rFonts w:hint="eastAsia"/>
              </w:rPr>
              <w:t>它將詞與文件定位在一個連續的「概念空間」中。相似度是透過向量之間的角度（餘弦相似度）來衡量。這就像在一個光譜上描述顏色，一個點可能代表了「帶點紅的藍色」，但無法明確說出它是「紫羅蘭色」。</w:t>
            </w:r>
          </w:p>
        </w:tc>
      </w:tr>
      <w:tr w:rsidR="00EC127F" w14:paraId="2D4DFB6C" w14:textId="77777777" w:rsidTr="00EC127F">
        <w:tc>
          <w:tcPr>
            <w:tcW w:w="2765" w:type="dxa"/>
            <w:vAlign w:val="center"/>
          </w:tcPr>
          <w:p w14:paraId="04552719" w14:textId="77777777" w:rsidR="00EC127F" w:rsidRDefault="00EC127F" w:rsidP="00EC127F">
            <w:pPr>
              <w:spacing w:line="500" w:lineRule="exact"/>
              <w:jc w:val="center"/>
            </w:pPr>
            <w:r>
              <w:rPr>
                <w:rFonts w:hint="eastAsia"/>
              </w:rPr>
              <w:t>LDA</w:t>
            </w:r>
            <w:r>
              <w:rPr>
                <w:rFonts w:hint="eastAsia"/>
              </w:rPr>
              <w:t>（概率生成模型）</w:t>
            </w:r>
          </w:p>
        </w:tc>
        <w:tc>
          <w:tcPr>
            <w:tcW w:w="1766" w:type="dxa"/>
            <w:vAlign w:val="center"/>
          </w:tcPr>
          <w:p w14:paraId="51C98E80" w14:textId="77777777" w:rsidR="00EC127F" w:rsidRDefault="00EC127F" w:rsidP="00EC127F">
            <w:pPr>
              <w:spacing w:line="500" w:lineRule="exact"/>
              <w:jc w:val="center"/>
            </w:pPr>
            <w:r>
              <w:rPr>
                <w:rFonts w:hint="eastAsia"/>
              </w:rPr>
              <w:t>概率分布</w:t>
            </w:r>
          </w:p>
        </w:tc>
        <w:tc>
          <w:tcPr>
            <w:tcW w:w="3765" w:type="dxa"/>
          </w:tcPr>
          <w:p w14:paraId="3C6C999D" w14:textId="77777777" w:rsidR="00EC127F" w:rsidRDefault="00EC127F" w:rsidP="00EC127F">
            <w:pPr>
              <w:spacing w:line="500" w:lineRule="exact"/>
              <w:jc w:val="both"/>
            </w:pPr>
            <w:r>
              <w:rPr>
                <w:rFonts w:hint="eastAsia"/>
              </w:rPr>
              <w:t>它則將每個文件視為來自多個離散的「主題」的混合。每個主題則是一個清晰的「詞項概率分佈」。這就像將一幅畫分解為幾個明確的顏料管。例如：「</w:t>
            </w:r>
            <w:r>
              <w:rPr>
                <w:rFonts w:hint="eastAsia"/>
              </w:rPr>
              <w:t xml:space="preserve">60% </w:t>
            </w:r>
            <w:r>
              <w:rPr>
                <w:rFonts w:hint="eastAsia"/>
              </w:rPr>
              <w:t>的天空藍主題</w:t>
            </w:r>
            <w:r>
              <w:rPr>
                <w:rFonts w:hint="eastAsia"/>
              </w:rPr>
              <w:t xml:space="preserve"> + 30% </w:t>
            </w:r>
            <w:r>
              <w:rPr>
                <w:rFonts w:hint="eastAsia"/>
              </w:rPr>
              <w:t>的沙灘黃主題</w:t>
            </w:r>
            <w:r>
              <w:rPr>
                <w:rFonts w:hint="eastAsia"/>
              </w:rPr>
              <w:t xml:space="preserve"> + 10% </w:t>
            </w:r>
            <w:r>
              <w:rPr>
                <w:rFonts w:hint="eastAsia"/>
              </w:rPr>
              <w:t>的椰子樹綠主題」。每個主題（顏料管）本身有固定的顏色構成（詞彙分佈）。</w:t>
            </w:r>
          </w:p>
        </w:tc>
      </w:tr>
    </w:tbl>
    <w:p w14:paraId="23B31A7B" w14:textId="77777777" w:rsidR="00956DD3" w:rsidRDefault="00EC127F" w:rsidP="00EC127F">
      <w:pPr>
        <w:spacing w:beforeLines="50" w:before="180" w:after="0" w:line="500" w:lineRule="exact"/>
        <w:ind w:leftChars="236" w:left="566"/>
        <w:jc w:val="both"/>
      </w:pPr>
      <w:r>
        <w:rPr>
          <w:rFonts w:hint="eastAsia"/>
        </w:rPr>
        <w:t xml:space="preserve">2. </w:t>
      </w:r>
      <w:r w:rsidR="00956DD3">
        <w:rPr>
          <w:rFonts w:hint="eastAsia"/>
        </w:rPr>
        <w:t xml:space="preserve">LDA </w:t>
      </w:r>
      <w:r w:rsidR="00956DD3">
        <w:rPr>
          <w:rFonts w:hint="eastAsia"/>
        </w:rPr>
        <w:t>的生成過程：一個直觀的類比</w:t>
      </w:r>
    </w:p>
    <w:p w14:paraId="290B95A9" w14:textId="77777777" w:rsidR="00956DD3" w:rsidRDefault="00956DD3" w:rsidP="00EC127F">
      <w:pPr>
        <w:spacing w:after="0" w:line="500" w:lineRule="exact"/>
        <w:ind w:firstLineChars="236" w:firstLine="566"/>
        <w:jc w:val="both"/>
      </w:pPr>
      <w:r>
        <w:rPr>
          <w:rFonts w:hint="eastAsia"/>
        </w:rPr>
        <w:t xml:space="preserve">Blei, Ng, </w:t>
      </w:r>
      <w:r>
        <w:rPr>
          <w:rFonts w:hint="eastAsia"/>
        </w:rPr>
        <w:t>與</w:t>
      </w:r>
      <w:r>
        <w:rPr>
          <w:rFonts w:hint="eastAsia"/>
        </w:rPr>
        <w:t xml:space="preserve"> Jordan (2003) </w:t>
      </w:r>
      <w:r>
        <w:rPr>
          <w:rFonts w:hint="eastAsia"/>
        </w:rPr>
        <w:t>在提出</w:t>
      </w:r>
      <w:r>
        <w:rPr>
          <w:rFonts w:hint="eastAsia"/>
        </w:rPr>
        <w:t xml:space="preserve"> LDA </w:t>
      </w:r>
      <w:r>
        <w:rPr>
          <w:rFonts w:hint="eastAsia"/>
        </w:rPr>
        <w:t>的論文中，巧妙地透過一個「生成過程」來說明模型的運作邏輯。我們可以將這個過程類比為一個「寫作模擬器」：</w:t>
      </w:r>
    </w:p>
    <w:p w14:paraId="3C7937FB" w14:textId="77777777" w:rsidR="00EC127F" w:rsidRDefault="00956DD3" w:rsidP="00EC127F">
      <w:pPr>
        <w:pStyle w:val="a9"/>
        <w:numPr>
          <w:ilvl w:val="0"/>
          <w:numId w:val="6"/>
        </w:numPr>
        <w:spacing w:after="0" w:line="500" w:lineRule="exact"/>
        <w:jc w:val="both"/>
      </w:pPr>
      <w:r>
        <w:rPr>
          <w:rFonts w:hint="eastAsia"/>
        </w:rPr>
        <w:t>決定文章配方（決定文件的主題比例）：在撰寫任何一篇文章（文件）之前，作者先決定這篇文章要由哪些主題構成，以及每個主題佔多少比例。例如，一篇關於尖石鄉的報導，其配方可能是：</w:t>
      </w:r>
      <w:r w:rsidR="00EC127F">
        <w:t>”</w:t>
      </w:r>
      <w:r>
        <w:rPr>
          <w:rFonts w:hint="eastAsia"/>
        </w:rPr>
        <w:t>θ</w:t>
      </w:r>
      <w:r>
        <w:rPr>
          <w:rFonts w:hint="eastAsia"/>
        </w:rPr>
        <w:t xml:space="preserve"> = (40% </w:t>
      </w:r>
      <w:r>
        <w:rPr>
          <w:rFonts w:hint="eastAsia"/>
        </w:rPr>
        <w:t>露營產業</w:t>
      </w:r>
      <w:r>
        <w:rPr>
          <w:rFonts w:hint="eastAsia"/>
        </w:rPr>
        <w:t xml:space="preserve">, 35% </w:t>
      </w:r>
      <w:r>
        <w:rPr>
          <w:rFonts w:hint="eastAsia"/>
        </w:rPr>
        <w:t>山域安全</w:t>
      </w:r>
      <w:r>
        <w:rPr>
          <w:rFonts w:hint="eastAsia"/>
        </w:rPr>
        <w:t xml:space="preserve">, 15% </w:t>
      </w:r>
      <w:r>
        <w:rPr>
          <w:rFonts w:hint="eastAsia"/>
        </w:rPr>
        <w:t>農業行銷</w:t>
      </w:r>
      <w:r>
        <w:rPr>
          <w:rFonts w:hint="eastAsia"/>
        </w:rPr>
        <w:t xml:space="preserve">, 10% </w:t>
      </w:r>
      <w:r>
        <w:rPr>
          <w:rFonts w:hint="eastAsia"/>
        </w:rPr>
        <w:t>教育</w:t>
      </w:r>
      <w:r>
        <w:rPr>
          <w:rFonts w:hint="eastAsia"/>
        </w:rPr>
        <w:t>)</w:t>
      </w:r>
      <w:r w:rsidR="00EC127F">
        <w:t>”</w:t>
      </w:r>
      <w:r>
        <w:rPr>
          <w:rFonts w:hint="eastAsia"/>
        </w:rPr>
        <w:t>。</w:t>
      </w:r>
      <w:r>
        <w:rPr>
          <w:rFonts w:hint="eastAsia"/>
        </w:rPr>
        <w:t xml:space="preserve">LDA </w:t>
      </w:r>
      <w:r>
        <w:rPr>
          <w:rFonts w:hint="eastAsia"/>
        </w:rPr>
        <w:t>假設這個主題比例</w:t>
      </w:r>
      <w:r>
        <w:rPr>
          <w:rFonts w:hint="eastAsia"/>
        </w:rPr>
        <w:t xml:space="preserve"> </w:t>
      </w:r>
      <w:r>
        <w:rPr>
          <w:rFonts w:hint="eastAsia"/>
        </w:rPr>
        <w:t>θ</w:t>
      </w:r>
      <w:r>
        <w:rPr>
          <w:rFonts w:hint="eastAsia"/>
        </w:rPr>
        <w:t xml:space="preserve"> </w:t>
      </w:r>
      <w:r>
        <w:rPr>
          <w:rFonts w:hint="eastAsia"/>
        </w:rPr>
        <w:t>是從一個狄利克雷分佈中隨機抽取的，這個分佈控制了主題混合的形態（例如，一篇文章通常只由少數幾個主題主導）。</w:t>
      </w:r>
    </w:p>
    <w:p w14:paraId="11656BE2" w14:textId="77777777" w:rsidR="00EC127F" w:rsidRDefault="00956DD3" w:rsidP="00EC127F">
      <w:pPr>
        <w:pStyle w:val="a9"/>
        <w:numPr>
          <w:ilvl w:val="0"/>
          <w:numId w:val="6"/>
        </w:numPr>
        <w:spacing w:after="0" w:line="500" w:lineRule="exact"/>
        <w:jc w:val="both"/>
      </w:pPr>
      <w:r>
        <w:rPr>
          <w:rFonts w:hint="eastAsia"/>
        </w:rPr>
        <w:t>選擇主題詞袋（定義每個主題的詞彙分佈）：對於每一個主題（如「露營產業」），我們都有一個預先定義好的「詞袋」，裡面每個詞（如「營</w:t>
      </w:r>
      <w:r>
        <w:rPr>
          <w:rFonts w:hint="eastAsia"/>
        </w:rPr>
        <w:lastRenderedPageBreak/>
        <w:t>地」、「業者」、「風景」、「預約」）都有其被選中的概率。這個概率分佈</w:t>
      </w:r>
      <w:r>
        <w:rPr>
          <w:rFonts w:hint="eastAsia"/>
        </w:rPr>
        <w:t xml:space="preserve"> </w:t>
      </w:r>
      <w:r>
        <w:rPr>
          <w:rFonts w:hint="eastAsia"/>
        </w:rPr>
        <w:t>φ</w:t>
      </w:r>
      <w:r>
        <w:rPr>
          <w:rFonts w:hint="eastAsia"/>
        </w:rPr>
        <w:t xml:space="preserve"> </w:t>
      </w:r>
      <w:r>
        <w:rPr>
          <w:rFonts w:hint="eastAsia"/>
        </w:rPr>
        <w:t>同樣被假定為從另一個狄利克雷分佈中抽取。</w:t>
      </w:r>
    </w:p>
    <w:p w14:paraId="7AE86C74" w14:textId="77777777" w:rsidR="00EC127F" w:rsidRDefault="00956DD3" w:rsidP="00EC127F">
      <w:pPr>
        <w:pStyle w:val="a9"/>
        <w:numPr>
          <w:ilvl w:val="0"/>
          <w:numId w:val="6"/>
        </w:numPr>
        <w:spacing w:after="0" w:line="500" w:lineRule="exact"/>
        <w:jc w:val="both"/>
      </w:pPr>
      <w:r>
        <w:rPr>
          <w:rFonts w:hint="eastAsia"/>
        </w:rPr>
        <w:t>生成文章內容（產生文件的詞彙序列）：現在，要產生文章中的每一個詞：</w:t>
      </w:r>
    </w:p>
    <w:p w14:paraId="4195968D" w14:textId="77777777" w:rsidR="00EC127F" w:rsidRDefault="00956DD3" w:rsidP="00EC127F">
      <w:pPr>
        <w:pStyle w:val="a9"/>
        <w:spacing w:after="0" w:line="500" w:lineRule="exact"/>
        <w:ind w:left="1188"/>
        <w:jc w:val="both"/>
      </w:pPr>
      <w:r>
        <w:rPr>
          <w:rFonts w:hint="eastAsia"/>
        </w:rPr>
        <w:t>步驟</w:t>
      </w:r>
      <w:r>
        <w:rPr>
          <w:rFonts w:hint="eastAsia"/>
        </w:rPr>
        <w:t xml:space="preserve"> A</w:t>
      </w:r>
      <w:r>
        <w:rPr>
          <w:rFonts w:hint="eastAsia"/>
        </w:rPr>
        <w:t>：根據這篇文章的「配方」θ，隨機選擇一個主題（例如，這次抽到了「露營產業」）。</w:t>
      </w:r>
    </w:p>
    <w:p w14:paraId="22BD752B" w14:textId="77777777" w:rsidR="00EC127F" w:rsidRDefault="00956DD3" w:rsidP="00EC127F">
      <w:pPr>
        <w:pStyle w:val="a9"/>
        <w:spacing w:after="0" w:line="500" w:lineRule="exact"/>
        <w:ind w:left="1188"/>
        <w:jc w:val="both"/>
      </w:pPr>
      <w:r>
        <w:rPr>
          <w:rFonts w:hint="eastAsia"/>
        </w:rPr>
        <w:t>步驟</w:t>
      </w:r>
      <w:r>
        <w:rPr>
          <w:rFonts w:hint="eastAsia"/>
        </w:rPr>
        <w:t xml:space="preserve"> B</w:t>
      </w:r>
      <w:r>
        <w:rPr>
          <w:rFonts w:hint="eastAsia"/>
        </w:rPr>
        <w:t>：從「露營產業」這個主題的詞袋</w:t>
      </w:r>
      <w:r>
        <w:rPr>
          <w:rFonts w:hint="eastAsia"/>
        </w:rPr>
        <w:t xml:space="preserve"> </w:t>
      </w:r>
      <w:r>
        <w:rPr>
          <w:rFonts w:hint="eastAsia"/>
        </w:rPr>
        <w:t>φ</w:t>
      </w:r>
      <w:r>
        <w:rPr>
          <w:rFonts w:hint="eastAsia"/>
        </w:rPr>
        <w:t xml:space="preserve"> </w:t>
      </w:r>
      <w:r>
        <w:rPr>
          <w:rFonts w:hint="eastAsia"/>
        </w:rPr>
        <w:t>中，隨機選擇一個詞（例如，這次抽到了「業者」）。</w:t>
      </w:r>
    </w:p>
    <w:p w14:paraId="5944B335" w14:textId="77777777" w:rsidR="00956DD3" w:rsidRDefault="00956DD3" w:rsidP="00EC127F">
      <w:pPr>
        <w:pStyle w:val="a9"/>
        <w:spacing w:after="0" w:line="500" w:lineRule="exact"/>
        <w:ind w:left="1188"/>
        <w:jc w:val="both"/>
      </w:pPr>
      <w:r>
        <w:rPr>
          <w:rFonts w:hint="eastAsia"/>
        </w:rPr>
        <w:t>重複這兩個步驟，直到生成整篇文章的所有詞彙。</w:t>
      </w:r>
    </w:p>
    <w:p w14:paraId="3B9BE81F" w14:textId="77777777" w:rsidR="00956DD3" w:rsidRDefault="00EC127F" w:rsidP="00EC127F">
      <w:pPr>
        <w:spacing w:after="0" w:line="500" w:lineRule="exact"/>
        <w:ind w:leftChars="236" w:left="566"/>
        <w:jc w:val="both"/>
      </w:pPr>
      <w:r>
        <w:rPr>
          <w:rFonts w:hint="eastAsia"/>
        </w:rPr>
        <w:t xml:space="preserve">3. </w:t>
      </w:r>
      <w:r w:rsidR="00956DD3">
        <w:rPr>
          <w:rFonts w:hint="eastAsia"/>
        </w:rPr>
        <w:t xml:space="preserve">LDA </w:t>
      </w:r>
      <w:r w:rsidR="00956DD3">
        <w:rPr>
          <w:rFonts w:hint="eastAsia"/>
        </w:rPr>
        <w:t>的逆向工程：從可見的「詞」推斷不可見的「主題」</w:t>
      </w:r>
    </w:p>
    <w:p w14:paraId="6724CE5E" w14:textId="77777777" w:rsidR="00EC127F" w:rsidRDefault="00956DD3" w:rsidP="00EC127F">
      <w:pPr>
        <w:spacing w:after="0" w:line="500" w:lineRule="exact"/>
        <w:ind w:firstLineChars="236" w:firstLine="566"/>
        <w:jc w:val="both"/>
      </w:pPr>
      <w:r>
        <w:rPr>
          <w:rFonts w:hint="eastAsia"/>
        </w:rPr>
        <w:t>當然，在實務分析中，我們面對的不是文章的生成，而是已經寫好的文章（我們觀測到的</w:t>
      </w:r>
      <w:r w:rsidR="00A63C8A">
        <w:rPr>
          <w:rFonts w:hint="eastAsia"/>
        </w:rPr>
        <w:t>新聞報導內容裡的</w:t>
      </w:r>
      <w:r>
        <w:rPr>
          <w:rFonts w:hint="eastAsia"/>
        </w:rPr>
        <w:t>詞彙）。</w:t>
      </w:r>
      <w:r>
        <w:rPr>
          <w:rFonts w:hint="eastAsia"/>
        </w:rPr>
        <w:t xml:space="preserve">LDA </w:t>
      </w:r>
      <w:r>
        <w:rPr>
          <w:rFonts w:hint="eastAsia"/>
        </w:rPr>
        <w:t>模型的任務，是進行</w:t>
      </w:r>
      <w:r w:rsidR="00EC127F">
        <w:rPr>
          <w:rFonts w:hint="eastAsia"/>
        </w:rPr>
        <w:t>「</w:t>
      </w:r>
      <w:r>
        <w:rPr>
          <w:rFonts w:hint="eastAsia"/>
        </w:rPr>
        <w:t>逆向工程</w:t>
      </w:r>
      <w:r w:rsidR="00EC127F">
        <w:rPr>
          <w:rFonts w:hint="eastAsia"/>
        </w:rPr>
        <w:t>」</w:t>
      </w:r>
      <w:r>
        <w:rPr>
          <w:rFonts w:hint="eastAsia"/>
        </w:rPr>
        <w:t>：給定我們觀察到的大量文件集合（語料庫），</w:t>
      </w:r>
      <w:r>
        <w:rPr>
          <w:rFonts w:hint="eastAsia"/>
        </w:rPr>
        <w:t xml:space="preserve">LDA </w:t>
      </w:r>
      <w:r>
        <w:rPr>
          <w:rFonts w:hint="eastAsia"/>
        </w:rPr>
        <w:t>要反向推斷出最有可能產生這些文件的「主題配方」（每個文件的主題比例</w:t>
      </w:r>
      <w:r>
        <w:rPr>
          <w:rFonts w:hint="eastAsia"/>
        </w:rPr>
        <w:t xml:space="preserve"> </w:t>
      </w:r>
      <w:r>
        <w:rPr>
          <w:rFonts w:hint="eastAsia"/>
        </w:rPr>
        <w:t>θ）和「主題詞袋」（每個主題的詞彙分佈</w:t>
      </w:r>
      <w:r>
        <w:rPr>
          <w:rFonts w:hint="eastAsia"/>
        </w:rPr>
        <w:t xml:space="preserve"> </w:t>
      </w:r>
      <w:r>
        <w:rPr>
          <w:rFonts w:hint="eastAsia"/>
        </w:rPr>
        <w:t>φ）。</w:t>
      </w:r>
    </w:p>
    <w:p w14:paraId="0A0DD593" w14:textId="77777777" w:rsidR="00A6730E" w:rsidRDefault="00956DD3" w:rsidP="00A6730E">
      <w:pPr>
        <w:spacing w:after="0" w:line="500" w:lineRule="exact"/>
        <w:ind w:firstLineChars="236" w:firstLine="566"/>
        <w:jc w:val="both"/>
      </w:pPr>
      <w:r>
        <w:rPr>
          <w:rFonts w:hint="eastAsia"/>
        </w:rPr>
        <w:t>這個逆向推斷的過程，是透過複雜的統計推論算法（如吉布斯抽樣或變分推論）來完成的。最終，</w:t>
      </w:r>
      <w:r>
        <w:rPr>
          <w:rFonts w:hint="eastAsia"/>
        </w:rPr>
        <w:t xml:space="preserve">LDA </w:t>
      </w:r>
      <w:r>
        <w:rPr>
          <w:rFonts w:hint="eastAsia"/>
        </w:rPr>
        <w:t>的輸出正是</w:t>
      </w:r>
      <w:r w:rsidR="00A63C8A">
        <w:rPr>
          <w:rFonts w:hint="eastAsia"/>
        </w:rPr>
        <w:t>本</w:t>
      </w:r>
      <w:r>
        <w:rPr>
          <w:rFonts w:hint="eastAsia"/>
        </w:rPr>
        <w:t>研究所需要的：</w:t>
      </w:r>
    </w:p>
    <w:p w14:paraId="4FC731AE" w14:textId="77777777" w:rsidR="00A6730E" w:rsidRDefault="00956DD3" w:rsidP="00A6730E">
      <w:pPr>
        <w:pStyle w:val="a9"/>
        <w:numPr>
          <w:ilvl w:val="0"/>
          <w:numId w:val="7"/>
        </w:numPr>
        <w:spacing w:after="0" w:line="500" w:lineRule="exact"/>
        <w:jc w:val="both"/>
      </w:pPr>
      <w:r>
        <w:rPr>
          <w:rFonts w:hint="eastAsia"/>
        </w:rPr>
        <w:t>一系列可命名的主題：每個主題由一組高概率的關鍵詞清晰定義，</w:t>
      </w:r>
      <w:r w:rsidR="00A63C8A">
        <w:rPr>
          <w:rFonts w:hint="eastAsia"/>
        </w:rPr>
        <w:t>筆</w:t>
      </w:r>
      <w:r>
        <w:rPr>
          <w:rFonts w:hint="eastAsia"/>
        </w:rPr>
        <w:t>者據此將其命名為「露營產業」、「山域安全事故」等。</w:t>
      </w:r>
    </w:p>
    <w:p w14:paraId="27C9D2C7" w14:textId="77777777" w:rsidR="00956DD3" w:rsidRDefault="00956DD3" w:rsidP="00A6730E">
      <w:pPr>
        <w:pStyle w:val="a9"/>
        <w:numPr>
          <w:ilvl w:val="0"/>
          <w:numId w:val="7"/>
        </w:numPr>
        <w:spacing w:after="0" w:line="500" w:lineRule="exact"/>
        <w:jc w:val="both"/>
      </w:pPr>
      <w:r>
        <w:rPr>
          <w:rFonts w:hint="eastAsia"/>
        </w:rPr>
        <w:t>文件的主題構成：</w:t>
      </w:r>
      <w:r w:rsidR="00A63C8A">
        <w:rPr>
          <w:rFonts w:hint="eastAsia"/>
        </w:rPr>
        <w:t>研究者</w:t>
      </w:r>
      <w:r>
        <w:rPr>
          <w:rFonts w:hint="eastAsia"/>
        </w:rPr>
        <w:t>可以清楚地看到每一篇報導，其內容有多大比例</w:t>
      </w:r>
      <w:r w:rsidR="00A63C8A">
        <w:rPr>
          <w:rFonts w:hint="eastAsia"/>
        </w:rPr>
        <w:t>歸</w:t>
      </w:r>
      <w:r>
        <w:rPr>
          <w:rFonts w:hint="eastAsia"/>
        </w:rPr>
        <w:t>屬於各個主題。</w:t>
      </w:r>
    </w:p>
    <w:p w14:paraId="04A7EBB9" w14:textId="77777777" w:rsidR="00956DD3" w:rsidRDefault="00A6730E" w:rsidP="00A6730E">
      <w:pPr>
        <w:spacing w:after="0" w:line="500" w:lineRule="exact"/>
        <w:ind w:leftChars="236" w:left="566"/>
        <w:jc w:val="both"/>
      </w:pPr>
      <w:r>
        <w:rPr>
          <w:rFonts w:hint="eastAsia"/>
        </w:rPr>
        <w:t xml:space="preserve">4. </w:t>
      </w:r>
      <w:r w:rsidR="00956DD3">
        <w:rPr>
          <w:rFonts w:hint="eastAsia"/>
        </w:rPr>
        <w:t>小結：</w:t>
      </w:r>
      <w:r w:rsidR="00956DD3">
        <w:rPr>
          <w:rFonts w:hint="eastAsia"/>
        </w:rPr>
        <w:t xml:space="preserve">LDA </w:t>
      </w:r>
      <w:r w:rsidR="00956DD3">
        <w:rPr>
          <w:rFonts w:hint="eastAsia"/>
        </w:rPr>
        <w:t>如何補足</w:t>
      </w:r>
      <w:r w:rsidR="00956DD3">
        <w:rPr>
          <w:rFonts w:hint="eastAsia"/>
        </w:rPr>
        <w:t xml:space="preserve"> LSA </w:t>
      </w:r>
      <w:r w:rsidR="00956DD3">
        <w:rPr>
          <w:rFonts w:hint="eastAsia"/>
        </w:rPr>
        <w:t>的局限</w:t>
      </w:r>
    </w:p>
    <w:p w14:paraId="390ABA00" w14:textId="77777777" w:rsidR="00956DD3" w:rsidRDefault="00956DD3" w:rsidP="00A6730E">
      <w:pPr>
        <w:spacing w:after="0" w:line="500" w:lineRule="exact"/>
        <w:ind w:firstLineChars="236" w:firstLine="566"/>
        <w:jc w:val="both"/>
      </w:pPr>
      <w:r>
        <w:rPr>
          <w:rFonts w:hint="eastAsia"/>
        </w:rPr>
        <w:t>從</w:t>
      </w:r>
      <w:r>
        <w:rPr>
          <w:rFonts w:hint="eastAsia"/>
        </w:rPr>
        <w:t xml:space="preserve"> LSA </w:t>
      </w:r>
      <w:r>
        <w:rPr>
          <w:rFonts w:hint="eastAsia"/>
        </w:rPr>
        <w:t>到</w:t>
      </w:r>
      <w:r>
        <w:rPr>
          <w:rFonts w:hint="eastAsia"/>
        </w:rPr>
        <w:t xml:space="preserve"> LDA </w:t>
      </w:r>
      <w:r>
        <w:rPr>
          <w:rFonts w:hint="eastAsia"/>
        </w:rPr>
        <w:t>的演進，是文本探勘領域一個重要的里程碑。</w:t>
      </w:r>
      <w:r>
        <w:rPr>
          <w:rFonts w:hint="eastAsia"/>
        </w:rPr>
        <w:t xml:space="preserve">LDA </w:t>
      </w:r>
      <w:r>
        <w:rPr>
          <w:rFonts w:hint="eastAsia"/>
        </w:rPr>
        <w:t>繼承了</w:t>
      </w:r>
      <w:r>
        <w:rPr>
          <w:rFonts w:hint="eastAsia"/>
        </w:rPr>
        <w:t xml:space="preserve"> LSA</w:t>
      </w:r>
      <w:r>
        <w:rPr>
          <w:rFonts w:hint="eastAsia"/>
        </w:rPr>
        <w:t>「發掘潛在語意結構」的核心目標，但透過概率模型的框架，實現了兩個關鍵的飛躍：</w:t>
      </w:r>
    </w:p>
    <w:p w14:paraId="6B8E68C4" w14:textId="77777777" w:rsidR="00A6730E" w:rsidRDefault="00956DD3" w:rsidP="00A6730E">
      <w:pPr>
        <w:pStyle w:val="a9"/>
        <w:numPr>
          <w:ilvl w:val="0"/>
          <w:numId w:val="8"/>
        </w:numPr>
        <w:spacing w:after="0" w:line="500" w:lineRule="exact"/>
        <w:jc w:val="both"/>
      </w:pPr>
      <w:r>
        <w:rPr>
          <w:rFonts w:hint="eastAsia"/>
        </w:rPr>
        <w:t>可解釋性的飛躍：</w:t>
      </w:r>
      <w:r>
        <w:rPr>
          <w:rFonts w:hint="eastAsia"/>
        </w:rPr>
        <w:t xml:space="preserve">LDA </w:t>
      </w:r>
      <w:r>
        <w:rPr>
          <w:rFonts w:hint="eastAsia"/>
        </w:rPr>
        <w:t>產出的「主題」是離散的、由明確詞彙概率分佈所定義的單元，使其更容易被研究者理解和標籤化。</w:t>
      </w:r>
    </w:p>
    <w:p w14:paraId="51560E14" w14:textId="77777777" w:rsidR="00956DD3" w:rsidRPr="00A6730E" w:rsidRDefault="00956DD3" w:rsidP="00A6730E">
      <w:pPr>
        <w:pStyle w:val="a9"/>
        <w:numPr>
          <w:ilvl w:val="0"/>
          <w:numId w:val="8"/>
        </w:numPr>
        <w:spacing w:after="0" w:line="500" w:lineRule="exact"/>
        <w:jc w:val="both"/>
      </w:pPr>
      <w:r>
        <w:rPr>
          <w:rFonts w:hint="eastAsia"/>
        </w:rPr>
        <w:lastRenderedPageBreak/>
        <w:t>理論基礎的飛躍：</w:t>
      </w:r>
      <w:r>
        <w:rPr>
          <w:rFonts w:hint="eastAsia"/>
        </w:rPr>
        <w:t xml:space="preserve">LDA </w:t>
      </w:r>
      <w:r>
        <w:rPr>
          <w:rFonts w:hint="eastAsia"/>
        </w:rPr>
        <w:t>提供了一個完整的、有堅實統計理論基礎的「數據生成模型」，使其結果不僅是數學上的擬合，更具有概率上的解釋力。</w:t>
      </w:r>
    </w:p>
    <w:p w14:paraId="6D66FE3D" w14:textId="77777777" w:rsidR="002E0467" w:rsidRDefault="00956DD3" w:rsidP="00A6730E">
      <w:pPr>
        <w:spacing w:after="0" w:line="500" w:lineRule="exact"/>
        <w:ind w:firstLineChars="236" w:firstLine="566"/>
        <w:jc w:val="both"/>
      </w:pPr>
      <w:r>
        <w:rPr>
          <w:rFonts w:hint="eastAsia"/>
        </w:rPr>
        <w:t>因此，本研究採用</w:t>
      </w:r>
      <w:r w:rsidR="00A63C8A">
        <w:rPr>
          <w:rFonts w:hint="eastAsia"/>
        </w:rPr>
        <w:t>topic modeling(</w:t>
      </w:r>
      <w:r>
        <w:rPr>
          <w:rFonts w:hint="eastAsia"/>
        </w:rPr>
        <w:t>主題建模</w:t>
      </w:r>
      <w:r w:rsidR="00A63C8A">
        <w:rPr>
          <w:rFonts w:hint="eastAsia"/>
        </w:rPr>
        <w:t>)</w:t>
      </w:r>
      <w:r>
        <w:rPr>
          <w:rFonts w:hint="eastAsia"/>
        </w:rPr>
        <w:t>技術，正是看中</w:t>
      </w:r>
      <w:r>
        <w:rPr>
          <w:rFonts w:hint="eastAsia"/>
        </w:rPr>
        <w:t xml:space="preserve"> LDA </w:t>
      </w:r>
      <w:r>
        <w:rPr>
          <w:rFonts w:hint="eastAsia"/>
        </w:rPr>
        <w:t>能自動化地、且以高解釋力的方式，從大量新聞報導中萃取出明確的關注主題，使</w:t>
      </w:r>
      <w:r w:rsidR="00A63C8A">
        <w:rPr>
          <w:rFonts w:hint="eastAsia"/>
        </w:rPr>
        <w:t>筆者</w:t>
      </w:r>
      <w:r>
        <w:rPr>
          <w:rFonts w:hint="eastAsia"/>
        </w:rPr>
        <w:t>能精準地描繪媒體</w:t>
      </w:r>
      <w:r w:rsidR="002E0467">
        <w:rPr>
          <w:rFonts w:hint="eastAsia"/>
        </w:rPr>
        <w:t>論述</w:t>
      </w:r>
      <w:r>
        <w:rPr>
          <w:rFonts w:hint="eastAsia"/>
        </w:rPr>
        <w:t>尖石鄉的版圖。</w:t>
      </w:r>
      <w:r w:rsidR="00791C3A">
        <w:rPr>
          <w:rFonts w:hint="eastAsia"/>
        </w:rPr>
        <w:t>LSA</w:t>
      </w:r>
      <w:r w:rsidR="00791C3A">
        <w:rPr>
          <w:rFonts w:hint="eastAsia"/>
        </w:rPr>
        <w:t>產出的潛在維度雖富含語意，但不易直接賦予明確的「主題」標籤，需要研究者進行主觀詮釋</w:t>
      </w:r>
      <w:r w:rsidR="002E0467">
        <w:rPr>
          <w:rFonts w:hint="eastAsia"/>
        </w:rPr>
        <w:t>。</w:t>
      </w:r>
      <w:r w:rsidR="00791C3A">
        <w:rPr>
          <w:rFonts w:hint="eastAsia"/>
        </w:rPr>
        <w:t>而</w:t>
      </w:r>
      <w:r w:rsidR="00791C3A">
        <w:rPr>
          <w:rFonts w:hint="eastAsia"/>
        </w:rPr>
        <w:t>LDA</w:t>
      </w:r>
      <w:r w:rsidR="002E0467">
        <w:rPr>
          <w:rFonts w:hint="eastAsia"/>
        </w:rPr>
        <w:t>的出現，補足了</w:t>
      </w:r>
      <w:r w:rsidR="002E0467">
        <w:rPr>
          <w:rFonts w:hint="eastAsia"/>
        </w:rPr>
        <w:t>LSA</w:t>
      </w:r>
      <w:r w:rsidR="002E0467">
        <w:rPr>
          <w:rFonts w:hint="eastAsia"/>
        </w:rPr>
        <w:t>在結果解釋上的模糊性，</w:t>
      </w:r>
      <w:r w:rsidR="00791C3A">
        <w:rPr>
          <w:rFonts w:hint="eastAsia"/>
        </w:rPr>
        <w:t>能直接輸出每個主題的關鍵詞列表及其概率，使得「主題」成為一個可解釋、可命名的離散單元（例如：由「露營、營地、業者、風景」等高概率詞彙構成的主題可命名為「露營產業」）。</w:t>
      </w:r>
    </w:p>
    <w:p w14:paraId="2334565C" w14:textId="77777777" w:rsidR="00791C3A" w:rsidRDefault="002E0467" w:rsidP="00A6730E">
      <w:pPr>
        <w:spacing w:after="0" w:line="500" w:lineRule="exact"/>
        <w:ind w:firstLineChars="236" w:firstLine="566"/>
        <w:jc w:val="both"/>
      </w:pPr>
      <w:r>
        <w:rPr>
          <w:rFonts w:hint="eastAsia"/>
        </w:rPr>
        <w:t>LDA</w:t>
      </w:r>
      <w:r>
        <w:rPr>
          <w:rFonts w:hint="eastAsia"/>
        </w:rPr>
        <w:t>這種直觀的輸出形式，使其在社會科學與人文學科的應用上更具親和力與解釋力。</w:t>
      </w:r>
      <w:r w:rsidR="00791C3A">
        <w:rPr>
          <w:rFonts w:hint="eastAsia"/>
        </w:rPr>
        <w:t>本研究採用主題建模技術，正是看中其能自動化、且具高解釋力地從大量報導中萃取出明確關注主題的優勢。</w:t>
      </w:r>
    </w:p>
    <w:p w14:paraId="29E1C5FD" w14:textId="77777777" w:rsidR="00791C3A" w:rsidRDefault="00791C3A" w:rsidP="00E9212D">
      <w:pPr>
        <w:spacing w:beforeLines="50" w:before="180" w:afterLines="50" w:after="180" w:line="500" w:lineRule="exact"/>
      </w:pPr>
      <w:r>
        <w:rPr>
          <w:rFonts w:hint="eastAsia"/>
        </w:rPr>
        <w:t xml:space="preserve">2.2 </w:t>
      </w:r>
      <w:r>
        <w:rPr>
          <w:rFonts w:hint="eastAsia"/>
        </w:rPr>
        <w:t>媒體再現（</w:t>
      </w:r>
      <w:r>
        <w:rPr>
          <w:rFonts w:hint="eastAsia"/>
        </w:rPr>
        <w:t>Media Representation</w:t>
      </w:r>
      <w:r>
        <w:rPr>
          <w:rFonts w:hint="eastAsia"/>
        </w:rPr>
        <w:t>）理論</w:t>
      </w:r>
    </w:p>
    <w:p w14:paraId="55754816" w14:textId="77777777" w:rsidR="0028192C" w:rsidRDefault="00791C3A" w:rsidP="000E06F2">
      <w:pPr>
        <w:spacing w:after="0" w:line="500" w:lineRule="exact"/>
        <w:ind w:firstLineChars="236" w:firstLine="566"/>
        <w:jc w:val="both"/>
      </w:pPr>
      <w:r>
        <w:rPr>
          <w:rFonts w:hint="eastAsia"/>
        </w:rPr>
        <w:t>媒體再現理論源於文化研究，其核心觀點指出，大眾傳媒並非被動、中立地反映「客觀現實」，而是透過選擇、分類、編排、戲劇化等表意過程，主動地「建構」（</w:t>
      </w:r>
      <w:r>
        <w:rPr>
          <w:rFonts w:hint="eastAsia"/>
        </w:rPr>
        <w:t>Construct</w:t>
      </w:r>
      <w:r>
        <w:rPr>
          <w:rFonts w:hint="eastAsia"/>
        </w:rPr>
        <w:t>）社會真實（</w:t>
      </w:r>
      <w:r>
        <w:rPr>
          <w:rFonts w:hint="eastAsia"/>
        </w:rPr>
        <w:t>Hall, 1997</w:t>
      </w:r>
      <w:r>
        <w:rPr>
          <w:rFonts w:hint="eastAsia"/>
        </w:rPr>
        <w:t>）。這個建構過程涉及了將複雜、混沌的社會現象，轉化為一套可被理解、傳播的字詞、圖像與敘事框架，而此一轉化必然伴隨著強調、忽略、與特定立場的詮釋。</w:t>
      </w:r>
    </w:p>
    <w:p w14:paraId="0F5B5148" w14:textId="77777777" w:rsidR="00791C3A" w:rsidRDefault="00791C3A" w:rsidP="000E06F2">
      <w:pPr>
        <w:spacing w:after="0" w:line="500" w:lineRule="exact"/>
        <w:ind w:firstLineChars="236" w:firstLine="566"/>
        <w:jc w:val="both"/>
      </w:pPr>
      <w:r>
        <w:rPr>
          <w:rFonts w:hint="eastAsia"/>
        </w:rPr>
        <w:t>對於原住民地區或偏鄉的報導，媒體再現往往存在著特定的框架（</w:t>
      </w:r>
      <w:r>
        <w:rPr>
          <w:rFonts w:hint="eastAsia"/>
        </w:rPr>
        <w:t>Framing</w:t>
      </w:r>
      <w:r>
        <w:rPr>
          <w:rFonts w:hint="eastAsia"/>
        </w:rPr>
        <w:t>）。國內外研究均指出，媒體對原住民族群的再現，時常落入「自然化</w:t>
      </w:r>
      <w:r>
        <w:rPr>
          <w:rFonts w:hint="eastAsia"/>
        </w:rPr>
        <w:t>/</w:t>
      </w:r>
      <w:r>
        <w:rPr>
          <w:rFonts w:hint="eastAsia"/>
        </w:rPr>
        <w:t>浪漫化」、「問題化</w:t>
      </w:r>
      <w:r>
        <w:rPr>
          <w:rFonts w:hint="eastAsia"/>
        </w:rPr>
        <w:t>/</w:t>
      </w:r>
      <w:r>
        <w:rPr>
          <w:rFonts w:hint="eastAsia"/>
        </w:rPr>
        <w:t>污名化」、「奇觀化</w:t>
      </w:r>
      <w:r>
        <w:rPr>
          <w:rFonts w:hint="eastAsia"/>
        </w:rPr>
        <w:t>/</w:t>
      </w:r>
      <w:r>
        <w:rPr>
          <w:rFonts w:hint="eastAsia"/>
        </w:rPr>
        <w:t>觀光化」等刻板印象框架中（丘忠融，</w:t>
      </w:r>
      <w:r>
        <w:rPr>
          <w:rFonts w:hint="eastAsia"/>
        </w:rPr>
        <w:t>2010</w:t>
      </w:r>
      <w:r>
        <w:rPr>
          <w:rFonts w:hint="eastAsia"/>
        </w:rPr>
        <w:t>）。這些框架簡化了地方的歷史脈絡與社會複雜性，並強化了閱聽大眾對該地區的預設認知與權力關係。因此，分析報紙對尖石鄉的報導，本質上就是在解構媒體所建構的「尖石鄉」符號意義，並批判性地探究其再現背後所隱含的意識形態、權力運作與社會論述。</w:t>
      </w:r>
    </w:p>
    <w:p w14:paraId="3D49F01A" w14:textId="77777777" w:rsidR="00791C3A" w:rsidRDefault="00791C3A" w:rsidP="00E9212D">
      <w:pPr>
        <w:spacing w:beforeLines="50" w:before="180" w:afterLines="50" w:after="180" w:line="500" w:lineRule="exact"/>
      </w:pPr>
      <w:r>
        <w:rPr>
          <w:rFonts w:hint="eastAsia"/>
        </w:rPr>
        <w:lastRenderedPageBreak/>
        <w:t xml:space="preserve">2.3 </w:t>
      </w:r>
      <w:r>
        <w:rPr>
          <w:rFonts w:hint="eastAsia"/>
        </w:rPr>
        <w:t>地方意象、鄉村發展與媒體角色</w:t>
      </w:r>
    </w:p>
    <w:p w14:paraId="588CF115" w14:textId="77777777" w:rsidR="0028192C" w:rsidRDefault="00791C3A" w:rsidP="000E06F2">
      <w:pPr>
        <w:spacing w:after="0" w:line="500" w:lineRule="exact"/>
        <w:ind w:firstLineChars="236" w:firstLine="566"/>
        <w:jc w:val="both"/>
      </w:pPr>
      <w:r>
        <w:rPr>
          <w:rFonts w:hint="eastAsia"/>
        </w:rPr>
        <w:t>地方意象是人們對一個地理區域的信念、想法、印象與情感的總和（</w:t>
      </w:r>
      <w:r>
        <w:rPr>
          <w:rFonts w:hint="eastAsia"/>
        </w:rPr>
        <w:t>Kotler, Haider, &amp; Rein, 1993</w:t>
      </w:r>
      <w:r>
        <w:rPr>
          <w:rFonts w:hint="eastAsia"/>
        </w:rPr>
        <w:t>）。此意象並非固定不變，而是動態且可被塑造的，它深刻影響著人們的決策行為，包括旅遊目的地的選擇、農特產品的購買意願、甚至投資與定居的考量。</w:t>
      </w:r>
    </w:p>
    <w:p w14:paraId="32099217" w14:textId="77777777" w:rsidR="00791C3A" w:rsidRDefault="00791C3A" w:rsidP="000E06F2">
      <w:pPr>
        <w:spacing w:after="0" w:line="500" w:lineRule="exact"/>
        <w:ind w:firstLineChars="236" w:firstLine="566"/>
        <w:jc w:val="both"/>
      </w:pPr>
      <w:r>
        <w:rPr>
          <w:rFonts w:hint="eastAsia"/>
        </w:rPr>
        <w:t>對於依賴觀光與初級產業產品銷售的鄉村地區而言，積極、獨特且具吸引力的地方意象是經濟發展與社區永續的關鍵資產。在現代社會中，大眾媒體是形塑地方意象的主要機構之一。媒體對一個地區的報導主題、出現頻率、敘事角度與情感傾向，直接而強力地影響著該地區在公眾心中的能見度與形象。當媒體持續聚焦於某地的自然災害、公安意外或負面社會事件時，將可能形成「污名化」的標籤，對當地旅遊與產業發展造成長遠的阻礙。反之，平衡、多元且深度的報導則有助於建立豐富、正面的地方品牌形象。</w:t>
      </w:r>
    </w:p>
    <w:p w14:paraId="34363F91" w14:textId="77777777" w:rsidR="00A6730E" w:rsidRDefault="00791C3A" w:rsidP="00E9212D">
      <w:pPr>
        <w:spacing w:beforeLines="50" w:before="180" w:afterLines="50" w:after="180" w:line="500" w:lineRule="exact"/>
      </w:pPr>
      <w:r>
        <w:rPr>
          <w:rFonts w:hint="eastAsia"/>
        </w:rPr>
        <w:t xml:space="preserve">2.4 </w:t>
      </w:r>
      <w:r>
        <w:rPr>
          <w:rFonts w:hint="eastAsia"/>
        </w:rPr>
        <w:t>文獻綜述與本研究之定位</w:t>
      </w:r>
    </w:p>
    <w:p w14:paraId="203174E5" w14:textId="77777777" w:rsidR="00A6730E" w:rsidRDefault="00A6730E" w:rsidP="00A6730E">
      <w:pPr>
        <w:spacing w:after="0" w:line="500" w:lineRule="exact"/>
        <w:ind w:firstLineChars="236" w:firstLine="566"/>
        <w:jc w:val="both"/>
      </w:pPr>
      <w:r>
        <w:rPr>
          <w:rFonts w:hint="eastAsia"/>
        </w:rPr>
        <w:t>本研究立基於三個相互關聯的學術基礎：文本探勘的方法學、媒介建構的理論視角，以及地方發展的實務脈絡。本節旨在綜整相關文獻，並據此明確界定本研究之定位。</w:t>
      </w:r>
    </w:p>
    <w:p w14:paraId="245E3927" w14:textId="77777777" w:rsidR="00A6730E" w:rsidRDefault="00A6730E" w:rsidP="00A6730E">
      <w:pPr>
        <w:spacing w:after="0" w:line="500" w:lineRule="exact"/>
        <w:ind w:firstLineChars="236" w:firstLine="566"/>
        <w:jc w:val="both"/>
      </w:pPr>
      <w:r>
        <w:rPr>
          <w:rFonts w:hint="eastAsia"/>
        </w:rPr>
        <w:t xml:space="preserve">1. </w:t>
      </w:r>
      <w:r>
        <w:rPr>
          <w:rFonts w:hint="eastAsia"/>
        </w:rPr>
        <w:t>方法論基礎：從潛在語意到概率主題</w:t>
      </w:r>
    </w:p>
    <w:p w14:paraId="4DC35D57" w14:textId="77777777" w:rsidR="00A6730E" w:rsidRDefault="00A6730E" w:rsidP="00A6730E">
      <w:pPr>
        <w:spacing w:after="0" w:line="500" w:lineRule="exact"/>
        <w:ind w:firstLineChars="236" w:firstLine="566"/>
        <w:jc w:val="both"/>
      </w:pPr>
      <w:r>
        <w:rPr>
          <w:rFonts w:hint="eastAsia"/>
        </w:rPr>
        <w:t xml:space="preserve">    </w:t>
      </w:r>
      <w:r>
        <w:rPr>
          <w:rFonts w:hint="eastAsia"/>
        </w:rPr>
        <w:t>本研究採用的主題建模方法，承襲了潛在語意分析（</w:t>
      </w:r>
      <w:r>
        <w:rPr>
          <w:rFonts w:hint="eastAsia"/>
        </w:rPr>
        <w:t>LSA</w:t>
      </w:r>
      <w:r>
        <w:rPr>
          <w:rFonts w:hint="eastAsia"/>
        </w:rPr>
        <w:t>）</w:t>
      </w:r>
      <w:r>
        <w:rPr>
          <w:rFonts w:hint="eastAsia"/>
        </w:rPr>
        <w:t xml:space="preserve"> </w:t>
      </w:r>
      <w:r>
        <w:rPr>
          <w:rFonts w:hint="eastAsia"/>
        </w:rPr>
        <w:t>的核心精神，即透過詞彙的統計共現模式發掘文本的深層語意結構（</w:t>
      </w:r>
      <w:r>
        <w:rPr>
          <w:rFonts w:hint="eastAsia"/>
        </w:rPr>
        <w:t>Landauer &amp; Dumais, 1997</w:t>
      </w:r>
      <w:r>
        <w:rPr>
          <w:rFonts w:hint="eastAsia"/>
        </w:rPr>
        <w:t>）。在此基礎上，潛在狄利克雷分佈（</w:t>
      </w:r>
      <w:r>
        <w:rPr>
          <w:rFonts w:hint="eastAsia"/>
        </w:rPr>
        <w:t>LDA</w:t>
      </w:r>
      <w:r>
        <w:rPr>
          <w:rFonts w:hint="eastAsia"/>
        </w:rPr>
        <w:t>）</w:t>
      </w:r>
      <w:r>
        <w:rPr>
          <w:rFonts w:hint="eastAsia"/>
        </w:rPr>
        <w:t xml:space="preserve"> </w:t>
      </w:r>
      <w:r>
        <w:rPr>
          <w:rFonts w:hint="eastAsia"/>
        </w:rPr>
        <w:t>模型實現了關鍵演進，將模糊的語意維度轉化為離散且可解釋的「概率主題」，使研究者能直接對自動萃取的主題進行命名與分析（</w:t>
      </w:r>
      <w:r>
        <w:rPr>
          <w:rFonts w:hint="eastAsia"/>
        </w:rPr>
        <w:t>Blei, Ng, &amp; Jordan, 2003</w:t>
      </w:r>
      <w:r>
        <w:rPr>
          <w:rFonts w:hint="eastAsia"/>
        </w:rPr>
        <w:t>）。此法兼顧了處理大量文本的效率與結果的直觀解釋力。</w:t>
      </w:r>
    </w:p>
    <w:p w14:paraId="5AE0BA15" w14:textId="77777777" w:rsidR="00A6730E" w:rsidRDefault="00A6730E" w:rsidP="00A6730E">
      <w:pPr>
        <w:spacing w:after="0" w:line="500" w:lineRule="exact"/>
        <w:ind w:firstLineChars="236" w:firstLine="566"/>
        <w:jc w:val="both"/>
      </w:pPr>
      <w:r>
        <w:rPr>
          <w:rFonts w:hint="eastAsia"/>
        </w:rPr>
        <w:t xml:space="preserve">2. </w:t>
      </w:r>
      <w:r>
        <w:rPr>
          <w:rFonts w:hint="eastAsia"/>
        </w:rPr>
        <w:t>理論視角：媒體作為意義的建構者</w:t>
      </w:r>
    </w:p>
    <w:p w14:paraId="7A4F8B8C" w14:textId="77777777" w:rsidR="00A6730E" w:rsidRDefault="00A6730E" w:rsidP="00804B99">
      <w:pPr>
        <w:spacing w:after="0" w:line="500" w:lineRule="exact"/>
        <w:ind w:firstLineChars="236" w:firstLine="566"/>
        <w:jc w:val="both"/>
      </w:pPr>
      <w:r>
        <w:t xml:space="preserve">    </w:t>
      </w:r>
      <w:r>
        <w:rPr>
          <w:rFonts w:hint="eastAsia"/>
        </w:rPr>
        <w:t>分析文本時，本研究依據媒體再現理論，視新聞報導為一種主動的意義建構過程，而非被動的現實反映（</w:t>
      </w:r>
      <w:r>
        <w:t>Hall, 1997</w:t>
      </w:r>
      <w:r>
        <w:rPr>
          <w:rFonts w:hint="eastAsia"/>
        </w:rPr>
        <w:t>）。媒體透過選擇與框架，形塑公</w:t>
      </w:r>
      <w:r>
        <w:rPr>
          <w:rFonts w:hint="eastAsia"/>
        </w:rPr>
        <w:lastRenderedPageBreak/>
        <w:t>眾對特定族羣與地域的認知。對於原住民地區的再現，更常受到特定意識形態與新聞常規的影響，易於形成刻板化的論述（丘忠融，</w:t>
      </w:r>
      <w:r>
        <w:t>2010</w:t>
      </w:r>
      <w:r>
        <w:rPr>
          <w:rFonts w:hint="eastAsia"/>
        </w:rPr>
        <w:t>）。據此，</w:t>
      </w:r>
      <w:r>
        <w:t>LDA</w:t>
      </w:r>
      <w:r>
        <w:rPr>
          <w:rFonts w:hint="eastAsia"/>
        </w:rPr>
        <w:t>所萃取的主題，即為媒體建構「尖石鄉」此一社會真實所依賴的核心論述框架。</w:t>
      </w:r>
    </w:p>
    <w:p w14:paraId="58A9647B" w14:textId="77777777" w:rsidR="00A6730E" w:rsidRDefault="00A6730E" w:rsidP="00A6730E">
      <w:pPr>
        <w:spacing w:after="0" w:line="500" w:lineRule="exact"/>
        <w:ind w:firstLineChars="236" w:firstLine="566"/>
        <w:jc w:val="both"/>
      </w:pPr>
      <w:r>
        <w:rPr>
          <w:rFonts w:hint="eastAsia"/>
        </w:rPr>
        <w:t xml:space="preserve">3. </w:t>
      </w:r>
      <w:r>
        <w:rPr>
          <w:rFonts w:hint="eastAsia"/>
        </w:rPr>
        <w:t>實務關懷：地方意象的現實影響</w:t>
      </w:r>
    </w:p>
    <w:p w14:paraId="7580AECD" w14:textId="77777777" w:rsidR="00A6730E" w:rsidRDefault="00A6730E" w:rsidP="00A6730E">
      <w:pPr>
        <w:spacing w:after="0" w:line="500" w:lineRule="exact"/>
        <w:ind w:firstLineChars="236" w:firstLine="566"/>
        <w:jc w:val="both"/>
      </w:pPr>
      <w:r>
        <w:rPr>
          <w:rFonts w:hint="eastAsia"/>
        </w:rPr>
        <w:t xml:space="preserve">    </w:t>
      </w:r>
      <w:r>
        <w:rPr>
          <w:rFonts w:hint="eastAsia"/>
        </w:rPr>
        <w:t>媒體再現具有實質的社會經濟後果。地方意象理論指出，公眾對一地的信念與印象，會直接影響其旅遊、投資與消費行為（</w:t>
      </w:r>
      <w:r>
        <w:rPr>
          <w:rFonts w:hint="eastAsia"/>
        </w:rPr>
        <w:t>Kotler, Haider, &amp; Rein, 1993</w:t>
      </w:r>
      <w:r>
        <w:rPr>
          <w:rFonts w:hint="eastAsia"/>
        </w:rPr>
        <w:t>）。對於尖石鄉這類倚重觀光與農特產的地區，媒體所主導的形象建構，無疑是影響其發展的關鍵因素。</w:t>
      </w:r>
    </w:p>
    <w:p w14:paraId="64BEF2CB" w14:textId="77777777" w:rsidR="00A6730E" w:rsidRDefault="00A6730E" w:rsidP="00A6730E">
      <w:pPr>
        <w:spacing w:after="0" w:line="500" w:lineRule="exact"/>
        <w:ind w:leftChars="236" w:left="566"/>
        <w:jc w:val="both"/>
      </w:pPr>
      <w:r>
        <w:rPr>
          <w:rFonts w:hint="eastAsia"/>
        </w:rPr>
        <w:t xml:space="preserve">4. </w:t>
      </w:r>
      <w:r>
        <w:rPr>
          <w:rFonts w:hint="eastAsia"/>
        </w:rPr>
        <w:t>本研究之定位</w:t>
      </w:r>
    </w:p>
    <w:p w14:paraId="0C754D69" w14:textId="77777777" w:rsidR="00791C3A" w:rsidRDefault="00A6730E" w:rsidP="00A6730E">
      <w:pPr>
        <w:spacing w:after="0" w:line="500" w:lineRule="exact"/>
        <w:ind w:firstLineChars="236" w:firstLine="566"/>
        <w:jc w:val="both"/>
      </w:pPr>
      <w:r>
        <w:rPr>
          <w:rFonts w:hint="eastAsia"/>
        </w:rPr>
        <w:t>有別於過往偏重質化論述或預設編碼架構的研究取徑，本研究確立其獨特定位於：運用</w:t>
      </w:r>
      <w:r>
        <w:rPr>
          <w:rFonts w:hint="eastAsia"/>
        </w:rPr>
        <w:t>LDA</w:t>
      </w:r>
      <w:r>
        <w:rPr>
          <w:rFonts w:hint="eastAsia"/>
        </w:rPr>
        <w:t>主題建模此一系統性的計算方法，客觀描繪媒體再現尖石鄉的論述圖譜；繼而引入媒體再現理論的批判視角，解讀此圖譜背後的權力意涵與框架效應；最終，將分析結果對接地方發展的實務需求，探討媒體形象與地方行銷策略間的落差與因應之道。</w:t>
      </w:r>
    </w:p>
    <w:p w14:paraId="0B276BB2" w14:textId="77777777" w:rsidR="00791C3A" w:rsidRDefault="00791C3A" w:rsidP="000B7B1E">
      <w:pPr>
        <w:spacing w:beforeLines="100" w:before="360" w:afterLines="50" w:after="180" w:line="500" w:lineRule="exact"/>
        <w:jc w:val="center"/>
      </w:pPr>
      <w:r>
        <w:rPr>
          <w:rFonts w:hint="eastAsia"/>
        </w:rPr>
        <w:t>第三章、研究方法與設計</w:t>
      </w:r>
    </w:p>
    <w:p w14:paraId="025B4823" w14:textId="77777777" w:rsidR="00791C3A" w:rsidRDefault="00791C3A" w:rsidP="000B7B1E">
      <w:pPr>
        <w:spacing w:after="0" w:line="500" w:lineRule="exact"/>
        <w:ind w:firstLineChars="236" w:firstLine="566"/>
        <w:jc w:val="both"/>
      </w:pPr>
      <w:r>
        <w:rPr>
          <w:rFonts w:hint="eastAsia"/>
        </w:rPr>
        <w:t>本研究採用歷史縱貫性內容分析與語意探勘相結合的混合研究策略。先以人工方式進行語料篩選與初步編碼，再以「主題建模（</w:t>
      </w:r>
      <w:r>
        <w:rPr>
          <w:rFonts w:hint="eastAsia"/>
        </w:rPr>
        <w:t>Topic Modeling</w:t>
      </w:r>
      <w:r>
        <w:rPr>
          <w:rFonts w:hint="eastAsia"/>
        </w:rPr>
        <w:t>）」演算法，對蒐集之語料進行潛在語意分析（</w:t>
      </w:r>
      <w:r>
        <w:rPr>
          <w:rFonts w:hint="eastAsia"/>
        </w:rPr>
        <w:t>LSA</w:t>
      </w:r>
      <w:r>
        <w:rPr>
          <w:rFonts w:hint="eastAsia"/>
        </w:rPr>
        <w:t>），將報導文本進行自動化分類與主題萃取，據以系統性地追溯與解構國內三大報系近二十年來對尖石鄉的媒體再現軌跡。</w:t>
      </w:r>
    </w:p>
    <w:p w14:paraId="02EB0A3C" w14:textId="77777777" w:rsidR="00791C3A" w:rsidRDefault="000B7B1E" w:rsidP="000B7B1E">
      <w:pPr>
        <w:spacing w:beforeLines="50" w:before="180" w:after="0" w:line="500" w:lineRule="exact"/>
      </w:pPr>
      <w:r>
        <w:rPr>
          <w:rFonts w:hint="eastAsia"/>
        </w:rPr>
        <w:t>3.1</w:t>
      </w:r>
      <w:r w:rsidR="00791C3A">
        <w:rPr>
          <w:rFonts w:hint="eastAsia"/>
        </w:rPr>
        <w:t>資料來源與取樣策略</w:t>
      </w:r>
    </w:p>
    <w:p w14:paraId="0DF45706" w14:textId="77777777" w:rsidR="00791C3A" w:rsidRDefault="000B7B1E" w:rsidP="00E9212D">
      <w:pPr>
        <w:spacing w:beforeLines="50" w:before="180" w:afterLines="50" w:after="180" w:line="500" w:lineRule="exact"/>
      </w:pPr>
      <w:r>
        <w:rPr>
          <w:rFonts w:hint="eastAsia"/>
        </w:rPr>
        <w:t>3.1.1</w:t>
      </w:r>
      <w:r w:rsidR="00791C3A">
        <w:rPr>
          <w:rFonts w:hint="eastAsia"/>
        </w:rPr>
        <w:t>資料來源：</w:t>
      </w:r>
    </w:p>
    <w:p w14:paraId="71BB46A1" w14:textId="77777777" w:rsidR="00791C3A" w:rsidRDefault="00791C3A" w:rsidP="000B7B1E">
      <w:pPr>
        <w:spacing w:after="0" w:line="500" w:lineRule="exact"/>
        <w:jc w:val="both"/>
      </w:pPr>
      <w:r>
        <w:rPr>
          <w:rFonts w:hint="eastAsia"/>
        </w:rPr>
        <w:t xml:space="preserve">    </w:t>
      </w:r>
      <w:r>
        <w:rPr>
          <w:rFonts w:hint="eastAsia"/>
        </w:rPr>
        <w:t>本研究之語料來源為國內三大報系（聯合報系、中時報系、自由時報）之線上新聞資料庫與網頁存檔。為確保搜尋之全面性與一致性，主要透過</w:t>
      </w:r>
      <w:r>
        <w:rPr>
          <w:rFonts w:hint="eastAsia"/>
        </w:rPr>
        <w:t xml:space="preserve">Google </w:t>
      </w:r>
      <w:r>
        <w:rPr>
          <w:rFonts w:hint="eastAsia"/>
        </w:rPr>
        <w:t>新聞與</w:t>
      </w:r>
      <w:r>
        <w:rPr>
          <w:rFonts w:hint="eastAsia"/>
        </w:rPr>
        <w:t xml:space="preserve">Google </w:t>
      </w:r>
      <w:r>
        <w:rPr>
          <w:rFonts w:hint="eastAsia"/>
        </w:rPr>
        <w:t>搜尋平台，使用進階站內搜尋指令進行檢索。</w:t>
      </w:r>
    </w:p>
    <w:p w14:paraId="389195AE" w14:textId="77777777" w:rsidR="00791C3A" w:rsidRDefault="000B7B1E" w:rsidP="000B7B1E">
      <w:pPr>
        <w:spacing w:beforeLines="50" w:before="180" w:after="0" w:line="500" w:lineRule="exact"/>
      </w:pPr>
      <w:r>
        <w:rPr>
          <w:rFonts w:hint="eastAsia"/>
        </w:rPr>
        <w:t>3.1.2</w:t>
      </w:r>
      <w:r w:rsidR="00791C3A">
        <w:rPr>
          <w:rFonts w:hint="eastAsia"/>
        </w:rPr>
        <w:t>取樣方法與時間範圍：</w:t>
      </w:r>
    </w:p>
    <w:p w14:paraId="4427F9F8" w14:textId="77777777" w:rsidR="00F02895" w:rsidRDefault="00791C3A" w:rsidP="00F02895">
      <w:pPr>
        <w:pStyle w:val="a9"/>
        <w:numPr>
          <w:ilvl w:val="0"/>
          <w:numId w:val="4"/>
        </w:numPr>
        <w:spacing w:after="0" w:line="500" w:lineRule="exact"/>
      </w:pPr>
      <w:r>
        <w:rPr>
          <w:rFonts w:hint="eastAsia"/>
        </w:rPr>
        <w:lastRenderedPageBreak/>
        <w:t>取樣架構：本研究採用「十年一期」的縱貫性立意取樣，旨在捕捉不同時期的媒體關注趨勢。</w:t>
      </w:r>
    </w:p>
    <w:p w14:paraId="4CAD7D0E" w14:textId="77777777" w:rsidR="00F02895" w:rsidRDefault="00791C3A" w:rsidP="00F02895">
      <w:pPr>
        <w:pStyle w:val="a9"/>
        <w:numPr>
          <w:ilvl w:val="0"/>
          <w:numId w:val="4"/>
        </w:numPr>
        <w:spacing w:after="0" w:line="500" w:lineRule="exact"/>
      </w:pPr>
      <w:r>
        <w:rPr>
          <w:rFonts w:hint="eastAsia"/>
        </w:rPr>
        <w:t>時間範圍：原計劃時間範圍設定為自</w:t>
      </w:r>
      <w:r>
        <w:rPr>
          <w:rFonts w:hint="eastAsia"/>
        </w:rPr>
        <w:t>1966</w:t>
      </w:r>
      <w:r>
        <w:rPr>
          <w:rFonts w:hint="eastAsia"/>
        </w:rPr>
        <w:t>年起至</w:t>
      </w:r>
      <w:r>
        <w:rPr>
          <w:rFonts w:hint="eastAsia"/>
        </w:rPr>
        <w:t>2015</w:t>
      </w:r>
      <w:r>
        <w:rPr>
          <w:rFonts w:hint="eastAsia"/>
        </w:rPr>
        <w:t>年。然而，經過前期測試，</w:t>
      </w:r>
      <w:r>
        <w:rPr>
          <w:rFonts w:hint="eastAsia"/>
        </w:rPr>
        <w:t>1966</w:t>
      </w:r>
      <w:r>
        <w:rPr>
          <w:rFonts w:hint="eastAsia"/>
        </w:rPr>
        <w:t>年至</w:t>
      </w:r>
      <w:r>
        <w:rPr>
          <w:rFonts w:hint="eastAsia"/>
        </w:rPr>
        <w:t>2005</w:t>
      </w:r>
      <w:r>
        <w:rPr>
          <w:rFonts w:hint="eastAsia"/>
        </w:rPr>
        <w:t>年間的相關新聞報導在數位資料庫中極為匱乏或未被收錄。為確保各時期樣本數量的一致性與可比性，故以資料可獲性為準，調整為兩個十年期：</w:t>
      </w:r>
      <w:r>
        <w:rPr>
          <w:rFonts w:hint="eastAsia"/>
        </w:rPr>
        <w:t>2006-2015</w:t>
      </w:r>
      <w:r>
        <w:rPr>
          <w:rFonts w:hint="eastAsia"/>
        </w:rPr>
        <w:t>年與</w:t>
      </w:r>
      <w:r>
        <w:rPr>
          <w:rFonts w:hint="eastAsia"/>
        </w:rPr>
        <w:t>2016-2025</w:t>
      </w:r>
      <w:r>
        <w:rPr>
          <w:rFonts w:hint="eastAsia"/>
        </w:rPr>
        <w:t>年。</w:t>
      </w:r>
    </w:p>
    <w:p w14:paraId="36A35362" w14:textId="77777777" w:rsidR="00791C3A" w:rsidRDefault="00791C3A" w:rsidP="00F02895">
      <w:pPr>
        <w:pStyle w:val="a9"/>
        <w:numPr>
          <w:ilvl w:val="0"/>
          <w:numId w:val="4"/>
        </w:numPr>
        <w:spacing w:after="0" w:line="500" w:lineRule="exact"/>
      </w:pPr>
      <w:r>
        <w:rPr>
          <w:rFonts w:hint="eastAsia"/>
        </w:rPr>
        <w:t>樣本選取：於每個十年期中，使用統一關鍵字「尖石」進行檢索，並依據搜尋引擎的「相關度」排序。此排序機制反映了</w:t>
      </w:r>
      <w:r>
        <w:rPr>
          <w:rFonts w:hint="eastAsia"/>
        </w:rPr>
        <w:t>Google</w:t>
      </w:r>
      <w:r>
        <w:rPr>
          <w:rFonts w:hint="eastAsia"/>
        </w:rPr>
        <w:t>演算法對於查詢詞與內容關聯性的綜合評估，能有效捕捉每個十年間最具代表性、最受關注（或最被演算法認為相關）的媒體論述核心。本研究擷取每個時期內最相關的前</w:t>
      </w:r>
      <w:r>
        <w:rPr>
          <w:rFonts w:hint="eastAsia"/>
        </w:rPr>
        <w:t>15</w:t>
      </w:r>
      <w:r>
        <w:rPr>
          <w:rFonts w:hint="eastAsia"/>
        </w:rPr>
        <w:t>篇報導作為分析文本，總計分析文本</w:t>
      </w:r>
      <w:r>
        <w:rPr>
          <w:rFonts w:hint="eastAsia"/>
        </w:rPr>
        <w:t>30</w:t>
      </w:r>
      <w:r>
        <w:rPr>
          <w:rFonts w:hint="eastAsia"/>
        </w:rPr>
        <w:t>篇。</w:t>
      </w:r>
    </w:p>
    <w:p w14:paraId="32C2B384" w14:textId="77777777" w:rsidR="00791C3A" w:rsidRDefault="000B7B1E" w:rsidP="000B7B1E">
      <w:pPr>
        <w:spacing w:beforeLines="50" w:before="180" w:after="0" w:line="500" w:lineRule="exact"/>
      </w:pPr>
      <w:r>
        <w:rPr>
          <w:rFonts w:hint="eastAsia"/>
        </w:rPr>
        <w:t>3.2</w:t>
      </w:r>
      <w:r w:rsidR="00791C3A">
        <w:rPr>
          <w:rFonts w:hint="eastAsia"/>
        </w:rPr>
        <w:t>資料蒐集與處理步驟</w:t>
      </w:r>
    </w:p>
    <w:p w14:paraId="726D8B6B" w14:textId="77777777" w:rsidR="00791C3A" w:rsidRDefault="00791C3A" w:rsidP="000B7B1E">
      <w:pPr>
        <w:spacing w:after="0" w:line="500" w:lineRule="exact"/>
        <w:ind w:firstLineChars="177" w:firstLine="425"/>
        <w:jc w:val="both"/>
      </w:pPr>
      <w:r>
        <w:rPr>
          <w:rFonts w:hint="eastAsia"/>
        </w:rPr>
        <w:t>為系統性建構高品質的分析語料庫，本研究之資料蒐集與處理依循以下步驟執行：</w:t>
      </w:r>
    </w:p>
    <w:p w14:paraId="6F8A781C" w14:textId="77777777" w:rsidR="00791C3A" w:rsidRDefault="000B7B1E" w:rsidP="000E06F2">
      <w:pPr>
        <w:spacing w:after="0" w:line="500" w:lineRule="exact"/>
      </w:pPr>
      <w:r>
        <w:rPr>
          <w:rFonts w:hint="eastAsia"/>
        </w:rPr>
        <w:t>3.2.1</w:t>
      </w:r>
      <w:r w:rsidR="00791C3A">
        <w:rPr>
          <w:rFonts w:hint="eastAsia"/>
        </w:rPr>
        <w:t>初步彙整：廣泛搜尋與取樣</w:t>
      </w:r>
    </w:p>
    <w:p w14:paraId="2E2ECE1F" w14:textId="77777777" w:rsidR="00F02895" w:rsidRDefault="00F02895" w:rsidP="00F02895">
      <w:pPr>
        <w:spacing w:after="0" w:line="500" w:lineRule="exact"/>
        <w:ind w:leftChars="235" w:left="991" w:hanging="427"/>
        <w:jc w:val="both"/>
      </w:pPr>
      <w:r>
        <w:rPr>
          <w:rFonts w:hint="eastAsia"/>
          <w:b/>
          <w:bCs/>
        </w:rPr>
        <w:t xml:space="preserve">(1) </w:t>
      </w:r>
      <w:r w:rsidR="00791C3A">
        <w:rPr>
          <w:rFonts w:hint="eastAsia"/>
        </w:rPr>
        <w:t>搜尋指令：於</w:t>
      </w:r>
      <w:r w:rsidR="00791C3A">
        <w:rPr>
          <w:rFonts w:hint="eastAsia"/>
        </w:rPr>
        <w:t>news.google.com</w:t>
      </w:r>
      <w:r w:rsidR="00791C3A">
        <w:rPr>
          <w:rFonts w:hint="eastAsia"/>
        </w:rPr>
        <w:t>或</w:t>
      </w:r>
      <w:r w:rsidR="00791C3A">
        <w:rPr>
          <w:rFonts w:hint="eastAsia"/>
        </w:rPr>
        <w:t>google.com</w:t>
      </w:r>
      <w:r w:rsidR="00791C3A">
        <w:rPr>
          <w:rFonts w:hint="eastAsia"/>
        </w:rPr>
        <w:t>平台，統一使用綜合指令進行搜尋：</w:t>
      </w:r>
      <w:r w:rsidR="00791C3A">
        <w:rPr>
          <w:rFonts w:hint="eastAsia"/>
        </w:rPr>
        <w:t>(site:udn.com OR site:ctee.com.tw OR site:chinatimes.com OR site:ltn.com.tw) "</w:t>
      </w:r>
      <w:r w:rsidR="00791C3A">
        <w:rPr>
          <w:rFonts w:hint="eastAsia"/>
        </w:rPr>
        <w:t>尖石</w:t>
      </w:r>
      <w:r w:rsidR="00791C3A">
        <w:rPr>
          <w:rFonts w:hint="eastAsia"/>
        </w:rPr>
        <w:t>"</w:t>
      </w:r>
      <w:r w:rsidR="00791C3A">
        <w:rPr>
          <w:rFonts w:hint="eastAsia"/>
        </w:rPr>
        <w:t>。</w:t>
      </w:r>
    </w:p>
    <w:p w14:paraId="54A65028" w14:textId="77777777" w:rsidR="00F02895" w:rsidRDefault="00F02895" w:rsidP="00F02895">
      <w:pPr>
        <w:spacing w:after="0" w:line="500" w:lineRule="exact"/>
        <w:ind w:leftChars="235" w:left="991" w:hanging="427"/>
        <w:jc w:val="both"/>
      </w:pPr>
      <w:r>
        <w:rPr>
          <w:rFonts w:hint="eastAsia"/>
          <w:b/>
          <w:bCs/>
        </w:rPr>
        <w:t xml:space="preserve">(2) </w:t>
      </w:r>
      <w:r w:rsidR="00791C3A">
        <w:rPr>
          <w:rFonts w:hint="eastAsia"/>
        </w:rPr>
        <w:t>時間取樣：利用平台的「自訂時間範圍」工具，分別設定</w:t>
      </w:r>
      <w:r w:rsidR="00791C3A">
        <w:rPr>
          <w:rFonts w:hint="eastAsia"/>
        </w:rPr>
        <w:t>2006-2015</w:t>
      </w:r>
      <w:r w:rsidR="00791C3A">
        <w:rPr>
          <w:rFonts w:hint="eastAsia"/>
        </w:rPr>
        <w:t>年、</w:t>
      </w:r>
      <w:r w:rsidR="00791C3A">
        <w:rPr>
          <w:rFonts w:hint="eastAsia"/>
        </w:rPr>
        <w:t>2016-2025</w:t>
      </w:r>
      <w:r w:rsidR="00791C3A">
        <w:rPr>
          <w:rFonts w:hint="eastAsia"/>
        </w:rPr>
        <w:t>年兩個區間進行搜尋。</w:t>
      </w:r>
    </w:p>
    <w:p w14:paraId="0B5DE0A8" w14:textId="77777777" w:rsidR="00791C3A" w:rsidRDefault="00F02895" w:rsidP="00F02895">
      <w:pPr>
        <w:spacing w:after="0" w:line="500" w:lineRule="exact"/>
        <w:ind w:leftChars="235" w:left="991" w:hanging="427"/>
        <w:jc w:val="both"/>
      </w:pPr>
      <w:r>
        <w:rPr>
          <w:rFonts w:hint="eastAsia"/>
          <w:b/>
          <w:bCs/>
        </w:rPr>
        <w:t xml:space="preserve">(3) </w:t>
      </w:r>
      <w:r w:rsidR="00791C3A">
        <w:rPr>
          <w:rFonts w:hint="eastAsia"/>
        </w:rPr>
        <w:t>初步記錄：在每個十年期的搜尋結果中，根據「相關度」排序，初步擷取排名最前面的</w:t>
      </w:r>
      <w:r w:rsidR="00791C3A">
        <w:rPr>
          <w:rFonts w:hint="eastAsia"/>
        </w:rPr>
        <w:t>15</w:t>
      </w:r>
      <w:r w:rsidR="00791C3A">
        <w:rPr>
          <w:rFonts w:hint="eastAsia"/>
        </w:rPr>
        <w:t>篇報導之標題、連結、報系來源與發布日期，預留後續篩選空間。</w:t>
      </w:r>
    </w:p>
    <w:p w14:paraId="2B804381" w14:textId="77777777" w:rsidR="00791C3A" w:rsidRDefault="0099689A" w:rsidP="000E06F2">
      <w:pPr>
        <w:spacing w:after="0" w:line="500" w:lineRule="exact"/>
      </w:pPr>
      <w:r>
        <w:rPr>
          <w:rFonts w:hint="eastAsia"/>
        </w:rPr>
        <w:t>3.2.2</w:t>
      </w:r>
      <w:r w:rsidR="00791C3A">
        <w:rPr>
          <w:rFonts w:hint="eastAsia"/>
        </w:rPr>
        <w:t>淨化語料：人工篩選與標準化</w:t>
      </w:r>
    </w:p>
    <w:p w14:paraId="72AA87B9" w14:textId="77777777" w:rsidR="00791C3A" w:rsidRDefault="00791C3A" w:rsidP="000E06F2">
      <w:pPr>
        <w:spacing w:after="0" w:line="500" w:lineRule="exact"/>
      </w:pPr>
      <w:r>
        <w:rPr>
          <w:rFonts w:hint="eastAsia"/>
        </w:rPr>
        <w:t xml:space="preserve">    </w:t>
      </w:r>
      <w:r>
        <w:rPr>
          <w:rFonts w:hint="eastAsia"/>
        </w:rPr>
        <w:t>此為確保語料「新聞性」與分析效度的核心步驟。對初步記錄的報導進行逐篇檢視，並依據以下標準進行嚴格篩選：</w:t>
      </w:r>
    </w:p>
    <w:p w14:paraId="1325B893" w14:textId="77777777" w:rsidR="00791C3A" w:rsidRDefault="00F02895" w:rsidP="0099689A">
      <w:pPr>
        <w:spacing w:after="0" w:line="500" w:lineRule="exact"/>
        <w:ind w:leftChars="236" w:left="566"/>
      </w:pPr>
      <w:r>
        <w:rPr>
          <w:rFonts w:hint="eastAsia"/>
          <w:b/>
          <w:bCs/>
        </w:rPr>
        <w:lastRenderedPageBreak/>
        <w:t xml:space="preserve">(1) </w:t>
      </w:r>
      <w:r w:rsidR="00791C3A">
        <w:rPr>
          <w:rFonts w:hint="eastAsia"/>
        </w:rPr>
        <w:t>排除標準：</w:t>
      </w:r>
    </w:p>
    <w:p w14:paraId="29269654" w14:textId="77777777" w:rsidR="00F02895" w:rsidRDefault="00F02895" w:rsidP="00F02895">
      <w:pPr>
        <w:spacing w:after="0" w:line="500" w:lineRule="exact"/>
        <w:ind w:leftChars="412" w:left="1276" w:hanging="287"/>
      </w:pPr>
      <w:r w:rsidRPr="00F02895">
        <w:rPr>
          <w:rFonts w:hint="eastAsia"/>
          <w:b/>
          <w:bCs/>
        </w:rPr>
        <w:t>．</w:t>
      </w:r>
      <w:r w:rsidR="00791C3A">
        <w:rPr>
          <w:rFonts w:hint="eastAsia"/>
        </w:rPr>
        <w:t>個人抒情文類：內容為記者或作者的個人心情日記、遊記、隨筆，主觀感受濃厚，缺乏新聞事件核心。</w:t>
      </w:r>
    </w:p>
    <w:p w14:paraId="4861CD76" w14:textId="77777777" w:rsidR="00F02895" w:rsidRDefault="00F02895" w:rsidP="00F02895">
      <w:pPr>
        <w:spacing w:after="0" w:line="500" w:lineRule="exact"/>
        <w:ind w:leftChars="412" w:left="1274" w:hanging="285"/>
      </w:pPr>
      <w:r>
        <w:rPr>
          <w:rFonts w:hint="eastAsia"/>
          <w:b/>
          <w:bCs/>
        </w:rPr>
        <w:t>．</w:t>
      </w:r>
      <w:r w:rsidR="00791C3A">
        <w:rPr>
          <w:rFonts w:hint="eastAsia"/>
        </w:rPr>
        <w:t>標示性專欄</w:t>
      </w:r>
      <w:r w:rsidR="00791C3A">
        <w:rPr>
          <w:rFonts w:hint="eastAsia"/>
        </w:rPr>
        <w:t>/</w:t>
      </w:r>
      <w:r w:rsidR="00791C3A">
        <w:rPr>
          <w:rFonts w:hint="eastAsia"/>
        </w:rPr>
        <w:t>部落格：文章明確標示為「部落格」、「專欄」、「意見評論」且其內容不符合客觀新聞報導格式。</w:t>
      </w:r>
    </w:p>
    <w:p w14:paraId="6B140381" w14:textId="77777777" w:rsidR="00F02895" w:rsidRDefault="00F02895" w:rsidP="00F02895">
      <w:pPr>
        <w:spacing w:after="0" w:line="500" w:lineRule="exact"/>
        <w:ind w:leftChars="412" w:left="1274" w:hanging="285"/>
      </w:pPr>
      <w:r>
        <w:rPr>
          <w:rFonts w:hint="eastAsia"/>
          <w:b/>
          <w:bCs/>
        </w:rPr>
        <w:t>．</w:t>
      </w:r>
      <w:r w:rsidR="00791C3A">
        <w:rPr>
          <w:rFonts w:hint="eastAsia"/>
        </w:rPr>
        <w:t>讀者投書：除非該投書本身已成為一則被報導的新聞事件，否則予以排除。</w:t>
      </w:r>
    </w:p>
    <w:p w14:paraId="79D74B52" w14:textId="77777777" w:rsidR="00791C3A" w:rsidRDefault="00F02895" w:rsidP="00F02895">
      <w:pPr>
        <w:spacing w:after="0" w:line="500" w:lineRule="exact"/>
        <w:ind w:leftChars="412" w:left="1274" w:hanging="285"/>
      </w:pPr>
      <w:r>
        <w:rPr>
          <w:rFonts w:hint="eastAsia"/>
          <w:b/>
          <w:bCs/>
        </w:rPr>
        <w:t>．</w:t>
      </w:r>
      <w:r w:rsidR="00791C3A">
        <w:rPr>
          <w:rFonts w:hint="eastAsia"/>
        </w:rPr>
        <w:t>文學創作：純詩歌、散文等文學體裁。</w:t>
      </w:r>
    </w:p>
    <w:p w14:paraId="5371725D" w14:textId="77777777" w:rsidR="00791C3A" w:rsidRDefault="00791C3A" w:rsidP="000E06F2">
      <w:pPr>
        <w:spacing w:after="0" w:line="500" w:lineRule="exact"/>
      </w:pPr>
      <w:r>
        <w:rPr>
          <w:rFonts w:hint="eastAsia"/>
        </w:rPr>
        <w:t xml:space="preserve">    </w:t>
      </w:r>
      <w:r w:rsidR="00F02895">
        <w:rPr>
          <w:rFonts w:hint="eastAsia"/>
          <w:b/>
          <w:bCs/>
        </w:rPr>
        <w:t xml:space="preserve">(2) </w:t>
      </w:r>
      <w:r>
        <w:rPr>
          <w:rFonts w:hint="eastAsia"/>
        </w:rPr>
        <w:t>篩選與遞補機制：</w:t>
      </w:r>
    </w:p>
    <w:p w14:paraId="423D3114" w14:textId="77777777" w:rsidR="00F02895" w:rsidRDefault="00F02895" w:rsidP="00F02895">
      <w:pPr>
        <w:spacing w:after="0" w:line="500" w:lineRule="exact"/>
        <w:ind w:leftChars="354" w:left="1134" w:hanging="284"/>
        <w:jc w:val="both"/>
      </w:pPr>
      <w:r w:rsidRPr="00F02895">
        <w:rPr>
          <w:rFonts w:hint="eastAsia"/>
          <w:b/>
          <w:bCs/>
        </w:rPr>
        <w:t>．</w:t>
      </w:r>
      <w:r>
        <w:rPr>
          <w:rFonts w:hint="eastAsia"/>
        </w:rPr>
        <w:t xml:space="preserve"> </w:t>
      </w:r>
      <w:r w:rsidR="00791C3A">
        <w:rPr>
          <w:rFonts w:hint="eastAsia"/>
        </w:rPr>
        <w:t>從每個十年期初步記錄的</w:t>
      </w:r>
      <w:r w:rsidR="00791C3A">
        <w:rPr>
          <w:rFonts w:hint="eastAsia"/>
        </w:rPr>
        <w:t>15</w:t>
      </w:r>
      <w:r w:rsidR="00791C3A">
        <w:rPr>
          <w:rFonts w:hint="eastAsia"/>
        </w:rPr>
        <w:t>篇報導中，依其相關度排名，自上而下逐一篩選。</w:t>
      </w:r>
    </w:p>
    <w:p w14:paraId="40909732" w14:textId="77777777" w:rsidR="00F02895" w:rsidRDefault="00F02895" w:rsidP="00F02895">
      <w:pPr>
        <w:spacing w:after="0" w:line="500" w:lineRule="exact"/>
        <w:ind w:leftChars="354" w:left="1134" w:hanging="284"/>
        <w:jc w:val="both"/>
      </w:pPr>
      <w:r>
        <w:rPr>
          <w:rFonts w:hint="eastAsia"/>
          <w:b/>
          <w:bCs/>
        </w:rPr>
        <w:t>．</w:t>
      </w:r>
      <w:r w:rsidR="00791C3A">
        <w:rPr>
          <w:rFonts w:hint="eastAsia"/>
        </w:rPr>
        <w:t>將符合「新聞報導」定義的文章納入正式樣本。</w:t>
      </w:r>
    </w:p>
    <w:p w14:paraId="06052538" w14:textId="77777777" w:rsidR="00791C3A" w:rsidRDefault="00F02895" w:rsidP="00F02895">
      <w:pPr>
        <w:spacing w:after="0" w:line="500" w:lineRule="exact"/>
        <w:ind w:leftChars="354" w:left="1134" w:hanging="284"/>
        <w:jc w:val="both"/>
      </w:pPr>
      <w:r>
        <w:rPr>
          <w:rFonts w:hint="eastAsia"/>
          <w:b/>
          <w:bCs/>
        </w:rPr>
        <w:t>．</w:t>
      </w:r>
      <w:r w:rsidR="00791C3A">
        <w:rPr>
          <w:rFonts w:hint="eastAsia"/>
        </w:rPr>
        <w:t>若該時期之前</w:t>
      </w:r>
      <w:r w:rsidR="00791C3A">
        <w:rPr>
          <w:rFonts w:hint="eastAsia"/>
        </w:rPr>
        <w:t>15</w:t>
      </w:r>
      <w:r w:rsidR="00791C3A">
        <w:rPr>
          <w:rFonts w:hint="eastAsia"/>
        </w:rPr>
        <w:t>篇有效樣本數不足</w:t>
      </w:r>
      <w:r w:rsidR="00791C3A">
        <w:rPr>
          <w:rFonts w:hint="eastAsia"/>
        </w:rPr>
        <w:t>15</w:t>
      </w:r>
      <w:r w:rsidR="00791C3A">
        <w:rPr>
          <w:rFonts w:hint="eastAsia"/>
        </w:rPr>
        <w:t>篇，則向後遞補，直至篩選出足足</w:t>
      </w:r>
      <w:r w:rsidR="00791C3A">
        <w:rPr>
          <w:rFonts w:hint="eastAsia"/>
        </w:rPr>
        <w:t>15</w:t>
      </w:r>
      <w:r w:rsidR="00791C3A">
        <w:rPr>
          <w:rFonts w:hint="eastAsia"/>
        </w:rPr>
        <w:t>篇純淨的新聞報導文本為止。</w:t>
      </w:r>
    </w:p>
    <w:p w14:paraId="0E7196D6" w14:textId="77777777" w:rsidR="00791C3A" w:rsidRDefault="0099689A" w:rsidP="0099689A">
      <w:pPr>
        <w:spacing w:beforeLines="50" w:before="180" w:after="0" w:line="500" w:lineRule="exact"/>
      </w:pPr>
      <w:r>
        <w:rPr>
          <w:rFonts w:hint="eastAsia"/>
        </w:rPr>
        <w:t>3.2.2</w:t>
      </w:r>
      <w:r w:rsidR="00791C3A">
        <w:rPr>
          <w:rFonts w:hint="eastAsia"/>
        </w:rPr>
        <w:t>建置語料庫</w:t>
      </w:r>
    </w:p>
    <w:p w14:paraId="36B439C7" w14:textId="77777777" w:rsidR="00791C3A" w:rsidRDefault="00791C3A" w:rsidP="0099689A">
      <w:pPr>
        <w:spacing w:after="0" w:line="500" w:lineRule="exact"/>
        <w:jc w:val="both"/>
      </w:pPr>
      <w:r>
        <w:rPr>
          <w:rFonts w:hint="eastAsia"/>
        </w:rPr>
        <w:t xml:space="preserve">    </w:t>
      </w:r>
      <w:r>
        <w:rPr>
          <w:rFonts w:hint="eastAsia"/>
        </w:rPr>
        <w:t>將通過篩選的最終樣本，建立標準化語料庫。欄位包括：時期、報導標題、報系來源、發布日期、報導全文。此語料庫作為後續主題建模分析之基礎。</w:t>
      </w:r>
    </w:p>
    <w:p w14:paraId="3B195D50" w14:textId="77777777" w:rsidR="00791C3A" w:rsidRDefault="0099689A" w:rsidP="0099689A">
      <w:pPr>
        <w:spacing w:beforeLines="50" w:before="180" w:after="0" w:line="500" w:lineRule="exact"/>
      </w:pPr>
      <w:r>
        <w:rPr>
          <w:rFonts w:hint="eastAsia"/>
        </w:rPr>
        <w:t>3.3</w:t>
      </w:r>
      <w:r w:rsidR="00791C3A">
        <w:rPr>
          <w:rFonts w:hint="eastAsia"/>
        </w:rPr>
        <w:t>資料分析方法</w:t>
      </w:r>
    </w:p>
    <w:p w14:paraId="571D8D9E" w14:textId="77777777" w:rsidR="00791C3A" w:rsidRDefault="0099689A" w:rsidP="00E9212D">
      <w:pPr>
        <w:spacing w:beforeLines="50" w:before="180" w:after="0" w:line="500" w:lineRule="exact"/>
      </w:pPr>
      <w:r>
        <w:rPr>
          <w:rFonts w:hint="eastAsia"/>
        </w:rPr>
        <w:t>3.3.1</w:t>
      </w:r>
      <w:r w:rsidR="00791C3A">
        <w:rPr>
          <w:rFonts w:hint="eastAsia"/>
        </w:rPr>
        <w:t>文本前處理：</w:t>
      </w:r>
    </w:p>
    <w:p w14:paraId="23CED226" w14:textId="77777777" w:rsidR="00F02895" w:rsidRDefault="00F02895" w:rsidP="00F02895">
      <w:pPr>
        <w:spacing w:after="0" w:line="500" w:lineRule="exact"/>
        <w:ind w:leftChars="178" w:left="708" w:hangingChars="117" w:hanging="281"/>
        <w:jc w:val="both"/>
      </w:pPr>
      <w:r>
        <w:rPr>
          <w:rFonts w:hint="eastAsia"/>
        </w:rPr>
        <w:t xml:space="preserve">(1) </w:t>
      </w:r>
      <w:r w:rsidR="00791C3A">
        <w:rPr>
          <w:rFonts w:hint="eastAsia"/>
        </w:rPr>
        <w:t>斷詞：使用適當的中文斷詞工具（如</w:t>
      </w:r>
      <w:proofErr w:type="spellStart"/>
      <w:r w:rsidR="00791C3A">
        <w:rPr>
          <w:rFonts w:hint="eastAsia"/>
        </w:rPr>
        <w:t>Jieba</w:t>
      </w:r>
      <w:proofErr w:type="spellEnd"/>
      <w:r w:rsidR="00791C3A">
        <w:rPr>
          <w:rFonts w:hint="eastAsia"/>
        </w:rPr>
        <w:t>）進行文本斷詞，將報導全文轉換為詞序列。</w:t>
      </w:r>
    </w:p>
    <w:p w14:paraId="5060B6EC" w14:textId="77777777" w:rsidR="00791C3A" w:rsidRDefault="00F02895" w:rsidP="00F02895">
      <w:pPr>
        <w:spacing w:after="0" w:line="500" w:lineRule="exact"/>
        <w:ind w:leftChars="178" w:left="708" w:hangingChars="117" w:hanging="281"/>
        <w:jc w:val="both"/>
      </w:pPr>
      <w:r>
        <w:rPr>
          <w:rFonts w:hint="eastAsia"/>
        </w:rPr>
        <w:t xml:space="preserve">(2) </w:t>
      </w:r>
      <w:r w:rsidR="00791C3A">
        <w:rPr>
          <w:rFonts w:hint="eastAsia"/>
        </w:rPr>
        <w:t>清理：移除停用詞（</w:t>
      </w:r>
      <w:r w:rsidR="00791C3A">
        <w:rPr>
          <w:rFonts w:hint="eastAsia"/>
        </w:rPr>
        <w:t>Stop Words</w:t>
      </w:r>
      <w:r w:rsidR="00791C3A">
        <w:rPr>
          <w:rFonts w:hint="eastAsia"/>
        </w:rPr>
        <w:t>，如「的」、「是」、「在」等無實質語意之詞彙）、標點符號與數字，並進行詞性篩選（例如保留名詞、動詞等實詞）。</w:t>
      </w:r>
    </w:p>
    <w:p w14:paraId="295661A3" w14:textId="77777777" w:rsidR="00791C3A" w:rsidRDefault="00CF6F7C" w:rsidP="00CF6F7C">
      <w:pPr>
        <w:spacing w:beforeLines="50" w:before="180" w:after="0" w:line="500" w:lineRule="exact"/>
      </w:pPr>
      <w:r>
        <w:rPr>
          <w:rFonts w:hint="eastAsia"/>
        </w:rPr>
        <w:t>3.3.2</w:t>
      </w:r>
      <w:r w:rsidR="00791C3A">
        <w:rPr>
          <w:rFonts w:hint="eastAsia"/>
        </w:rPr>
        <w:t>主題建模與潛在語意分析：</w:t>
      </w:r>
    </w:p>
    <w:p w14:paraId="71EC8540" w14:textId="77777777" w:rsidR="00CF6F7C" w:rsidRDefault="00CF6F7C" w:rsidP="00CF6F7C">
      <w:pPr>
        <w:spacing w:after="0" w:line="500" w:lineRule="exact"/>
        <w:ind w:leftChars="177" w:left="425"/>
      </w:pPr>
      <w:r>
        <w:rPr>
          <w:rFonts w:hint="eastAsia"/>
        </w:rPr>
        <w:t xml:space="preserve">(1) </w:t>
      </w:r>
      <w:r w:rsidR="00791C3A">
        <w:rPr>
          <w:rFonts w:hint="eastAsia"/>
        </w:rPr>
        <w:t>將清理後的文本資料，轉化為詞項</w:t>
      </w:r>
      <w:r w:rsidR="00791C3A">
        <w:rPr>
          <w:rFonts w:hint="eastAsia"/>
        </w:rPr>
        <w:t>-</w:t>
      </w:r>
      <w:r w:rsidR="00791C3A">
        <w:rPr>
          <w:rFonts w:hint="eastAsia"/>
        </w:rPr>
        <w:t>文件矩陣。</w:t>
      </w:r>
    </w:p>
    <w:p w14:paraId="19C0DCB1" w14:textId="77777777" w:rsidR="00CF6F7C" w:rsidRDefault="00CF6F7C" w:rsidP="00CF6F7C">
      <w:pPr>
        <w:spacing w:after="0" w:line="500" w:lineRule="exact"/>
        <w:ind w:leftChars="177" w:left="851" w:hanging="426"/>
        <w:jc w:val="both"/>
      </w:pPr>
      <w:r>
        <w:rPr>
          <w:rFonts w:hint="eastAsia"/>
        </w:rPr>
        <w:t xml:space="preserve">(2) </w:t>
      </w:r>
      <w:r w:rsidR="00791C3A">
        <w:rPr>
          <w:rFonts w:hint="eastAsia"/>
        </w:rPr>
        <w:t>使用</w:t>
      </w:r>
      <w:r w:rsidR="00791C3A">
        <w:rPr>
          <w:rFonts w:hint="eastAsia"/>
        </w:rPr>
        <w:t>LDA</w:t>
      </w:r>
      <w:r w:rsidR="00791C3A">
        <w:rPr>
          <w:rFonts w:hint="eastAsia"/>
        </w:rPr>
        <w:t>主題模型進行潛在語意分析，設定適當的主題數量（</w:t>
      </w:r>
      <w:r w:rsidR="00791C3A">
        <w:rPr>
          <w:rFonts w:hint="eastAsia"/>
        </w:rPr>
        <w:t>K</w:t>
      </w:r>
      <w:r w:rsidR="00791C3A">
        <w:rPr>
          <w:rFonts w:hint="eastAsia"/>
        </w:rPr>
        <w:t>值），透</w:t>
      </w:r>
      <w:r w:rsidR="00791C3A">
        <w:rPr>
          <w:rFonts w:hint="eastAsia"/>
        </w:rPr>
        <w:lastRenderedPageBreak/>
        <w:t>過模型評估指標（如困惑度）與人工判讀，確定最適主題數。</w:t>
      </w:r>
    </w:p>
    <w:p w14:paraId="16DF301F" w14:textId="77777777" w:rsidR="00CF6F7C" w:rsidRDefault="00CF6F7C" w:rsidP="00CF6F7C">
      <w:pPr>
        <w:spacing w:after="0" w:line="500" w:lineRule="exact"/>
        <w:ind w:leftChars="177" w:left="851" w:hanging="426"/>
        <w:jc w:val="both"/>
      </w:pPr>
      <w:r>
        <w:rPr>
          <w:rFonts w:hint="eastAsia"/>
        </w:rPr>
        <w:t xml:space="preserve">(3) </w:t>
      </w:r>
      <w:r w:rsidR="00791C3A">
        <w:rPr>
          <w:rFonts w:hint="eastAsia"/>
        </w:rPr>
        <w:t>萃取出每個主題的關鍵詞列表及其概率分佈，並由研究者根據關鍵詞內涵對主題進行命名與詮釋。</w:t>
      </w:r>
    </w:p>
    <w:p w14:paraId="0B45C31F" w14:textId="77777777" w:rsidR="00791C3A" w:rsidRDefault="00CF6F7C" w:rsidP="00CF6F7C">
      <w:pPr>
        <w:spacing w:after="0" w:line="500" w:lineRule="exact"/>
        <w:ind w:leftChars="177" w:left="851" w:hanging="426"/>
        <w:jc w:val="both"/>
      </w:pPr>
      <w:r>
        <w:rPr>
          <w:rFonts w:hint="eastAsia"/>
        </w:rPr>
        <w:t xml:space="preserve">(4) </w:t>
      </w:r>
      <w:r w:rsidR="00791C3A">
        <w:rPr>
          <w:rFonts w:hint="eastAsia"/>
        </w:rPr>
        <w:t>分析單位：以「時期」為主要分析單位。亦即，將每個十年的</w:t>
      </w:r>
      <w:r w:rsidR="00791C3A">
        <w:rPr>
          <w:rFonts w:hint="eastAsia"/>
        </w:rPr>
        <w:t>15</w:t>
      </w:r>
      <w:r w:rsidR="00791C3A">
        <w:rPr>
          <w:rFonts w:hint="eastAsia"/>
        </w:rPr>
        <w:t>篇報導彙整為一個文本集，分別進行主題建模分析，萃取出該時期的核心主題、關鍵詞及主題貢獻度（</w:t>
      </w:r>
      <w:r w:rsidR="00791C3A">
        <w:rPr>
          <w:rFonts w:hint="eastAsia"/>
        </w:rPr>
        <w:t>Topic Prevalence</w:t>
      </w:r>
      <w:r w:rsidR="00791C3A">
        <w:rPr>
          <w:rFonts w:hint="eastAsia"/>
        </w:rPr>
        <w:t>）。</w:t>
      </w:r>
    </w:p>
    <w:p w14:paraId="0E5B3609" w14:textId="77777777" w:rsidR="00791C3A" w:rsidRDefault="00CF6F7C" w:rsidP="00E9212D">
      <w:pPr>
        <w:spacing w:beforeLines="50" w:before="180" w:after="0" w:line="500" w:lineRule="exact"/>
      </w:pPr>
      <w:r>
        <w:rPr>
          <w:rFonts w:hint="eastAsia"/>
        </w:rPr>
        <w:t>3.3.3</w:t>
      </w:r>
      <w:r w:rsidR="00791C3A">
        <w:rPr>
          <w:rFonts w:hint="eastAsia"/>
        </w:rPr>
        <w:t>歷史比較分析：</w:t>
      </w:r>
    </w:p>
    <w:p w14:paraId="5C34AC78" w14:textId="77777777" w:rsidR="00791C3A" w:rsidRDefault="00791C3A" w:rsidP="000E06F2">
      <w:pPr>
        <w:spacing w:after="0" w:line="500" w:lineRule="exact"/>
      </w:pPr>
      <w:r>
        <w:rPr>
          <w:rFonts w:hint="eastAsia"/>
        </w:rPr>
        <w:t xml:space="preserve">    </w:t>
      </w:r>
      <w:r>
        <w:rPr>
          <w:rFonts w:hint="eastAsia"/>
        </w:rPr>
        <w:t>在完成各時期的主題建模後，進行跨時期比較。此步驟之主要目的在於：</w:t>
      </w:r>
    </w:p>
    <w:p w14:paraId="6BC95015" w14:textId="77777777" w:rsidR="00CF6F7C" w:rsidRDefault="00791C3A" w:rsidP="00CF6F7C">
      <w:pPr>
        <w:pStyle w:val="a9"/>
        <w:numPr>
          <w:ilvl w:val="0"/>
          <w:numId w:val="5"/>
        </w:numPr>
        <w:spacing w:after="0" w:line="500" w:lineRule="exact"/>
      </w:pPr>
      <w:r>
        <w:rPr>
          <w:rFonts w:hint="eastAsia"/>
        </w:rPr>
        <w:t>描繪主題演變圖譜：識別哪些主題是持續存在的核心關注點，哪些主題是新興的，哪些已經衰落。</w:t>
      </w:r>
    </w:p>
    <w:p w14:paraId="25122353" w14:textId="77777777" w:rsidR="00CF6F7C" w:rsidRDefault="00791C3A" w:rsidP="000E06F2">
      <w:pPr>
        <w:pStyle w:val="a9"/>
        <w:numPr>
          <w:ilvl w:val="0"/>
          <w:numId w:val="5"/>
        </w:numPr>
        <w:spacing w:after="0" w:line="500" w:lineRule="exact"/>
      </w:pPr>
      <w:r>
        <w:rPr>
          <w:rFonts w:hint="eastAsia"/>
        </w:rPr>
        <w:t>分析語意內涵轉向：探討相同主題（如農業、觀光）在不同時期，其關鍵詞組合與論述焦點的變化，以揭示媒體框架的轉變。</w:t>
      </w:r>
    </w:p>
    <w:p w14:paraId="43E1FDFF" w14:textId="77777777" w:rsidR="00791C3A" w:rsidRDefault="00791C3A" w:rsidP="000E06F2">
      <w:pPr>
        <w:pStyle w:val="a9"/>
        <w:numPr>
          <w:ilvl w:val="0"/>
          <w:numId w:val="5"/>
        </w:numPr>
        <w:spacing w:after="0" w:line="500" w:lineRule="exact"/>
      </w:pPr>
      <w:r>
        <w:rPr>
          <w:rFonts w:hint="eastAsia"/>
        </w:rPr>
        <w:t>連結歷史社會脈絡：將主題的顯隱與轉向，與台灣社會、政治、經濟的重大事件（如休閒風氣興起、極端氣候事件、社群媒體發展、新冠疫情等）進行對話與解釋，深化研究的社會意涵。</w:t>
      </w:r>
    </w:p>
    <w:p w14:paraId="4FD9E71E" w14:textId="77777777" w:rsidR="00791C3A" w:rsidRDefault="00791C3A" w:rsidP="00CF6F7C">
      <w:pPr>
        <w:spacing w:beforeLines="100" w:before="360" w:afterLines="50" w:after="180" w:line="500" w:lineRule="exact"/>
        <w:jc w:val="center"/>
      </w:pPr>
      <w:r>
        <w:rPr>
          <w:rFonts w:hint="eastAsia"/>
        </w:rPr>
        <w:t>第四章、研究結果與分析</w:t>
      </w:r>
    </w:p>
    <w:p w14:paraId="75844EAD" w14:textId="77777777" w:rsidR="00791C3A" w:rsidRDefault="00A6730E" w:rsidP="000E06F2">
      <w:pPr>
        <w:spacing w:after="0" w:line="500" w:lineRule="exact"/>
      </w:pPr>
      <w:r>
        <w:rPr>
          <w:rFonts w:hint="eastAsia"/>
        </w:rPr>
        <w:t>4.1</w:t>
      </w:r>
      <w:r w:rsidR="00791C3A">
        <w:rPr>
          <w:rFonts w:hint="eastAsia"/>
        </w:rPr>
        <w:t>基礎資料建檔與描述性統計</w:t>
      </w:r>
    </w:p>
    <w:p w14:paraId="6FCB2873" w14:textId="77777777" w:rsidR="00791C3A" w:rsidRDefault="00791C3A" w:rsidP="00A6730E">
      <w:pPr>
        <w:tabs>
          <w:tab w:val="left" w:pos="426"/>
        </w:tabs>
        <w:spacing w:after="0" w:line="500" w:lineRule="exact"/>
        <w:ind w:firstLineChars="177" w:firstLine="425"/>
        <w:jc w:val="both"/>
      </w:pPr>
      <w:r>
        <w:rPr>
          <w:rFonts w:hint="eastAsia"/>
        </w:rPr>
        <w:t>本研究最終納入分析的</w:t>
      </w:r>
      <w:r>
        <w:rPr>
          <w:rFonts w:hint="eastAsia"/>
        </w:rPr>
        <w:t>30</w:t>
      </w:r>
      <w:r>
        <w:rPr>
          <w:rFonts w:hint="eastAsia"/>
        </w:rPr>
        <w:t>篇新聞報導，均通過嚴格的篩選標準，其分布如下表所示：</w:t>
      </w:r>
    </w:p>
    <w:p w14:paraId="1A5E2F5F" w14:textId="5A0CF9D7" w:rsidR="00E9212D" w:rsidRPr="00E9212D" w:rsidRDefault="00E9212D" w:rsidP="00E9212D">
      <w:pPr>
        <w:spacing w:after="0" w:line="500" w:lineRule="exact"/>
        <w:jc w:val="center"/>
      </w:pPr>
      <w:r w:rsidRPr="00E9212D">
        <w:rPr>
          <w:rFonts w:hint="eastAsia"/>
        </w:rPr>
        <w:t>表</w:t>
      </w:r>
      <w:r>
        <w:rPr>
          <w:rFonts w:hint="eastAsia"/>
        </w:rPr>
        <w:t>2</w:t>
      </w:r>
      <w:r w:rsidRPr="00E9212D">
        <w:rPr>
          <w:rFonts w:hint="eastAsia"/>
        </w:rPr>
        <w:t>：</w:t>
      </w:r>
      <w:r>
        <w:rPr>
          <w:rFonts w:hint="eastAsia"/>
        </w:rPr>
        <w:t>2006-2015</w:t>
      </w:r>
      <w:r>
        <w:rPr>
          <w:rFonts w:hint="eastAsia"/>
        </w:rPr>
        <w:t>年</w:t>
      </w:r>
      <w:r w:rsidRPr="00E9212D">
        <w:rPr>
          <w:rFonts w:hint="eastAsia"/>
        </w:rPr>
        <w:t>逐篇</w:t>
      </w:r>
      <w:r>
        <w:rPr>
          <w:rFonts w:hint="eastAsia"/>
        </w:rPr>
        <w:t>(15</w:t>
      </w:r>
      <w:r>
        <w:rPr>
          <w:rFonts w:hint="eastAsia"/>
        </w:rPr>
        <w:t>篇</w:t>
      </w:r>
      <w:r>
        <w:rPr>
          <w:rFonts w:hint="eastAsia"/>
        </w:rPr>
        <w:t>)</w:t>
      </w:r>
      <w:r w:rsidRPr="00E9212D">
        <w:rPr>
          <w:rFonts w:hint="eastAsia"/>
        </w:rPr>
        <w:t>主題分析表</w:t>
      </w:r>
    </w:p>
    <w:tbl>
      <w:tblPr>
        <w:tblStyle w:val="af1"/>
        <w:tblW w:w="8784" w:type="dxa"/>
        <w:tblLook w:val="04A0" w:firstRow="1" w:lastRow="0" w:firstColumn="1" w:lastColumn="0" w:noHBand="0" w:noVBand="1"/>
      </w:tblPr>
      <w:tblGrid>
        <w:gridCol w:w="460"/>
        <w:gridCol w:w="1382"/>
        <w:gridCol w:w="1558"/>
        <w:gridCol w:w="709"/>
        <w:gridCol w:w="1417"/>
        <w:gridCol w:w="1416"/>
        <w:gridCol w:w="1842"/>
      </w:tblGrid>
      <w:tr w:rsidR="00E9212D" w:rsidRPr="00E9212D" w14:paraId="5CC0540F" w14:textId="77777777" w:rsidTr="00D44593">
        <w:trPr>
          <w:tblHeader/>
        </w:trPr>
        <w:tc>
          <w:tcPr>
            <w:tcW w:w="460" w:type="dxa"/>
            <w:vAlign w:val="center"/>
          </w:tcPr>
          <w:p w14:paraId="2A4C05C3" w14:textId="77777777" w:rsidR="00E9212D" w:rsidRPr="00E9212D" w:rsidRDefault="00E9212D" w:rsidP="00E9212D">
            <w:pPr>
              <w:spacing w:line="500" w:lineRule="exact"/>
            </w:pPr>
            <w:r w:rsidRPr="00E9212D">
              <w:rPr>
                <w:rFonts w:hint="eastAsia"/>
              </w:rPr>
              <w:t>序號</w:t>
            </w:r>
          </w:p>
        </w:tc>
        <w:tc>
          <w:tcPr>
            <w:tcW w:w="1382" w:type="dxa"/>
            <w:vAlign w:val="center"/>
          </w:tcPr>
          <w:p w14:paraId="4185D0CC" w14:textId="77777777" w:rsidR="00E9212D" w:rsidRPr="00E9212D" w:rsidRDefault="00E9212D" w:rsidP="00E9212D">
            <w:pPr>
              <w:spacing w:line="500" w:lineRule="exact"/>
            </w:pPr>
            <w:r w:rsidRPr="00E9212D">
              <w:rPr>
                <w:rFonts w:hint="eastAsia"/>
              </w:rPr>
              <w:t>報導日期</w:t>
            </w:r>
          </w:p>
        </w:tc>
        <w:tc>
          <w:tcPr>
            <w:tcW w:w="1558" w:type="dxa"/>
            <w:vAlign w:val="center"/>
          </w:tcPr>
          <w:p w14:paraId="45A7FC79" w14:textId="77777777" w:rsidR="00E9212D" w:rsidRPr="00E9212D" w:rsidRDefault="00E9212D" w:rsidP="00E9212D">
            <w:pPr>
              <w:spacing w:line="500" w:lineRule="exact"/>
            </w:pPr>
            <w:r w:rsidRPr="00E9212D">
              <w:rPr>
                <w:rFonts w:hint="eastAsia"/>
              </w:rPr>
              <w:t>報導標題</w:t>
            </w:r>
          </w:p>
        </w:tc>
        <w:tc>
          <w:tcPr>
            <w:tcW w:w="709" w:type="dxa"/>
            <w:vAlign w:val="center"/>
          </w:tcPr>
          <w:p w14:paraId="588D8A0B" w14:textId="77777777" w:rsidR="00E9212D" w:rsidRPr="00E9212D" w:rsidRDefault="00E9212D" w:rsidP="00E9212D">
            <w:pPr>
              <w:spacing w:line="500" w:lineRule="exact"/>
            </w:pPr>
            <w:r w:rsidRPr="00E9212D">
              <w:rPr>
                <w:rFonts w:hint="eastAsia"/>
              </w:rPr>
              <w:t>報系</w:t>
            </w:r>
          </w:p>
        </w:tc>
        <w:tc>
          <w:tcPr>
            <w:tcW w:w="1417" w:type="dxa"/>
            <w:vAlign w:val="center"/>
          </w:tcPr>
          <w:p w14:paraId="48F5AAE7" w14:textId="77777777" w:rsidR="00E9212D" w:rsidRPr="00E9212D" w:rsidRDefault="00E9212D" w:rsidP="00E9212D">
            <w:pPr>
              <w:spacing w:line="500" w:lineRule="exact"/>
            </w:pPr>
            <w:r w:rsidRPr="00E9212D">
              <w:rPr>
                <w:rFonts w:hint="eastAsia"/>
              </w:rPr>
              <w:t>主要關鍵詞</w:t>
            </w:r>
          </w:p>
        </w:tc>
        <w:tc>
          <w:tcPr>
            <w:tcW w:w="1416" w:type="dxa"/>
            <w:vAlign w:val="center"/>
          </w:tcPr>
          <w:p w14:paraId="13AA30C5" w14:textId="77777777" w:rsidR="00E9212D" w:rsidRPr="00E9212D" w:rsidRDefault="00E9212D" w:rsidP="00E9212D">
            <w:pPr>
              <w:spacing w:line="500" w:lineRule="exact"/>
            </w:pPr>
            <w:r w:rsidRPr="00E9212D">
              <w:rPr>
                <w:rFonts w:hint="eastAsia"/>
              </w:rPr>
              <w:t>主題歸類</w:t>
            </w:r>
          </w:p>
        </w:tc>
        <w:tc>
          <w:tcPr>
            <w:tcW w:w="1842" w:type="dxa"/>
            <w:vAlign w:val="center"/>
          </w:tcPr>
          <w:p w14:paraId="031DA8AC" w14:textId="77777777" w:rsidR="00E9212D" w:rsidRPr="00E9212D" w:rsidRDefault="00E9212D" w:rsidP="00E9212D">
            <w:pPr>
              <w:spacing w:line="500" w:lineRule="exact"/>
            </w:pPr>
            <w:r w:rsidRPr="00E9212D">
              <w:rPr>
                <w:rFonts w:hint="eastAsia"/>
              </w:rPr>
              <w:t>內容分析</w:t>
            </w:r>
          </w:p>
          <w:p w14:paraId="23DC7D51" w14:textId="77777777" w:rsidR="00E9212D" w:rsidRPr="00E9212D" w:rsidRDefault="00E9212D" w:rsidP="00E9212D">
            <w:pPr>
              <w:spacing w:line="500" w:lineRule="exact"/>
            </w:pPr>
            <w:r w:rsidRPr="00E9212D">
              <w:rPr>
                <w:rFonts w:hint="eastAsia"/>
              </w:rPr>
              <w:t>與論述框架</w:t>
            </w:r>
          </w:p>
        </w:tc>
      </w:tr>
      <w:tr w:rsidR="00E9212D" w:rsidRPr="00E9212D" w14:paraId="4696B3B6" w14:textId="77777777" w:rsidTr="00D44593">
        <w:tc>
          <w:tcPr>
            <w:tcW w:w="460" w:type="dxa"/>
            <w:vAlign w:val="center"/>
          </w:tcPr>
          <w:p w14:paraId="5965A6CE" w14:textId="77777777" w:rsidR="00E9212D" w:rsidRPr="00E9212D" w:rsidRDefault="00E9212D" w:rsidP="00E9212D">
            <w:pPr>
              <w:spacing w:line="500" w:lineRule="exact"/>
            </w:pPr>
            <w:r w:rsidRPr="00E9212D">
              <w:rPr>
                <w:rFonts w:hint="eastAsia"/>
              </w:rPr>
              <w:t>1</w:t>
            </w:r>
          </w:p>
        </w:tc>
        <w:tc>
          <w:tcPr>
            <w:tcW w:w="1382" w:type="dxa"/>
            <w:vAlign w:val="center"/>
          </w:tcPr>
          <w:p w14:paraId="2BBD0122" w14:textId="77777777" w:rsidR="00E9212D" w:rsidRPr="00E9212D" w:rsidRDefault="00E9212D" w:rsidP="00E9212D">
            <w:pPr>
              <w:spacing w:line="500" w:lineRule="exact"/>
            </w:pPr>
            <w:r w:rsidRPr="00E9212D">
              <w:rPr>
                <w:rFonts w:hint="eastAsia"/>
              </w:rPr>
              <w:t>2015/01/19</w:t>
            </w:r>
          </w:p>
        </w:tc>
        <w:tc>
          <w:tcPr>
            <w:tcW w:w="1558" w:type="dxa"/>
            <w:vAlign w:val="center"/>
          </w:tcPr>
          <w:p w14:paraId="0CE13618" w14:textId="77777777" w:rsidR="00E9212D" w:rsidRPr="00E9212D" w:rsidRDefault="00E9212D" w:rsidP="00E9212D">
            <w:pPr>
              <w:spacing w:line="500" w:lineRule="exact"/>
            </w:pPr>
            <w:r w:rsidRPr="00E9212D">
              <w:rPr>
                <w:rFonts w:hint="eastAsia"/>
              </w:rPr>
              <w:t>新竹縣油羅溪尖石公、尖石母露全貌</w:t>
            </w:r>
          </w:p>
        </w:tc>
        <w:tc>
          <w:tcPr>
            <w:tcW w:w="709" w:type="dxa"/>
            <w:vAlign w:val="center"/>
          </w:tcPr>
          <w:p w14:paraId="36E4E7CC" w14:textId="77777777" w:rsidR="00E9212D" w:rsidRPr="00E9212D" w:rsidRDefault="00E9212D" w:rsidP="00E9212D">
            <w:pPr>
              <w:spacing w:line="500" w:lineRule="exact"/>
            </w:pPr>
            <w:r w:rsidRPr="00E9212D">
              <w:rPr>
                <w:rFonts w:hint="eastAsia"/>
              </w:rPr>
              <w:t>自由時報</w:t>
            </w:r>
          </w:p>
        </w:tc>
        <w:tc>
          <w:tcPr>
            <w:tcW w:w="1417" w:type="dxa"/>
            <w:vAlign w:val="center"/>
          </w:tcPr>
          <w:p w14:paraId="069D55FA" w14:textId="77777777" w:rsidR="00E9212D" w:rsidRPr="00E9212D" w:rsidRDefault="00E9212D" w:rsidP="00E9212D">
            <w:pPr>
              <w:spacing w:line="500" w:lineRule="exact"/>
            </w:pPr>
            <w:r w:rsidRPr="00E9212D">
              <w:rPr>
                <w:rFonts w:hint="eastAsia"/>
              </w:rPr>
              <w:t>旱象、油羅溪、尖石公、尖石母、乾涸、</w:t>
            </w:r>
            <w:r w:rsidRPr="00E9212D">
              <w:rPr>
                <w:rFonts w:hint="eastAsia"/>
              </w:rPr>
              <w:lastRenderedPageBreak/>
              <w:t>水源</w:t>
            </w:r>
          </w:p>
        </w:tc>
        <w:tc>
          <w:tcPr>
            <w:tcW w:w="1416" w:type="dxa"/>
            <w:vAlign w:val="center"/>
          </w:tcPr>
          <w:p w14:paraId="5CF81BA1" w14:textId="77777777" w:rsidR="00E9212D" w:rsidRPr="00E9212D" w:rsidRDefault="00E9212D" w:rsidP="00E9212D">
            <w:pPr>
              <w:spacing w:line="500" w:lineRule="exact"/>
            </w:pPr>
            <w:r w:rsidRPr="00E9212D">
              <w:rPr>
                <w:rFonts w:hint="eastAsia"/>
              </w:rPr>
              <w:lastRenderedPageBreak/>
              <w:t>主題二～自然環境與基礎建設</w:t>
            </w:r>
          </w:p>
        </w:tc>
        <w:tc>
          <w:tcPr>
            <w:tcW w:w="1842" w:type="dxa"/>
            <w:vAlign w:val="center"/>
          </w:tcPr>
          <w:p w14:paraId="3548D817" w14:textId="77777777" w:rsidR="00E9212D" w:rsidRPr="00E9212D" w:rsidRDefault="00E9212D" w:rsidP="00E9212D">
            <w:pPr>
              <w:spacing w:line="500" w:lineRule="exact"/>
            </w:pPr>
            <w:r w:rsidRPr="00E9212D">
              <w:rPr>
                <w:rFonts w:hint="eastAsia"/>
              </w:rPr>
              <w:t>環境警訊框架：透過罕見旱象報導，呈現氣候變遷對</w:t>
            </w:r>
            <w:r w:rsidRPr="00E9212D">
              <w:rPr>
                <w:rFonts w:hint="eastAsia"/>
              </w:rPr>
              <w:lastRenderedPageBreak/>
              <w:t>原鄉的影響，同時帶入地方傳說與觀光價值</w:t>
            </w:r>
          </w:p>
        </w:tc>
      </w:tr>
      <w:tr w:rsidR="00E9212D" w:rsidRPr="00E9212D" w14:paraId="5BF2DC59" w14:textId="77777777" w:rsidTr="00D44593">
        <w:tc>
          <w:tcPr>
            <w:tcW w:w="460" w:type="dxa"/>
            <w:vAlign w:val="center"/>
          </w:tcPr>
          <w:p w14:paraId="1E79204A" w14:textId="77777777" w:rsidR="00E9212D" w:rsidRPr="00E9212D" w:rsidRDefault="00E9212D" w:rsidP="00E9212D">
            <w:pPr>
              <w:spacing w:line="500" w:lineRule="exact"/>
            </w:pPr>
            <w:r w:rsidRPr="00E9212D">
              <w:rPr>
                <w:rFonts w:hint="eastAsia"/>
              </w:rPr>
              <w:lastRenderedPageBreak/>
              <w:t>2</w:t>
            </w:r>
          </w:p>
        </w:tc>
        <w:tc>
          <w:tcPr>
            <w:tcW w:w="1382" w:type="dxa"/>
            <w:vAlign w:val="center"/>
          </w:tcPr>
          <w:p w14:paraId="27D88230" w14:textId="77777777" w:rsidR="00E9212D" w:rsidRPr="00E9212D" w:rsidRDefault="00E9212D" w:rsidP="00E9212D">
            <w:pPr>
              <w:spacing w:line="500" w:lineRule="exact"/>
            </w:pPr>
            <w:r w:rsidRPr="00E9212D">
              <w:rPr>
                <w:rFonts w:hint="eastAsia"/>
              </w:rPr>
              <w:t>2010/04/05</w:t>
            </w:r>
          </w:p>
        </w:tc>
        <w:tc>
          <w:tcPr>
            <w:tcW w:w="1558" w:type="dxa"/>
            <w:vAlign w:val="center"/>
          </w:tcPr>
          <w:p w14:paraId="380733F8" w14:textId="77777777" w:rsidR="00E9212D" w:rsidRPr="00E9212D" w:rsidRDefault="00E9212D" w:rsidP="00E9212D">
            <w:pPr>
              <w:spacing w:line="500" w:lineRule="exact"/>
            </w:pPr>
            <w:r w:rsidRPr="00E9212D">
              <w:rPr>
                <w:rFonts w:hint="eastAsia"/>
              </w:rPr>
              <w:t>水田部落秘圳</w:t>
            </w:r>
            <w:r w:rsidRPr="00E9212D">
              <w:rPr>
                <w:rFonts w:hint="eastAsia"/>
              </w:rPr>
              <w:t>47</w:t>
            </w:r>
            <w:r w:rsidRPr="00E9212D">
              <w:rPr>
                <w:rFonts w:hint="eastAsia"/>
              </w:rPr>
              <w:t>年後「再發現」</w:t>
            </w:r>
          </w:p>
        </w:tc>
        <w:tc>
          <w:tcPr>
            <w:tcW w:w="709" w:type="dxa"/>
            <w:vAlign w:val="center"/>
          </w:tcPr>
          <w:p w14:paraId="07618458" w14:textId="77777777" w:rsidR="00E9212D" w:rsidRPr="00E9212D" w:rsidRDefault="00E9212D" w:rsidP="00E9212D">
            <w:pPr>
              <w:spacing w:line="500" w:lineRule="exact"/>
            </w:pPr>
            <w:r w:rsidRPr="00E9212D">
              <w:rPr>
                <w:rFonts w:hint="eastAsia"/>
              </w:rPr>
              <w:t>自由時報</w:t>
            </w:r>
          </w:p>
        </w:tc>
        <w:tc>
          <w:tcPr>
            <w:tcW w:w="1417" w:type="dxa"/>
            <w:vAlign w:val="center"/>
          </w:tcPr>
          <w:p w14:paraId="431ECFE0" w14:textId="77777777" w:rsidR="00E9212D" w:rsidRPr="00E9212D" w:rsidRDefault="00E9212D" w:rsidP="00E9212D">
            <w:pPr>
              <w:spacing w:line="500" w:lineRule="exact"/>
            </w:pPr>
            <w:r w:rsidRPr="00E9212D">
              <w:rPr>
                <w:rFonts w:hint="eastAsia"/>
              </w:rPr>
              <w:t>水圳、梯田、日治時期、部落青年、尋根、水利系統</w:t>
            </w:r>
          </w:p>
        </w:tc>
        <w:tc>
          <w:tcPr>
            <w:tcW w:w="1416" w:type="dxa"/>
            <w:vAlign w:val="center"/>
          </w:tcPr>
          <w:p w14:paraId="1019AF27" w14:textId="77777777" w:rsidR="00E9212D" w:rsidRPr="00E9212D" w:rsidRDefault="00E9212D" w:rsidP="00E9212D">
            <w:pPr>
              <w:spacing w:line="500" w:lineRule="exact"/>
            </w:pPr>
            <w:r w:rsidRPr="00E9212D">
              <w:rPr>
                <w:rFonts w:hint="eastAsia"/>
              </w:rPr>
              <w:t>主題二～自然環境與基礎建設</w:t>
            </w:r>
          </w:p>
        </w:tc>
        <w:tc>
          <w:tcPr>
            <w:tcW w:w="1842" w:type="dxa"/>
            <w:vAlign w:val="center"/>
          </w:tcPr>
          <w:p w14:paraId="4461186D" w14:textId="77777777" w:rsidR="00E9212D" w:rsidRPr="00E9212D" w:rsidRDefault="00E9212D" w:rsidP="00E9212D">
            <w:pPr>
              <w:spacing w:line="500" w:lineRule="exact"/>
            </w:pPr>
            <w:r w:rsidRPr="00E9212D">
              <w:rPr>
                <w:rFonts w:hint="eastAsia"/>
              </w:rPr>
              <w:t>文化遺產框架：強調歷史遺跡的重新發現，連結部落文化認同與生態旅遊潛力</w:t>
            </w:r>
          </w:p>
        </w:tc>
      </w:tr>
      <w:tr w:rsidR="00E9212D" w:rsidRPr="00E9212D" w14:paraId="289C47FD" w14:textId="77777777" w:rsidTr="00D44593">
        <w:tc>
          <w:tcPr>
            <w:tcW w:w="460" w:type="dxa"/>
            <w:vAlign w:val="center"/>
          </w:tcPr>
          <w:p w14:paraId="0EFC1881" w14:textId="77777777" w:rsidR="00E9212D" w:rsidRPr="00E9212D" w:rsidRDefault="00E9212D" w:rsidP="00E9212D">
            <w:pPr>
              <w:spacing w:line="500" w:lineRule="exact"/>
            </w:pPr>
            <w:r w:rsidRPr="00E9212D">
              <w:rPr>
                <w:rFonts w:hint="eastAsia"/>
              </w:rPr>
              <w:t>3</w:t>
            </w:r>
          </w:p>
        </w:tc>
        <w:tc>
          <w:tcPr>
            <w:tcW w:w="1382" w:type="dxa"/>
            <w:vAlign w:val="center"/>
          </w:tcPr>
          <w:p w14:paraId="7844BBFD" w14:textId="77777777" w:rsidR="00E9212D" w:rsidRPr="00E9212D" w:rsidRDefault="00E9212D" w:rsidP="00E9212D">
            <w:pPr>
              <w:spacing w:line="500" w:lineRule="exact"/>
            </w:pPr>
            <w:r w:rsidRPr="00E9212D">
              <w:rPr>
                <w:rFonts w:hint="eastAsia"/>
              </w:rPr>
              <w:t>2014/12/14</w:t>
            </w:r>
          </w:p>
        </w:tc>
        <w:tc>
          <w:tcPr>
            <w:tcW w:w="1558" w:type="dxa"/>
            <w:vAlign w:val="center"/>
          </w:tcPr>
          <w:p w14:paraId="7FECE2C6" w14:textId="77777777" w:rsidR="00E9212D" w:rsidRPr="00E9212D" w:rsidRDefault="00E9212D" w:rsidP="00E9212D">
            <w:pPr>
              <w:spacing w:line="500" w:lineRule="exact"/>
            </w:pPr>
            <w:r w:rsidRPr="00E9212D">
              <w:rPr>
                <w:rFonts w:hint="eastAsia"/>
              </w:rPr>
              <w:t>黑暗部落成最賺錢部落</w:t>
            </w:r>
          </w:p>
        </w:tc>
        <w:tc>
          <w:tcPr>
            <w:tcW w:w="709" w:type="dxa"/>
            <w:vAlign w:val="center"/>
          </w:tcPr>
          <w:p w14:paraId="3DC4CE86" w14:textId="77777777" w:rsidR="00E9212D" w:rsidRPr="00E9212D" w:rsidRDefault="00E9212D" w:rsidP="00E9212D">
            <w:pPr>
              <w:spacing w:line="500" w:lineRule="exact"/>
            </w:pPr>
            <w:r w:rsidRPr="00E9212D">
              <w:rPr>
                <w:rFonts w:hint="eastAsia"/>
              </w:rPr>
              <w:t>自由時報</w:t>
            </w:r>
          </w:p>
        </w:tc>
        <w:tc>
          <w:tcPr>
            <w:tcW w:w="1417" w:type="dxa"/>
            <w:vAlign w:val="center"/>
          </w:tcPr>
          <w:p w14:paraId="4233C99D" w14:textId="77777777" w:rsidR="00E9212D" w:rsidRPr="00E9212D" w:rsidRDefault="00E9212D" w:rsidP="00E9212D">
            <w:pPr>
              <w:spacing w:line="500" w:lineRule="exact"/>
            </w:pPr>
            <w:r w:rsidRPr="00E9212D">
              <w:rPr>
                <w:rFonts w:hint="eastAsia"/>
              </w:rPr>
              <w:t>司馬庫斯、黑暗部落、觀光、互助共生、神木群、青年回流</w:t>
            </w:r>
          </w:p>
        </w:tc>
        <w:tc>
          <w:tcPr>
            <w:tcW w:w="1416" w:type="dxa"/>
            <w:vAlign w:val="center"/>
          </w:tcPr>
          <w:p w14:paraId="57CA6B31" w14:textId="77777777" w:rsidR="00E9212D" w:rsidRPr="00E9212D" w:rsidRDefault="00E9212D" w:rsidP="00E9212D">
            <w:pPr>
              <w:spacing w:line="500" w:lineRule="exact"/>
            </w:pPr>
            <w:r w:rsidRPr="00E9212D">
              <w:rPr>
                <w:rFonts w:hint="eastAsia"/>
              </w:rPr>
              <w:t>主題一～部落觀光與文化傳承</w:t>
            </w:r>
          </w:p>
        </w:tc>
        <w:tc>
          <w:tcPr>
            <w:tcW w:w="1842" w:type="dxa"/>
            <w:vAlign w:val="center"/>
          </w:tcPr>
          <w:p w14:paraId="0B7F2ADE" w14:textId="77777777" w:rsidR="00E9212D" w:rsidRPr="00E9212D" w:rsidRDefault="00E9212D" w:rsidP="00E9212D">
            <w:pPr>
              <w:spacing w:line="500" w:lineRule="exact"/>
            </w:pPr>
            <w:r w:rsidRPr="00E9212D">
              <w:rPr>
                <w:rFonts w:hint="eastAsia"/>
              </w:rPr>
              <w:t>經濟奇蹟框架：建構從「黑暗」到「光明」的發展敘事，突出共同經濟模式的成功</w:t>
            </w:r>
          </w:p>
        </w:tc>
      </w:tr>
      <w:tr w:rsidR="00E9212D" w:rsidRPr="00E9212D" w14:paraId="79986325" w14:textId="77777777" w:rsidTr="00D44593">
        <w:tc>
          <w:tcPr>
            <w:tcW w:w="460" w:type="dxa"/>
            <w:vAlign w:val="center"/>
          </w:tcPr>
          <w:p w14:paraId="0E827760" w14:textId="77777777" w:rsidR="00E9212D" w:rsidRPr="00E9212D" w:rsidRDefault="00E9212D" w:rsidP="00E9212D">
            <w:pPr>
              <w:spacing w:line="500" w:lineRule="exact"/>
            </w:pPr>
            <w:r w:rsidRPr="00E9212D">
              <w:rPr>
                <w:rFonts w:hint="eastAsia"/>
              </w:rPr>
              <w:t>4</w:t>
            </w:r>
          </w:p>
        </w:tc>
        <w:tc>
          <w:tcPr>
            <w:tcW w:w="1382" w:type="dxa"/>
            <w:vAlign w:val="center"/>
          </w:tcPr>
          <w:p w14:paraId="3E2A55C6" w14:textId="77777777" w:rsidR="00E9212D" w:rsidRPr="00E9212D" w:rsidRDefault="00E9212D" w:rsidP="00E9212D">
            <w:pPr>
              <w:spacing w:line="500" w:lineRule="exact"/>
            </w:pPr>
            <w:r w:rsidRPr="00E9212D">
              <w:rPr>
                <w:rFonts w:hint="eastAsia"/>
              </w:rPr>
              <w:t>2011/07/17</w:t>
            </w:r>
          </w:p>
        </w:tc>
        <w:tc>
          <w:tcPr>
            <w:tcW w:w="1558" w:type="dxa"/>
            <w:vAlign w:val="center"/>
          </w:tcPr>
          <w:p w14:paraId="792953BC" w14:textId="77777777" w:rsidR="00E9212D" w:rsidRPr="00E9212D" w:rsidRDefault="00E9212D" w:rsidP="00E9212D">
            <w:pPr>
              <w:spacing w:line="500" w:lineRule="exact"/>
            </w:pPr>
            <w:r w:rsidRPr="00E9212D">
              <w:rPr>
                <w:rFonts w:hint="eastAsia"/>
              </w:rPr>
              <w:t>泰雅人尋根，翻山越嶺返聖地</w:t>
            </w:r>
          </w:p>
        </w:tc>
        <w:tc>
          <w:tcPr>
            <w:tcW w:w="709" w:type="dxa"/>
            <w:vAlign w:val="center"/>
          </w:tcPr>
          <w:p w14:paraId="417E4616" w14:textId="77777777" w:rsidR="00E9212D" w:rsidRPr="00E9212D" w:rsidRDefault="00E9212D" w:rsidP="00E9212D">
            <w:pPr>
              <w:spacing w:line="500" w:lineRule="exact"/>
            </w:pPr>
            <w:r w:rsidRPr="00E9212D">
              <w:rPr>
                <w:rFonts w:hint="eastAsia"/>
              </w:rPr>
              <w:t>自由時報</w:t>
            </w:r>
          </w:p>
        </w:tc>
        <w:tc>
          <w:tcPr>
            <w:tcW w:w="1417" w:type="dxa"/>
            <w:vAlign w:val="center"/>
          </w:tcPr>
          <w:p w14:paraId="24539E53" w14:textId="77777777" w:rsidR="00E9212D" w:rsidRPr="00E9212D" w:rsidRDefault="00E9212D" w:rsidP="00E9212D">
            <w:pPr>
              <w:spacing w:line="500" w:lineRule="exact"/>
            </w:pPr>
            <w:r w:rsidRPr="00E9212D">
              <w:rPr>
                <w:rFonts w:hint="eastAsia"/>
              </w:rPr>
              <w:t>尋根、祖靈、聖地、塔克金、文化傳承、長老</w:t>
            </w:r>
          </w:p>
        </w:tc>
        <w:tc>
          <w:tcPr>
            <w:tcW w:w="1416" w:type="dxa"/>
            <w:vAlign w:val="center"/>
          </w:tcPr>
          <w:p w14:paraId="36ED91F2" w14:textId="77777777" w:rsidR="00E9212D" w:rsidRPr="00E9212D" w:rsidRDefault="00E9212D" w:rsidP="00E9212D">
            <w:pPr>
              <w:spacing w:line="500" w:lineRule="exact"/>
            </w:pPr>
            <w:r w:rsidRPr="00E9212D">
              <w:rPr>
                <w:rFonts w:hint="eastAsia"/>
              </w:rPr>
              <w:t>主題一～部落觀光與文化傳承</w:t>
            </w:r>
          </w:p>
        </w:tc>
        <w:tc>
          <w:tcPr>
            <w:tcW w:w="1842" w:type="dxa"/>
            <w:vAlign w:val="center"/>
          </w:tcPr>
          <w:p w14:paraId="5304C8CE" w14:textId="77777777" w:rsidR="00E9212D" w:rsidRPr="00E9212D" w:rsidRDefault="00E9212D" w:rsidP="00E9212D">
            <w:pPr>
              <w:spacing w:line="500" w:lineRule="exact"/>
            </w:pPr>
            <w:r w:rsidRPr="00E9212D">
              <w:rPr>
                <w:rFonts w:hint="eastAsia"/>
              </w:rPr>
              <w:t>文化復振框架：強調文化認同與傳統領域的重要性，呈現儀式性的尋根旅程</w:t>
            </w:r>
          </w:p>
        </w:tc>
      </w:tr>
      <w:tr w:rsidR="00E9212D" w:rsidRPr="00E9212D" w14:paraId="29F138EA" w14:textId="77777777" w:rsidTr="00D44593">
        <w:tc>
          <w:tcPr>
            <w:tcW w:w="460" w:type="dxa"/>
            <w:vAlign w:val="center"/>
          </w:tcPr>
          <w:p w14:paraId="66207A40" w14:textId="77777777" w:rsidR="00E9212D" w:rsidRPr="00E9212D" w:rsidRDefault="00E9212D" w:rsidP="00E9212D">
            <w:pPr>
              <w:spacing w:line="500" w:lineRule="exact"/>
            </w:pPr>
            <w:r w:rsidRPr="00E9212D">
              <w:rPr>
                <w:rFonts w:hint="eastAsia"/>
              </w:rPr>
              <w:t>5</w:t>
            </w:r>
          </w:p>
        </w:tc>
        <w:tc>
          <w:tcPr>
            <w:tcW w:w="1382" w:type="dxa"/>
            <w:vAlign w:val="center"/>
          </w:tcPr>
          <w:p w14:paraId="06FED42D" w14:textId="77777777" w:rsidR="00E9212D" w:rsidRPr="00E9212D" w:rsidRDefault="00E9212D" w:rsidP="00E9212D">
            <w:pPr>
              <w:spacing w:line="500" w:lineRule="exact"/>
            </w:pPr>
            <w:r w:rsidRPr="00E9212D">
              <w:rPr>
                <w:rFonts w:hint="eastAsia"/>
              </w:rPr>
              <w:t>2011/10/04</w:t>
            </w:r>
          </w:p>
        </w:tc>
        <w:tc>
          <w:tcPr>
            <w:tcW w:w="1558" w:type="dxa"/>
            <w:vAlign w:val="center"/>
          </w:tcPr>
          <w:p w14:paraId="791E7D8A" w14:textId="77777777" w:rsidR="00E9212D" w:rsidRPr="00E9212D" w:rsidRDefault="00E9212D" w:rsidP="00E9212D">
            <w:pPr>
              <w:spacing w:line="500" w:lineRule="exact"/>
            </w:pPr>
            <w:r w:rsidRPr="00E9212D">
              <w:rPr>
                <w:rFonts w:hint="eastAsia"/>
              </w:rPr>
              <w:t>賽夏族朝聖之旅，靈異</w:t>
            </w:r>
            <w:r w:rsidRPr="00E9212D">
              <w:rPr>
                <w:rFonts w:hint="eastAsia"/>
              </w:rPr>
              <w:lastRenderedPageBreak/>
              <w:t>「撞」況多</w:t>
            </w:r>
          </w:p>
        </w:tc>
        <w:tc>
          <w:tcPr>
            <w:tcW w:w="709" w:type="dxa"/>
            <w:vAlign w:val="center"/>
          </w:tcPr>
          <w:p w14:paraId="21C30401" w14:textId="77777777" w:rsidR="00E9212D" w:rsidRPr="00E9212D" w:rsidRDefault="00E9212D" w:rsidP="00E9212D">
            <w:pPr>
              <w:spacing w:line="500" w:lineRule="exact"/>
            </w:pPr>
            <w:r w:rsidRPr="00E9212D">
              <w:rPr>
                <w:rFonts w:hint="eastAsia"/>
              </w:rPr>
              <w:lastRenderedPageBreak/>
              <w:t>自由時報</w:t>
            </w:r>
          </w:p>
        </w:tc>
        <w:tc>
          <w:tcPr>
            <w:tcW w:w="1417" w:type="dxa"/>
            <w:vAlign w:val="center"/>
          </w:tcPr>
          <w:p w14:paraId="517D715B" w14:textId="77777777" w:rsidR="00E9212D" w:rsidRPr="00E9212D" w:rsidRDefault="00E9212D" w:rsidP="00E9212D">
            <w:pPr>
              <w:spacing w:line="500" w:lineRule="exact"/>
            </w:pPr>
            <w:r w:rsidRPr="00E9212D">
              <w:rPr>
                <w:rFonts w:hint="eastAsia"/>
              </w:rPr>
              <w:t>朝聖、祖靈、靈異、</w:t>
            </w:r>
            <w:r w:rsidRPr="00E9212D">
              <w:rPr>
                <w:rFonts w:hint="eastAsia"/>
              </w:rPr>
              <w:lastRenderedPageBreak/>
              <w:t>大霸尖山、傳統領域、意外</w:t>
            </w:r>
          </w:p>
        </w:tc>
        <w:tc>
          <w:tcPr>
            <w:tcW w:w="1416" w:type="dxa"/>
            <w:vAlign w:val="center"/>
          </w:tcPr>
          <w:p w14:paraId="5472857A" w14:textId="77777777" w:rsidR="00E9212D" w:rsidRPr="00E9212D" w:rsidRDefault="00E9212D" w:rsidP="00E9212D">
            <w:pPr>
              <w:spacing w:line="500" w:lineRule="exact"/>
            </w:pPr>
            <w:r w:rsidRPr="00E9212D">
              <w:rPr>
                <w:rFonts w:hint="eastAsia"/>
              </w:rPr>
              <w:lastRenderedPageBreak/>
              <w:t>主題三～社會事件與公</w:t>
            </w:r>
            <w:r w:rsidRPr="00E9212D">
              <w:rPr>
                <w:rFonts w:hint="eastAsia"/>
              </w:rPr>
              <w:lastRenderedPageBreak/>
              <w:t>共安全</w:t>
            </w:r>
          </w:p>
        </w:tc>
        <w:tc>
          <w:tcPr>
            <w:tcW w:w="1842" w:type="dxa"/>
            <w:vAlign w:val="center"/>
          </w:tcPr>
          <w:p w14:paraId="487775DB" w14:textId="77777777" w:rsidR="00E9212D" w:rsidRPr="00E9212D" w:rsidRDefault="00E9212D" w:rsidP="00E9212D">
            <w:pPr>
              <w:spacing w:line="500" w:lineRule="exact"/>
            </w:pPr>
            <w:r w:rsidRPr="00E9212D">
              <w:rPr>
                <w:rFonts w:hint="eastAsia"/>
              </w:rPr>
              <w:lastRenderedPageBreak/>
              <w:t>神秘風險框架：結合文化</w:t>
            </w:r>
            <w:r w:rsidRPr="00E9212D">
              <w:rPr>
                <w:rFonts w:hint="eastAsia"/>
              </w:rPr>
              <w:lastRenderedPageBreak/>
              <w:t>信仰與意外事件，建構充滿神秘色彩的風險敘事</w:t>
            </w:r>
          </w:p>
        </w:tc>
      </w:tr>
      <w:tr w:rsidR="00E9212D" w:rsidRPr="00E9212D" w14:paraId="7A3DA8CF" w14:textId="77777777" w:rsidTr="00D44593">
        <w:tc>
          <w:tcPr>
            <w:tcW w:w="460" w:type="dxa"/>
            <w:vAlign w:val="center"/>
          </w:tcPr>
          <w:p w14:paraId="26212122" w14:textId="77777777" w:rsidR="00E9212D" w:rsidRPr="00E9212D" w:rsidRDefault="00E9212D" w:rsidP="00E9212D">
            <w:pPr>
              <w:spacing w:line="500" w:lineRule="exact"/>
            </w:pPr>
            <w:r w:rsidRPr="00E9212D">
              <w:rPr>
                <w:rFonts w:hint="eastAsia"/>
              </w:rPr>
              <w:lastRenderedPageBreak/>
              <w:t>6</w:t>
            </w:r>
          </w:p>
        </w:tc>
        <w:tc>
          <w:tcPr>
            <w:tcW w:w="1382" w:type="dxa"/>
            <w:vAlign w:val="center"/>
          </w:tcPr>
          <w:p w14:paraId="6000CAB3" w14:textId="77777777" w:rsidR="00E9212D" w:rsidRPr="00E9212D" w:rsidRDefault="00E9212D" w:rsidP="00E9212D">
            <w:pPr>
              <w:spacing w:line="500" w:lineRule="exact"/>
            </w:pPr>
            <w:r w:rsidRPr="00E9212D">
              <w:rPr>
                <w:rFonts w:hint="eastAsia"/>
              </w:rPr>
              <w:t>2010/09/13</w:t>
            </w:r>
          </w:p>
        </w:tc>
        <w:tc>
          <w:tcPr>
            <w:tcW w:w="1558" w:type="dxa"/>
            <w:vAlign w:val="center"/>
          </w:tcPr>
          <w:p w14:paraId="196D1B75" w14:textId="77777777" w:rsidR="00E9212D" w:rsidRPr="00E9212D" w:rsidRDefault="00E9212D" w:rsidP="00E9212D">
            <w:pPr>
              <w:spacing w:line="500" w:lineRule="exact"/>
            </w:pPr>
            <w:r w:rsidRPr="00E9212D">
              <w:rPr>
                <w:rFonts w:hint="eastAsia"/>
              </w:rPr>
              <w:t>盛「礦」重現，復興煤礦拚觀光</w:t>
            </w:r>
          </w:p>
        </w:tc>
        <w:tc>
          <w:tcPr>
            <w:tcW w:w="709" w:type="dxa"/>
            <w:vAlign w:val="center"/>
          </w:tcPr>
          <w:p w14:paraId="09C31699" w14:textId="77777777" w:rsidR="00E9212D" w:rsidRPr="00E9212D" w:rsidRDefault="00E9212D" w:rsidP="00E9212D">
            <w:pPr>
              <w:spacing w:line="500" w:lineRule="exact"/>
            </w:pPr>
            <w:r w:rsidRPr="00E9212D">
              <w:rPr>
                <w:rFonts w:hint="eastAsia"/>
              </w:rPr>
              <w:t>自由時報</w:t>
            </w:r>
          </w:p>
        </w:tc>
        <w:tc>
          <w:tcPr>
            <w:tcW w:w="1417" w:type="dxa"/>
            <w:vAlign w:val="center"/>
          </w:tcPr>
          <w:p w14:paraId="1C469CD0" w14:textId="77777777" w:rsidR="00E9212D" w:rsidRPr="00E9212D" w:rsidRDefault="00E9212D" w:rsidP="00E9212D">
            <w:pPr>
              <w:spacing w:line="500" w:lineRule="exact"/>
            </w:pPr>
            <w:r w:rsidRPr="00E9212D">
              <w:rPr>
                <w:rFonts w:hint="eastAsia"/>
              </w:rPr>
              <w:t>煤礦、觀光、台車、礦場、文化資產、修復</w:t>
            </w:r>
          </w:p>
        </w:tc>
        <w:tc>
          <w:tcPr>
            <w:tcW w:w="1416" w:type="dxa"/>
            <w:vAlign w:val="center"/>
          </w:tcPr>
          <w:p w14:paraId="5BFA9800" w14:textId="77777777" w:rsidR="00E9212D" w:rsidRPr="00E9212D" w:rsidRDefault="00E9212D" w:rsidP="00E9212D">
            <w:pPr>
              <w:spacing w:line="500" w:lineRule="exact"/>
            </w:pPr>
            <w:r w:rsidRPr="00E9212D">
              <w:rPr>
                <w:rFonts w:hint="eastAsia"/>
              </w:rPr>
              <w:t>主題二～自然環境與基礎建設</w:t>
            </w:r>
          </w:p>
        </w:tc>
        <w:tc>
          <w:tcPr>
            <w:tcW w:w="1842" w:type="dxa"/>
            <w:vAlign w:val="center"/>
          </w:tcPr>
          <w:p w14:paraId="37A619EF" w14:textId="77777777" w:rsidR="00E9212D" w:rsidRPr="00E9212D" w:rsidRDefault="00E9212D" w:rsidP="00E9212D">
            <w:pPr>
              <w:spacing w:line="500" w:lineRule="exact"/>
            </w:pPr>
            <w:r w:rsidRPr="00E9212D">
              <w:rPr>
                <w:rFonts w:hint="eastAsia"/>
              </w:rPr>
              <w:t>產業轉型框架：從傳統礦業轉向觀光發展，強調歷史資源的現代化利用</w:t>
            </w:r>
          </w:p>
        </w:tc>
      </w:tr>
      <w:tr w:rsidR="00E9212D" w:rsidRPr="00E9212D" w14:paraId="1865065C" w14:textId="77777777" w:rsidTr="00D44593">
        <w:tc>
          <w:tcPr>
            <w:tcW w:w="460" w:type="dxa"/>
            <w:vAlign w:val="center"/>
          </w:tcPr>
          <w:p w14:paraId="2A81F5E0" w14:textId="77777777" w:rsidR="00E9212D" w:rsidRPr="00E9212D" w:rsidRDefault="00E9212D" w:rsidP="00E9212D">
            <w:pPr>
              <w:spacing w:line="500" w:lineRule="exact"/>
            </w:pPr>
            <w:r w:rsidRPr="00E9212D">
              <w:rPr>
                <w:rFonts w:hint="eastAsia"/>
              </w:rPr>
              <w:t>7</w:t>
            </w:r>
          </w:p>
        </w:tc>
        <w:tc>
          <w:tcPr>
            <w:tcW w:w="1382" w:type="dxa"/>
            <w:vAlign w:val="center"/>
          </w:tcPr>
          <w:p w14:paraId="56C262C6" w14:textId="77777777" w:rsidR="00E9212D" w:rsidRPr="00E9212D" w:rsidRDefault="00E9212D" w:rsidP="00E9212D">
            <w:pPr>
              <w:spacing w:line="500" w:lineRule="exact"/>
            </w:pPr>
            <w:r w:rsidRPr="00E9212D">
              <w:rPr>
                <w:rFonts w:hint="eastAsia"/>
              </w:rPr>
              <w:t>2015/01/23</w:t>
            </w:r>
          </w:p>
        </w:tc>
        <w:tc>
          <w:tcPr>
            <w:tcW w:w="1558" w:type="dxa"/>
            <w:vAlign w:val="center"/>
          </w:tcPr>
          <w:p w14:paraId="7A541BF2" w14:textId="77777777" w:rsidR="00E9212D" w:rsidRPr="00E9212D" w:rsidRDefault="00E9212D" w:rsidP="00E9212D">
            <w:pPr>
              <w:spacing w:line="500" w:lineRule="exact"/>
            </w:pPr>
            <w:r w:rsidRPr="00E9212D">
              <w:rPr>
                <w:rFonts w:hint="eastAsia"/>
              </w:rPr>
              <w:t>泰雅族的遷徙故事，司馬庫斯鮮讀</w:t>
            </w:r>
          </w:p>
        </w:tc>
        <w:tc>
          <w:tcPr>
            <w:tcW w:w="709" w:type="dxa"/>
            <w:vAlign w:val="center"/>
          </w:tcPr>
          <w:p w14:paraId="07C100D6" w14:textId="77777777" w:rsidR="00E9212D" w:rsidRPr="00E9212D" w:rsidRDefault="00E9212D" w:rsidP="00E9212D">
            <w:pPr>
              <w:spacing w:line="500" w:lineRule="exact"/>
            </w:pPr>
            <w:r w:rsidRPr="00E9212D">
              <w:rPr>
                <w:rFonts w:hint="eastAsia"/>
              </w:rPr>
              <w:t>自由時報</w:t>
            </w:r>
          </w:p>
        </w:tc>
        <w:tc>
          <w:tcPr>
            <w:tcW w:w="1417" w:type="dxa"/>
            <w:vAlign w:val="center"/>
          </w:tcPr>
          <w:p w14:paraId="1249D734" w14:textId="77777777" w:rsidR="00E9212D" w:rsidRPr="00E9212D" w:rsidRDefault="00E9212D" w:rsidP="00E9212D">
            <w:pPr>
              <w:spacing w:line="500" w:lineRule="exact"/>
            </w:pPr>
            <w:r w:rsidRPr="00E9212D">
              <w:rPr>
                <w:rFonts w:hint="eastAsia"/>
              </w:rPr>
              <w:t>繪本、遷徙、口述歷史、文化資產、多語出版</w:t>
            </w:r>
          </w:p>
        </w:tc>
        <w:tc>
          <w:tcPr>
            <w:tcW w:w="1416" w:type="dxa"/>
            <w:vAlign w:val="center"/>
          </w:tcPr>
          <w:p w14:paraId="35D1A7FA" w14:textId="77777777" w:rsidR="00E9212D" w:rsidRPr="00E9212D" w:rsidRDefault="00E9212D" w:rsidP="00E9212D">
            <w:pPr>
              <w:spacing w:line="500" w:lineRule="exact"/>
            </w:pPr>
            <w:r w:rsidRPr="00E9212D">
              <w:rPr>
                <w:rFonts w:hint="eastAsia"/>
              </w:rPr>
              <w:t>主題一～部落觀光與文化傳承</w:t>
            </w:r>
          </w:p>
        </w:tc>
        <w:tc>
          <w:tcPr>
            <w:tcW w:w="1842" w:type="dxa"/>
            <w:vAlign w:val="center"/>
          </w:tcPr>
          <w:p w14:paraId="4726039A" w14:textId="77777777" w:rsidR="00E9212D" w:rsidRPr="00E9212D" w:rsidRDefault="00E9212D" w:rsidP="00E9212D">
            <w:pPr>
              <w:spacing w:line="500" w:lineRule="exact"/>
            </w:pPr>
            <w:r w:rsidRPr="00E9212D">
              <w:rPr>
                <w:rFonts w:hint="eastAsia"/>
              </w:rPr>
              <w:t>文化創新框架：透過現代媒介（繪本）傳承傳統文化，展現文化輸出的創新模式</w:t>
            </w:r>
          </w:p>
        </w:tc>
      </w:tr>
      <w:tr w:rsidR="00E9212D" w:rsidRPr="00E9212D" w14:paraId="021C3898" w14:textId="77777777" w:rsidTr="00D44593">
        <w:tc>
          <w:tcPr>
            <w:tcW w:w="460" w:type="dxa"/>
            <w:vAlign w:val="center"/>
          </w:tcPr>
          <w:p w14:paraId="76B1C1F9" w14:textId="77777777" w:rsidR="00E9212D" w:rsidRPr="00E9212D" w:rsidRDefault="00E9212D" w:rsidP="00E9212D">
            <w:pPr>
              <w:spacing w:line="500" w:lineRule="exact"/>
            </w:pPr>
            <w:r w:rsidRPr="00E9212D">
              <w:rPr>
                <w:rFonts w:hint="eastAsia"/>
              </w:rPr>
              <w:t>8</w:t>
            </w:r>
          </w:p>
        </w:tc>
        <w:tc>
          <w:tcPr>
            <w:tcW w:w="1382" w:type="dxa"/>
            <w:vAlign w:val="center"/>
          </w:tcPr>
          <w:p w14:paraId="1C6B6366" w14:textId="77777777" w:rsidR="00E9212D" w:rsidRPr="00E9212D" w:rsidRDefault="00E9212D" w:rsidP="00E9212D">
            <w:pPr>
              <w:spacing w:line="500" w:lineRule="exact"/>
            </w:pPr>
            <w:r w:rsidRPr="00E9212D">
              <w:rPr>
                <w:rFonts w:hint="eastAsia"/>
              </w:rPr>
              <w:t>2014/07/12</w:t>
            </w:r>
          </w:p>
        </w:tc>
        <w:tc>
          <w:tcPr>
            <w:tcW w:w="1558" w:type="dxa"/>
            <w:vAlign w:val="center"/>
          </w:tcPr>
          <w:p w14:paraId="5ED0EFC8" w14:textId="77777777" w:rsidR="00E9212D" w:rsidRPr="00E9212D" w:rsidRDefault="00E9212D" w:rsidP="00E9212D">
            <w:pPr>
              <w:spacing w:line="500" w:lineRule="exact"/>
            </w:pPr>
            <w:r w:rsidRPr="00E9212D">
              <w:rPr>
                <w:rFonts w:hint="eastAsia"/>
              </w:rPr>
              <w:t>司馬庫斯護林，青壯守夜</w:t>
            </w:r>
          </w:p>
        </w:tc>
        <w:tc>
          <w:tcPr>
            <w:tcW w:w="709" w:type="dxa"/>
            <w:vAlign w:val="center"/>
          </w:tcPr>
          <w:p w14:paraId="108BC08C" w14:textId="77777777" w:rsidR="00E9212D" w:rsidRPr="00E9212D" w:rsidRDefault="00E9212D" w:rsidP="00E9212D">
            <w:pPr>
              <w:spacing w:line="500" w:lineRule="exact"/>
            </w:pPr>
            <w:r w:rsidRPr="00E9212D">
              <w:rPr>
                <w:rFonts w:hint="eastAsia"/>
              </w:rPr>
              <w:t>自由時報</w:t>
            </w:r>
          </w:p>
        </w:tc>
        <w:tc>
          <w:tcPr>
            <w:tcW w:w="1417" w:type="dxa"/>
            <w:vAlign w:val="center"/>
          </w:tcPr>
          <w:p w14:paraId="5C667C1F" w14:textId="77777777" w:rsidR="00E9212D" w:rsidRPr="00E9212D" w:rsidRDefault="00E9212D" w:rsidP="00E9212D">
            <w:pPr>
              <w:spacing w:line="500" w:lineRule="exact"/>
            </w:pPr>
            <w:r w:rsidRPr="00E9212D">
              <w:rPr>
                <w:rFonts w:hint="eastAsia"/>
              </w:rPr>
              <w:t>森林守護、山老鼠、傳統領域、生態保護、部落自治</w:t>
            </w:r>
          </w:p>
        </w:tc>
        <w:tc>
          <w:tcPr>
            <w:tcW w:w="1416" w:type="dxa"/>
            <w:vAlign w:val="center"/>
          </w:tcPr>
          <w:p w14:paraId="62B4931E" w14:textId="77777777" w:rsidR="00E9212D" w:rsidRPr="00E9212D" w:rsidRDefault="00E9212D" w:rsidP="00E9212D">
            <w:pPr>
              <w:spacing w:line="500" w:lineRule="exact"/>
            </w:pPr>
            <w:r w:rsidRPr="00E9212D">
              <w:rPr>
                <w:rFonts w:hint="eastAsia"/>
              </w:rPr>
              <w:t>主題一～部落觀光與文化傳承</w:t>
            </w:r>
          </w:p>
        </w:tc>
        <w:tc>
          <w:tcPr>
            <w:tcW w:w="1842" w:type="dxa"/>
            <w:vAlign w:val="center"/>
          </w:tcPr>
          <w:p w14:paraId="447CC848" w14:textId="77777777" w:rsidR="00E9212D" w:rsidRPr="00E9212D" w:rsidRDefault="00E9212D" w:rsidP="00E9212D">
            <w:pPr>
              <w:spacing w:line="500" w:lineRule="exact"/>
            </w:pPr>
            <w:r w:rsidRPr="00E9212D">
              <w:rPr>
                <w:rFonts w:hint="eastAsia"/>
              </w:rPr>
              <w:t>生態治理框架：呈現部落自主管理能力，結合傳統領域觀念與現代生態保護</w:t>
            </w:r>
          </w:p>
        </w:tc>
      </w:tr>
      <w:tr w:rsidR="00E9212D" w:rsidRPr="00E9212D" w14:paraId="1B455662" w14:textId="77777777" w:rsidTr="00D44593">
        <w:tc>
          <w:tcPr>
            <w:tcW w:w="460" w:type="dxa"/>
            <w:vAlign w:val="center"/>
          </w:tcPr>
          <w:p w14:paraId="0FB3C8CF" w14:textId="77777777" w:rsidR="00E9212D" w:rsidRPr="00E9212D" w:rsidRDefault="00E9212D" w:rsidP="00E9212D">
            <w:pPr>
              <w:spacing w:line="500" w:lineRule="exact"/>
            </w:pPr>
            <w:r w:rsidRPr="00E9212D">
              <w:rPr>
                <w:rFonts w:hint="eastAsia"/>
              </w:rPr>
              <w:t>9</w:t>
            </w:r>
          </w:p>
        </w:tc>
        <w:tc>
          <w:tcPr>
            <w:tcW w:w="1382" w:type="dxa"/>
            <w:vAlign w:val="center"/>
          </w:tcPr>
          <w:p w14:paraId="7F2B5968" w14:textId="77777777" w:rsidR="00E9212D" w:rsidRPr="00E9212D" w:rsidRDefault="00E9212D" w:rsidP="00E9212D">
            <w:pPr>
              <w:spacing w:line="500" w:lineRule="exact"/>
            </w:pPr>
            <w:r w:rsidRPr="00E9212D">
              <w:rPr>
                <w:rFonts w:hint="eastAsia"/>
              </w:rPr>
              <w:t>2014/11/19</w:t>
            </w:r>
          </w:p>
        </w:tc>
        <w:tc>
          <w:tcPr>
            <w:tcW w:w="1558" w:type="dxa"/>
            <w:vAlign w:val="center"/>
          </w:tcPr>
          <w:p w14:paraId="3D11E211" w14:textId="77777777" w:rsidR="00E9212D" w:rsidRPr="00E9212D" w:rsidRDefault="00E9212D" w:rsidP="00E9212D">
            <w:pPr>
              <w:spacing w:line="500" w:lineRule="exact"/>
            </w:pPr>
            <w:r w:rsidRPr="00E9212D">
              <w:rPr>
                <w:rFonts w:hint="eastAsia"/>
              </w:rPr>
              <w:t>尖石新地標，玉峰大</w:t>
            </w:r>
            <w:r w:rsidRPr="00E9212D">
              <w:rPr>
                <w:rFonts w:hint="eastAsia"/>
              </w:rPr>
              <w:lastRenderedPageBreak/>
              <w:t>橋修好了</w:t>
            </w:r>
          </w:p>
        </w:tc>
        <w:tc>
          <w:tcPr>
            <w:tcW w:w="709" w:type="dxa"/>
            <w:vAlign w:val="center"/>
          </w:tcPr>
          <w:p w14:paraId="721A869B" w14:textId="77777777" w:rsidR="00E9212D" w:rsidRPr="00E9212D" w:rsidRDefault="00E9212D" w:rsidP="00E9212D">
            <w:pPr>
              <w:spacing w:line="500" w:lineRule="exact"/>
            </w:pPr>
            <w:r w:rsidRPr="00E9212D">
              <w:rPr>
                <w:rFonts w:hint="eastAsia"/>
              </w:rPr>
              <w:lastRenderedPageBreak/>
              <w:t>自由時報</w:t>
            </w:r>
          </w:p>
        </w:tc>
        <w:tc>
          <w:tcPr>
            <w:tcW w:w="1417" w:type="dxa"/>
            <w:vAlign w:val="center"/>
          </w:tcPr>
          <w:p w14:paraId="7EAADFBE" w14:textId="77777777" w:rsidR="00E9212D" w:rsidRPr="00E9212D" w:rsidRDefault="00E9212D" w:rsidP="00E9212D">
            <w:pPr>
              <w:spacing w:line="500" w:lineRule="exact"/>
            </w:pPr>
            <w:r w:rsidRPr="00E9212D">
              <w:rPr>
                <w:rFonts w:hint="eastAsia"/>
              </w:rPr>
              <w:t>橋樑、建設、通行安</w:t>
            </w:r>
            <w:r w:rsidRPr="00E9212D">
              <w:rPr>
                <w:rFonts w:hint="eastAsia"/>
              </w:rPr>
              <w:lastRenderedPageBreak/>
              <w:t>全、觀光地標、原民會</w:t>
            </w:r>
          </w:p>
        </w:tc>
        <w:tc>
          <w:tcPr>
            <w:tcW w:w="1416" w:type="dxa"/>
            <w:vAlign w:val="center"/>
          </w:tcPr>
          <w:p w14:paraId="7C566A64" w14:textId="77777777" w:rsidR="00E9212D" w:rsidRPr="00E9212D" w:rsidRDefault="00E9212D" w:rsidP="00E9212D">
            <w:pPr>
              <w:spacing w:line="500" w:lineRule="exact"/>
            </w:pPr>
            <w:r w:rsidRPr="00E9212D">
              <w:rPr>
                <w:rFonts w:hint="eastAsia"/>
              </w:rPr>
              <w:lastRenderedPageBreak/>
              <w:t>主題二～自然環境與基</w:t>
            </w:r>
            <w:r w:rsidRPr="00E9212D">
              <w:rPr>
                <w:rFonts w:hint="eastAsia"/>
              </w:rPr>
              <w:lastRenderedPageBreak/>
              <w:t>礎建設</w:t>
            </w:r>
          </w:p>
        </w:tc>
        <w:tc>
          <w:tcPr>
            <w:tcW w:w="1842" w:type="dxa"/>
            <w:vAlign w:val="center"/>
          </w:tcPr>
          <w:p w14:paraId="1A3C6D99" w14:textId="77777777" w:rsidR="00E9212D" w:rsidRPr="00E9212D" w:rsidRDefault="00E9212D" w:rsidP="00E9212D">
            <w:pPr>
              <w:spacing w:line="500" w:lineRule="exact"/>
            </w:pPr>
            <w:r w:rsidRPr="00E9212D">
              <w:rPr>
                <w:rFonts w:hint="eastAsia"/>
              </w:rPr>
              <w:lastRenderedPageBreak/>
              <w:t>建設成果框架：強調政府</w:t>
            </w:r>
            <w:r w:rsidRPr="00E9212D">
              <w:rPr>
                <w:rFonts w:hint="eastAsia"/>
              </w:rPr>
              <w:lastRenderedPageBreak/>
              <w:t>投資改善偏鄉交通，連結建設與觀光發展的關聯性</w:t>
            </w:r>
          </w:p>
        </w:tc>
      </w:tr>
      <w:tr w:rsidR="00E9212D" w:rsidRPr="00E9212D" w14:paraId="76F33F6F" w14:textId="77777777" w:rsidTr="00D44593">
        <w:tc>
          <w:tcPr>
            <w:tcW w:w="460" w:type="dxa"/>
            <w:vAlign w:val="center"/>
          </w:tcPr>
          <w:p w14:paraId="4E0FB23C" w14:textId="77777777" w:rsidR="00E9212D" w:rsidRPr="00E9212D" w:rsidRDefault="00E9212D" w:rsidP="00E9212D">
            <w:pPr>
              <w:spacing w:line="500" w:lineRule="exact"/>
            </w:pPr>
            <w:r w:rsidRPr="00E9212D">
              <w:rPr>
                <w:rFonts w:hint="eastAsia"/>
              </w:rPr>
              <w:lastRenderedPageBreak/>
              <w:t>10</w:t>
            </w:r>
          </w:p>
        </w:tc>
        <w:tc>
          <w:tcPr>
            <w:tcW w:w="1382" w:type="dxa"/>
            <w:vAlign w:val="center"/>
          </w:tcPr>
          <w:p w14:paraId="4B359052" w14:textId="77777777" w:rsidR="00E9212D" w:rsidRPr="00E9212D" w:rsidRDefault="00E9212D" w:rsidP="00E9212D">
            <w:pPr>
              <w:spacing w:line="500" w:lineRule="exact"/>
            </w:pPr>
            <w:r w:rsidRPr="00E9212D">
              <w:rPr>
                <w:rFonts w:hint="eastAsia"/>
              </w:rPr>
              <w:t>2015/10/25</w:t>
            </w:r>
          </w:p>
        </w:tc>
        <w:tc>
          <w:tcPr>
            <w:tcW w:w="1558" w:type="dxa"/>
            <w:vAlign w:val="center"/>
          </w:tcPr>
          <w:p w14:paraId="60EE828A" w14:textId="77777777" w:rsidR="00E9212D" w:rsidRPr="00E9212D" w:rsidRDefault="00E9212D" w:rsidP="00E9212D">
            <w:pPr>
              <w:spacing w:line="500" w:lineRule="exact"/>
            </w:pPr>
            <w:r w:rsidRPr="00E9212D">
              <w:rPr>
                <w:rFonts w:hint="eastAsia"/>
              </w:rPr>
              <w:t>尖石泰雅百歲人瑞，用年金買棉被送人</w:t>
            </w:r>
          </w:p>
        </w:tc>
        <w:tc>
          <w:tcPr>
            <w:tcW w:w="709" w:type="dxa"/>
            <w:vAlign w:val="center"/>
          </w:tcPr>
          <w:p w14:paraId="3912BF6D" w14:textId="77777777" w:rsidR="00E9212D" w:rsidRPr="00E9212D" w:rsidRDefault="00E9212D" w:rsidP="00E9212D">
            <w:pPr>
              <w:spacing w:line="500" w:lineRule="exact"/>
            </w:pPr>
            <w:r w:rsidRPr="00E9212D">
              <w:rPr>
                <w:rFonts w:hint="eastAsia"/>
              </w:rPr>
              <w:t>自由時報</w:t>
            </w:r>
          </w:p>
        </w:tc>
        <w:tc>
          <w:tcPr>
            <w:tcW w:w="1417" w:type="dxa"/>
            <w:vAlign w:val="center"/>
          </w:tcPr>
          <w:p w14:paraId="1F468387" w14:textId="77777777" w:rsidR="00E9212D" w:rsidRPr="00E9212D" w:rsidRDefault="00E9212D" w:rsidP="00E9212D">
            <w:pPr>
              <w:spacing w:line="500" w:lineRule="exact"/>
            </w:pPr>
            <w:r w:rsidRPr="00E9212D">
              <w:rPr>
                <w:rFonts w:hint="eastAsia"/>
              </w:rPr>
              <w:t>人瑞、老人年金、慷慨、傳統價值、部落互助</w:t>
            </w:r>
          </w:p>
        </w:tc>
        <w:tc>
          <w:tcPr>
            <w:tcW w:w="1416" w:type="dxa"/>
            <w:vAlign w:val="center"/>
          </w:tcPr>
          <w:p w14:paraId="6F309E18" w14:textId="77777777" w:rsidR="00E9212D" w:rsidRPr="00E9212D" w:rsidRDefault="00E9212D" w:rsidP="00E9212D">
            <w:pPr>
              <w:spacing w:line="500" w:lineRule="exact"/>
            </w:pPr>
            <w:r w:rsidRPr="00E9212D">
              <w:rPr>
                <w:rFonts w:hint="eastAsia"/>
              </w:rPr>
              <w:t>主題一～部落觀光與文化傳承</w:t>
            </w:r>
          </w:p>
        </w:tc>
        <w:tc>
          <w:tcPr>
            <w:tcW w:w="1842" w:type="dxa"/>
            <w:vAlign w:val="center"/>
          </w:tcPr>
          <w:p w14:paraId="372DE692" w14:textId="77777777" w:rsidR="00E9212D" w:rsidRPr="00E9212D" w:rsidRDefault="00E9212D" w:rsidP="00E9212D">
            <w:pPr>
              <w:spacing w:line="500" w:lineRule="exact"/>
            </w:pPr>
            <w:r w:rsidRPr="00E9212D">
              <w:rPr>
                <w:rFonts w:hint="eastAsia"/>
              </w:rPr>
              <w:t>文化美德框架：透過人瑞故事展現泰雅族共享文化，強化正向的文化形象</w:t>
            </w:r>
          </w:p>
        </w:tc>
      </w:tr>
      <w:tr w:rsidR="00E9212D" w:rsidRPr="00E9212D" w14:paraId="6428D674" w14:textId="77777777" w:rsidTr="00D44593">
        <w:tc>
          <w:tcPr>
            <w:tcW w:w="460" w:type="dxa"/>
            <w:vAlign w:val="center"/>
          </w:tcPr>
          <w:p w14:paraId="6CD581B4" w14:textId="77777777" w:rsidR="00E9212D" w:rsidRPr="00E9212D" w:rsidRDefault="00E9212D" w:rsidP="00E9212D">
            <w:pPr>
              <w:spacing w:line="500" w:lineRule="exact"/>
            </w:pPr>
            <w:r w:rsidRPr="00E9212D">
              <w:rPr>
                <w:rFonts w:hint="eastAsia"/>
              </w:rPr>
              <w:t>11</w:t>
            </w:r>
          </w:p>
        </w:tc>
        <w:tc>
          <w:tcPr>
            <w:tcW w:w="1382" w:type="dxa"/>
            <w:vAlign w:val="center"/>
          </w:tcPr>
          <w:p w14:paraId="55DDC44F" w14:textId="77777777" w:rsidR="00E9212D" w:rsidRPr="00E9212D" w:rsidRDefault="00E9212D" w:rsidP="00E9212D">
            <w:pPr>
              <w:spacing w:line="500" w:lineRule="exact"/>
            </w:pPr>
            <w:r w:rsidRPr="00E9212D">
              <w:rPr>
                <w:rFonts w:hint="eastAsia"/>
              </w:rPr>
              <w:t>2012/11/08</w:t>
            </w:r>
          </w:p>
        </w:tc>
        <w:tc>
          <w:tcPr>
            <w:tcW w:w="1558" w:type="dxa"/>
            <w:vAlign w:val="center"/>
          </w:tcPr>
          <w:p w14:paraId="37C0F686" w14:textId="77777777" w:rsidR="00E9212D" w:rsidRPr="00E9212D" w:rsidRDefault="00E9212D" w:rsidP="00E9212D">
            <w:pPr>
              <w:spacing w:line="500" w:lineRule="exact"/>
            </w:pPr>
            <w:r w:rsidRPr="00E9212D">
              <w:rPr>
                <w:rFonts w:hint="eastAsia"/>
              </w:rPr>
              <w:t>把鄰人看成豬打獵打死人</w:t>
            </w:r>
          </w:p>
        </w:tc>
        <w:tc>
          <w:tcPr>
            <w:tcW w:w="709" w:type="dxa"/>
            <w:vAlign w:val="center"/>
          </w:tcPr>
          <w:p w14:paraId="00BE34C5" w14:textId="77777777" w:rsidR="00E9212D" w:rsidRPr="00E9212D" w:rsidRDefault="00E9212D" w:rsidP="00E9212D">
            <w:pPr>
              <w:spacing w:line="500" w:lineRule="exact"/>
            </w:pPr>
            <w:r w:rsidRPr="00E9212D">
              <w:rPr>
                <w:rFonts w:hint="eastAsia"/>
              </w:rPr>
              <w:t>自由時報</w:t>
            </w:r>
          </w:p>
        </w:tc>
        <w:tc>
          <w:tcPr>
            <w:tcW w:w="1417" w:type="dxa"/>
            <w:vAlign w:val="center"/>
          </w:tcPr>
          <w:p w14:paraId="1BFB24FD" w14:textId="77777777" w:rsidR="00E9212D" w:rsidRPr="00E9212D" w:rsidRDefault="00E9212D" w:rsidP="00E9212D">
            <w:pPr>
              <w:spacing w:line="500" w:lineRule="exact"/>
            </w:pPr>
            <w:r w:rsidRPr="00E9212D">
              <w:rPr>
                <w:rFonts w:hint="eastAsia"/>
              </w:rPr>
              <w:t>獵槍、誤殺、傳統狩獵、法律衝突、部落悲劇</w:t>
            </w:r>
          </w:p>
        </w:tc>
        <w:tc>
          <w:tcPr>
            <w:tcW w:w="1416" w:type="dxa"/>
            <w:vAlign w:val="center"/>
          </w:tcPr>
          <w:p w14:paraId="0CC6B2F7" w14:textId="77777777" w:rsidR="00E9212D" w:rsidRPr="00E9212D" w:rsidRDefault="00E9212D" w:rsidP="00E9212D">
            <w:pPr>
              <w:spacing w:line="500" w:lineRule="exact"/>
            </w:pPr>
            <w:r w:rsidRPr="00E9212D">
              <w:rPr>
                <w:rFonts w:hint="eastAsia"/>
              </w:rPr>
              <w:t>主題三～社會事件與公共安全</w:t>
            </w:r>
          </w:p>
        </w:tc>
        <w:tc>
          <w:tcPr>
            <w:tcW w:w="1842" w:type="dxa"/>
            <w:vAlign w:val="center"/>
          </w:tcPr>
          <w:p w14:paraId="3DCC5D6C" w14:textId="77777777" w:rsidR="00E9212D" w:rsidRPr="00E9212D" w:rsidRDefault="00E9212D" w:rsidP="00E9212D">
            <w:pPr>
              <w:spacing w:line="500" w:lineRule="exact"/>
            </w:pPr>
            <w:r w:rsidRPr="00E9212D">
              <w:rPr>
                <w:rFonts w:hint="eastAsia"/>
              </w:rPr>
              <w:t>文化衝突框架：凸顯傳統文化與現代法律間的矛盾，建構文化適應的困境敘事</w:t>
            </w:r>
          </w:p>
        </w:tc>
      </w:tr>
      <w:tr w:rsidR="00E9212D" w:rsidRPr="00E9212D" w14:paraId="33416B95" w14:textId="77777777" w:rsidTr="00D44593">
        <w:tc>
          <w:tcPr>
            <w:tcW w:w="460" w:type="dxa"/>
            <w:vAlign w:val="center"/>
          </w:tcPr>
          <w:p w14:paraId="0DB81D0D" w14:textId="77777777" w:rsidR="00E9212D" w:rsidRPr="00E9212D" w:rsidRDefault="00E9212D" w:rsidP="00E9212D">
            <w:pPr>
              <w:spacing w:line="500" w:lineRule="exact"/>
            </w:pPr>
            <w:r w:rsidRPr="00E9212D">
              <w:rPr>
                <w:rFonts w:hint="eastAsia"/>
              </w:rPr>
              <w:t>12</w:t>
            </w:r>
          </w:p>
        </w:tc>
        <w:tc>
          <w:tcPr>
            <w:tcW w:w="1382" w:type="dxa"/>
            <w:vAlign w:val="center"/>
          </w:tcPr>
          <w:p w14:paraId="6B3F2754" w14:textId="77777777" w:rsidR="00E9212D" w:rsidRPr="00E9212D" w:rsidRDefault="00E9212D" w:rsidP="00E9212D">
            <w:pPr>
              <w:spacing w:line="500" w:lineRule="exact"/>
            </w:pPr>
            <w:r w:rsidRPr="00E9212D">
              <w:rPr>
                <w:rFonts w:hint="eastAsia"/>
              </w:rPr>
              <w:t>2009/03/12</w:t>
            </w:r>
          </w:p>
        </w:tc>
        <w:tc>
          <w:tcPr>
            <w:tcW w:w="1558" w:type="dxa"/>
            <w:vAlign w:val="center"/>
          </w:tcPr>
          <w:p w14:paraId="70D4B6C7" w14:textId="77777777" w:rsidR="00E9212D" w:rsidRPr="00E9212D" w:rsidRDefault="00E9212D" w:rsidP="00E9212D">
            <w:pPr>
              <w:spacing w:line="500" w:lineRule="exact"/>
            </w:pPr>
            <w:r w:rsidRPr="00E9212D">
              <w:rPr>
                <w:rFonts w:hint="eastAsia"/>
              </w:rPr>
              <w:t>桃花舞春風，鎮西堡迎賓</w:t>
            </w:r>
          </w:p>
        </w:tc>
        <w:tc>
          <w:tcPr>
            <w:tcW w:w="709" w:type="dxa"/>
            <w:vAlign w:val="center"/>
          </w:tcPr>
          <w:p w14:paraId="2B74D479" w14:textId="77777777" w:rsidR="00E9212D" w:rsidRPr="00E9212D" w:rsidRDefault="00E9212D" w:rsidP="00E9212D">
            <w:pPr>
              <w:spacing w:line="500" w:lineRule="exact"/>
            </w:pPr>
            <w:r w:rsidRPr="00E9212D">
              <w:rPr>
                <w:rFonts w:hint="eastAsia"/>
              </w:rPr>
              <w:t>自由時報</w:t>
            </w:r>
          </w:p>
        </w:tc>
        <w:tc>
          <w:tcPr>
            <w:tcW w:w="1417" w:type="dxa"/>
            <w:vAlign w:val="center"/>
          </w:tcPr>
          <w:p w14:paraId="3C07FA40" w14:textId="77777777" w:rsidR="00E9212D" w:rsidRPr="00E9212D" w:rsidRDefault="00E9212D" w:rsidP="00E9212D">
            <w:pPr>
              <w:spacing w:line="500" w:lineRule="exact"/>
            </w:pPr>
            <w:r w:rsidRPr="00E9212D">
              <w:rPr>
                <w:rFonts w:hint="eastAsia"/>
              </w:rPr>
              <w:t>水蜜桃、桃花、賞花、觀光、部落旅遊、神木</w:t>
            </w:r>
          </w:p>
        </w:tc>
        <w:tc>
          <w:tcPr>
            <w:tcW w:w="1416" w:type="dxa"/>
            <w:vAlign w:val="center"/>
          </w:tcPr>
          <w:p w14:paraId="1918505B" w14:textId="77777777" w:rsidR="00E9212D" w:rsidRPr="00E9212D" w:rsidRDefault="00E9212D" w:rsidP="00E9212D">
            <w:pPr>
              <w:spacing w:line="500" w:lineRule="exact"/>
            </w:pPr>
            <w:r w:rsidRPr="00E9212D">
              <w:rPr>
                <w:rFonts w:hint="eastAsia"/>
              </w:rPr>
              <w:t>主題四～農業生產與季節活動</w:t>
            </w:r>
          </w:p>
        </w:tc>
        <w:tc>
          <w:tcPr>
            <w:tcW w:w="1842" w:type="dxa"/>
            <w:vAlign w:val="center"/>
          </w:tcPr>
          <w:p w14:paraId="54CF6423" w14:textId="77777777" w:rsidR="00E9212D" w:rsidRPr="00E9212D" w:rsidRDefault="00E9212D" w:rsidP="00E9212D">
            <w:pPr>
              <w:spacing w:line="500" w:lineRule="exact"/>
            </w:pPr>
            <w:r w:rsidRPr="00E9212D">
              <w:rPr>
                <w:rFonts w:hint="eastAsia"/>
              </w:rPr>
              <w:t>觀光農業框架：將農業景觀轉化為觀光資源，強調季節性旅遊的經濟價值</w:t>
            </w:r>
          </w:p>
        </w:tc>
      </w:tr>
      <w:tr w:rsidR="00E9212D" w:rsidRPr="00E9212D" w14:paraId="106E2E5C" w14:textId="77777777" w:rsidTr="00D44593">
        <w:tc>
          <w:tcPr>
            <w:tcW w:w="460" w:type="dxa"/>
            <w:vAlign w:val="center"/>
          </w:tcPr>
          <w:p w14:paraId="6FC8F6F0" w14:textId="77777777" w:rsidR="00E9212D" w:rsidRPr="00E9212D" w:rsidRDefault="00E9212D" w:rsidP="00E9212D">
            <w:pPr>
              <w:spacing w:line="500" w:lineRule="exact"/>
            </w:pPr>
            <w:r w:rsidRPr="00E9212D">
              <w:rPr>
                <w:rFonts w:hint="eastAsia"/>
              </w:rPr>
              <w:t>13</w:t>
            </w:r>
          </w:p>
        </w:tc>
        <w:tc>
          <w:tcPr>
            <w:tcW w:w="1382" w:type="dxa"/>
            <w:vAlign w:val="center"/>
          </w:tcPr>
          <w:p w14:paraId="0BB63DCA" w14:textId="77777777" w:rsidR="00E9212D" w:rsidRPr="00E9212D" w:rsidRDefault="00E9212D" w:rsidP="00E9212D">
            <w:pPr>
              <w:spacing w:line="500" w:lineRule="exact"/>
            </w:pPr>
            <w:r w:rsidRPr="00E9212D">
              <w:rPr>
                <w:rFonts w:hint="eastAsia"/>
              </w:rPr>
              <w:t>2009/08/07</w:t>
            </w:r>
          </w:p>
        </w:tc>
        <w:tc>
          <w:tcPr>
            <w:tcW w:w="1558" w:type="dxa"/>
            <w:vAlign w:val="center"/>
          </w:tcPr>
          <w:p w14:paraId="696D37BC" w14:textId="77777777" w:rsidR="00E9212D" w:rsidRPr="00E9212D" w:rsidRDefault="00E9212D" w:rsidP="00E9212D">
            <w:pPr>
              <w:spacing w:line="500" w:lineRule="exact"/>
            </w:pPr>
            <w:r w:rsidRPr="00E9212D">
              <w:rPr>
                <w:rFonts w:hint="eastAsia"/>
              </w:rPr>
              <w:t>防損，部落急忙採收小米</w:t>
            </w:r>
          </w:p>
        </w:tc>
        <w:tc>
          <w:tcPr>
            <w:tcW w:w="709" w:type="dxa"/>
            <w:vAlign w:val="center"/>
          </w:tcPr>
          <w:p w14:paraId="1E0020D5" w14:textId="77777777" w:rsidR="00E9212D" w:rsidRPr="00E9212D" w:rsidRDefault="00E9212D" w:rsidP="00E9212D">
            <w:pPr>
              <w:spacing w:line="500" w:lineRule="exact"/>
            </w:pPr>
            <w:r w:rsidRPr="00E9212D">
              <w:rPr>
                <w:rFonts w:hint="eastAsia"/>
              </w:rPr>
              <w:t>自由時報</w:t>
            </w:r>
          </w:p>
        </w:tc>
        <w:tc>
          <w:tcPr>
            <w:tcW w:w="1417" w:type="dxa"/>
            <w:vAlign w:val="center"/>
          </w:tcPr>
          <w:p w14:paraId="05F856B0" w14:textId="77777777" w:rsidR="00E9212D" w:rsidRPr="00E9212D" w:rsidRDefault="00E9212D" w:rsidP="00E9212D">
            <w:pPr>
              <w:spacing w:line="500" w:lineRule="exact"/>
            </w:pPr>
            <w:r w:rsidRPr="00E9212D">
              <w:rPr>
                <w:rFonts w:hint="eastAsia"/>
              </w:rPr>
              <w:t>小米、採收、颱風、傳統農作、</w:t>
            </w:r>
            <w:r w:rsidRPr="00E9212D">
              <w:rPr>
                <w:rFonts w:hint="eastAsia"/>
              </w:rPr>
              <w:lastRenderedPageBreak/>
              <w:t>文化禁忌、換工</w:t>
            </w:r>
          </w:p>
        </w:tc>
        <w:tc>
          <w:tcPr>
            <w:tcW w:w="1416" w:type="dxa"/>
            <w:vAlign w:val="center"/>
          </w:tcPr>
          <w:p w14:paraId="2322401B" w14:textId="77777777" w:rsidR="00E9212D" w:rsidRPr="00E9212D" w:rsidRDefault="00E9212D" w:rsidP="00E9212D">
            <w:pPr>
              <w:spacing w:line="500" w:lineRule="exact"/>
            </w:pPr>
            <w:r w:rsidRPr="00E9212D">
              <w:rPr>
                <w:rFonts w:hint="eastAsia"/>
              </w:rPr>
              <w:lastRenderedPageBreak/>
              <w:t>主題四～農業生產與季節活動</w:t>
            </w:r>
          </w:p>
        </w:tc>
        <w:tc>
          <w:tcPr>
            <w:tcW w:w="1842" w:type="dxa"/>
            <w:vAlign w:val="center"/>
          </w:tcPr>
          <w:p w14:paraId="74021F0D" w14:textId="77777777" w:rsidR="00E9212D" w:rsidRPr="00E9212D" w:rsidRDefault="00E9212D" w:rsidP="00E9212D">
            <w:pPr>
              <w:spacing w:line="500" w:lineRule="exact"/>
            </w:pPr>
            <w:r w:rsidRPr="00E9212D">
              <w:rPr>
                <w:rFonts w:hint="eastAsia"/>
              </w:rPr>
              <w:t>文化農業框架：連結傳統農作與文化儀</w:t>
            </w:r>
            <w:r w:rsidRPr="00E9212D">
              <w:rPr>
                <w:rFonts w:hint="eastAsia"/>
              </w:rPr>
              <w:lastRenderedPageBreak/>
              <w:t>式，展現農業的文化深層意</w:t>
            </w:r>
          </w:p>
        </w:tc>
      </w:tr>
      <w:tr w:rsidR="00E9212D" w:rsidRPr="00E9212D" w14:paraId="1D39D444" w14:textId="77777777" w:rsidTr="00D44593">
        <w:tc>
          <w:tcPr>
            <w:tcW w:w="460" w:type="dxa"/>
            <w:vAlign w:val="center"/>
          </w:tcPr>
          <w:p w14:paraId="6DF543D4" w14:textId="77777777" w:rsidR="00E9212D" w:rsidRPr="00E9212D" w:rsidRDefault="00E9212D" w:rsidP="00E9212D">
            <w:pPr>
              <w:spacing w:line="500" w:lineRule="exact"/>
            </w:pPr>
            <w:r w:rsidRPr="00E9212D">
              <w:rPr>
                <w:rFonts w:hint="eastAsia"/>
              </w:rPr>
              <w:lastRenderedPageBreak/>
              <w:t>14</w:t>
            </w:r>
          </w:p>
        </w:tc>
        <w:tc>
          <w:tcPr>
            <w:tcW w:w="1382" w:type="dxa"/>
            <w:vAlign w:val="center"/>
          </w:tcPr>
          <w:p w14:paraId="753815FF" w14:textId="77777777" w:rsidR="00E9212D" w:rsidRPr="00E9212D" w:rsidRDefault="00E9212D" w:rsidP="00E9212D">
            <w:pPr>
              <w:spacing w:line="500" w:lineRule="exact"/>
            </w:pPr>
            <w:r w:rsidRPr="00E9212D">
              <w:rPr>
                <w:rFonts w:hint="eastAsia"/>
              </w:rPr>
              <w:t>2009/01/16</w:t>
            </w:r>
          </w:p>
        </w:tc>
        <w:tc>
          <w:tcPr>
            <w:tcW w:w="1558" w:type="dxa"/>
            <w:vAlign w:val="center"/>
          </w:tcPr>
          <w:p w14:paraId="03B0CCC1" w14:textId="77777777" w:rsidR="00E9212D" w:rsidRPr="00E9212D" w:rsidRDefault="00E9212D" w:rsidP="00E9212D">
            <w:pPr>
              <w:spacing w:line="500" w:lineRule="exact"/>
            </w:pPr>
            <w:r w:rsidRPr="00E9212D">
              <w:rPr>
                <w:rFonts w:hint="eastAsia"/>
              </w:rPr>
              <w:t>新竹尖石最後一人，泰雅紋面人瑞辭世</w:t>
            </w:r>
          </w:p>
        </w:tc>
        <w:tc>
          <w:tcPr>
            <w:tcW w:w="709" w:type="dxa"/>
            <w:vAlign w:val="center"/>
          </w:tcPr>
          <w:p w14:paraId="30ABB7FE" w14:textId="77777777" w:rsidR="00E9212D" w:rsidRPr="00E9212D" w:rsidRDefault="00E9212D" w:rsidP="00E9212D">
            <w:pPr>
              <w:spacing w:line="500" w:lineRule="exact"/>
            </w:pPr>
            <w:r w:rsidRPr="00E9212D">
              <w:rPr>
                <w:rFonts w:hint="eastAsia"/>
              </w:rPr>
              <w:t>自由時報</w:t>
            </w:r>
          </w:p>
        </w:tc>
        <w:tc>
          <w:tcPr>
            <w:tcW w:w="1417" w:type="dxa"/>
            <w:vAlign w:val="center"/>
          </w:tcPr>
          <w:p w14:paraId="46BE67BC" w14:textId="77777777" w:rsidR="00E9212D" w:rsidRPr="00E9212D" w:rsidRDefault="00E9212D" w:rsidP="00E9212D">
            <w:pPr>
              <w:spacing w:line="500" w:lineRule="exact"/>
            </w:pPr>
            <w:r w:rsidRPr="00E9212D">
              <w:rPr>
                <w:rFonts w:hint="eastAsia"/>
              </w:rPr>
              <w:t>紋面、人瑞、文化消逝、國寶、傳統記號</w:t>
            </w:r>
          </w:p>
        </w:tc>
        <w:tc>
          <w:tcPr>
            <w:tcW w:w="1416" w:type="dxa"/>
            <w:vAlign w:val="center"/>
          </w:tcPr>
          <w:p w14:paraId="119E76AF" w14:textId="77777777" w:rsidR="00E9212D" w:rsidRPr="00E9212D" w:rsidRDefault="00E9212D" w:rsidP="00E9212D">
            <w:pPr>
              <w:spacing w:line="500" w:lineRule="exact"/>
            </w:pPr>
            <w:r w:rsidRPr="00E9212D">
              <w:rPr>
                <w:rFonts w:hint="eastAsia"/>
              </w:rPr>
              <w:t>主題一～部落觀光與文化傳承</w:t>
            </w:r>
          </w:p>
        </w:tc>
        <w:tc>
          <w:tcPr>
            <w:tcW w:w="1842" w:type="dxa"/>
            <w:vAlign w:val="center"/>
          </w:tcPr>
          <w:p w14:paraId="073BD3D2" w14:textId="77777777" w:rsidR="00E9212D" w:rsidRPr="00E9212D" w:rsidRDefault="00E9212D" w:rsidP="00E9212D">
            <w:pPr>
              <w:spacing w:line="500" w:lineRule="exact"/>
            </w:pPr>
            <w:r w:rsidRPr="00E9212D">
              <w:rPr>
                <w:rFonts w:hint="eastAsia"/>
              </w:rPr>
              <w:t>文化流失框架：透過紋面文化的消逝，建構亟需保存的文化危機敘事</w:t>
            </w:r>
          </w:p>
        </w:tc>
      </w:tr>
      <w:tr w:rsidR="00E9212D" w:rsidRPr="00E9212D" w14:paraId="02A3A5A7" w14:textId="77777777" w:rsidTr="00D44593">
        <w:tc>
          <w:tcPr>
            <w:tcW w:w="460" w:type="dxa"/>
            <w:vAlign w:val="center"/>
          </w:tcPr>
          <w:p w14:paraId="4E90F84A" w14:textId="77777777" w:rsidR="00E9212D" w:rsidRPr="00E9212D" w:rsidRDefault="00E9212D" w:rsidP="00E9212D">
            <w:pPr>
              <w:spacing w:line="500" w:lineRule="exact"/>
            </w:pPr>
            <w:r w:rsidRPr="00E9212D">
              <w:rPr>
                <w:rFonts w:hint="eastAsia"/>
              </w:rPr>
              <w:t>15</w:t>
            </w:r>
          </w:p>
        </w:tc>
        <w:tc>
          <w:tcPr>
            <w:tcW w:w="1382" w:type="dxa"/>
            <w:vAlign w:val="center"/>
          </w:tcPr>
          <w:p w14:paraId="2A920294" w14:textId="77777777" w:rsidR="00E9212D" w:rsidRPr="00E9212D" w:rsidRDefault="00E9212D" w:rsidP="00E9212D">
            <w:pPr>
              <w:spacing w:line="500" w:lineRule="exact"/>
            </w:pPr>
            <w:r w:rsidRPr="00E9212D">
              <w:rPr>
                <w:rFonts w:hint="eastAsia"/>
              </w:rPr>
              <w:t>2012/12/10</w:t>
            </w:r>
          </w:p>
        </w:tc>
        <w:tc>
          <w:tcPr>
            <w:tcW w:w="1558" w:type="dxa"/>
            <w:vAlign w:val="center"/>
          </w:tcPr>
          <w:p w14:paraId="3E79BD7C" w14:textId="77777777" w:rsidR="00E9212D" w:rsidRPr="00E9212D" w:rsidRDefault="00E9212D" w:rsidP="00E9212D">
            <w:pPr>
              <w:spacing w:line="500" w:lineRule="exact"/>
            </w:pPr>
            <w:r w:rsidRPr="00E9212D">
              <w:rPr>
                <w:rFonts w:hint="eastAsia"/>
              </w:rPr>
              <w:t>疑會車熄火</w:t>
            </w:r>
            <w:r w:rsidRPr="00E9212D">
              <w:rPr>
                <w:rFonts w:hint="eastAsia"/>
              </w:rPr>
              <w:t>...</w:t>
            </w:r>
            <w:r w:rsidRPr="00E9212D">
              <w:rPr>
                <w:rFonts w:hint="eastAsia"/>
              </w:rPr>
              <w:t>巴士墜谷，</w:t>
            </w:r>
            <w:r w:rsidRPr="00E9212D">
              <w:rPr>
                <w:rFonts w:hint="eastAsia"/>
              </w:rPr>
              <w:t>13</w:t>
            </w:r>
            <w:r w:rsidRPr="00E9212D">
              <w:rPr>
                <w:rFonts w:hint="eastAsia"/>
              </w:rPr>
              <w:t>死</w:t>
            </w:r>
            <w:r w:rsidRPr="00E9212D">
              <w:rPr>
                <w:rFonts w:hint="eastAsia"/>
              </w:rPr>
              <w:t>10</w:t>
            </w:r>
            <w:r w:rsidRPr="00E9212D">
              <w:rPr>
                <w:rFonts w:hint="eastAsia"/>
              </w:rPr>
              <w:t>傷</w:t>
            </w:r>
          </w:p>
        </w:tc>
        <w:tc>
          <w:tcPr>
            <w:tcW w:w="709" w:type="dxa"/>
            <w:vAlign w:val="center"/>
          </w:tcPr>
          <w:p w14:paraId="5F671017" w14:textId="77777777" w:rsidR="00E9212D" w:rsidRPr="00E9212D" w:rsidRDefault="00E9212D" w:rsidP="00E9212D">
            <w:pPr>
              <w:spacing w:line="500" w:lineRule="exact"/>
            </w:pPr>
            <w:r w:rsidRPr="00E9212D">
              <w:rPr>
                <w:rFonts w:hint="eastAsia"/>
              </w:rPr>
              <w:t>自由時報</w:t>
            </w:r>
          </w:p>
        </w:tc>
        <w:tc>
          <w:tcPr>
            <w:tcW w:w="1417" w:type="dxa"/>
            <w:vAlign w:val="center"/>
          </w:tcPr>
          <w:p w14:paraId="0FE13E97" w14:textId="77777777" w:rsidR="00E9212D" w:rsidRPr="00E9212D" w:rsidRDefault="00E9212D" w:rsidP="00E9212D">
            <w:pPr>
              <w:spacing w:line="500" w:lineRule="exact"/>
            </w:pPr>
            <w:r w:rsidRPr="00E9212D">
              <w:rPr>
                <w:rFonts w:hint="eastAsia"/>
              </w:rPr>
              <w:t>車禍、墜谷、救援、道路安全、偏鄉交通</w:t>
            </w:r>
          </w:p>
        </w:tc>
        <w:tc>
          <w:tcPr>
            <w:tcW w:w="1416" w:type="dxa"/>
            <w:vAlign w:val="center"/>
          </w:tcPr>
          <w:p w14:paraId="4F2AE07A" w14:textId="77777777" w:rsidR="00E9212D" w:rsidRPr="00E9212D" w:rsidRDefault="00E9212D" w:rsidP="00E9212D">
            <w:pPr>
              <w:spacing w:line="500" w:lineRule="exact"/>
            </w:pPr>
            <w:r w:rsidRPr="00E9212D">
              <w:rPr>
                <w:rFonts w:hint="eastAsia"/>
              </w:rPr>
              <w:t>主題三～社會事件與公共安全</w:t>
            </w:r>
          </w:p>
        </w:tc>
        <w:tc>
          <w:tcPr>
            <w:tcW w:w="1842" w:type="dxa"/>
            <w:vAlign w:val="center"/>
          </w:tcPr>
          <w:p w14:paraId="3AF275F2" w14:textId="77777777" w:rsidR="00E9212D" w:rsidRPr="00E9212D" w:rsidRDefault="00E9212D" w:rsidP="00E9212D">
            <w:pPr>
              <w:spacing w:line="500" w:lineRule="exact"/>
            </w:pPr>
            <w:r w:rsidRPr="00E9212D">
              <w:rPr>
                <w:rFonts w:hint="eastAsia"/>
              </w:rPr>
              <w:t>公安危機框架：凸顯偏鄉交通建設不足的問題，建構急需改善的風險論述</w:t>
            </w:r>
          </w:p>
        </w:tc>
      </w:tr>
    </w:tbl>
    <w:p w14:paraId="71A0FF73" w14:textId="77777777" w:rsidR="00791C3A" w:rsidRDefault="00791C3A" w:rsidP="000E06F2">
      <w:pPr>
        <w:spacing w:after="0" w:line="500" w:lineRule="exact"/>
      </w:pPr>
    </w:p>
    <w:p w14:paraId="2CA335FD" w14:textId="7F6A3A72" w:rsidR="00E9212D" w:rsidRPr="00E9212D" w:rsidRDefault="00E9212D" w:rsidP="00E9212D">
      <w:pPr>
        <w:spacing w:after="0" w:line="500" w:lineRule="exact"/>
        <w:jc w:val="center"/>
      </w:pPr>
      <w:r w:rsidRPr="00E9212D">
        <w:rPr>
          <w:rFonts w:hint="eastAsia"/>
        </w:rPr>
        <w:t>表</w:t>
      </w:r>
      <w:r>
        <w:rPr>
          <w:rFonts w:hint="eastAsia"/>
        </w:rPr>
        <w:t>3</w:t>
      </w:r>
      <w:r w:rsidRPr="00E9212D">
        <w:rPr>
          <w:rFonts w:hint="eastAsia"/>
        </w:rPr>
        <w:t>：</w:t>
      </w:r>
      <w:r>
        <w:rPr>
          <w:rFonts w:hint="eastAsia"/>
        </w:rPr>
        <w:t>2016-2025</w:t>
      </w:r>
      <w:r>
        <w:rPr>
          <w:rFonts w:hint="eastAsia"/>
        </w:rPr>
        <w:t>年</w:t>
      </w:r>
      <w:r w:rsidRPr="00E9212D">
        <w:rPr>
          <w:rFonts w:hint="eastAsia"/>
        </w:rPr>
        <w:t>逐篇</w:t>
      </w:r>
      <w:r>
        <w:rPr>
          <w:rFonts w:hint="eastAsia"/>
        </w:rPr>
        <w:t>(15</w:t>
      </w:r>
      <w:r>
        <w:rPr>
          <w:rFonts w:hint="eastAsia"/>
        </w:rPr>
        <w:t>篇</w:t>
      </w:r>
      <w:r>
        <w:rPr>
          <w:rFonts w:hint="eastAsia"/>
        </w:rPr>
        <w:t>)</w:t>
      </w:r>
      <w:r w:rsidRPr="00E9212D">
        <w:rPr>
          <w:rFonts w:hint="eastAsia"/>
        </w:rPr>
        <w:t>主題分析表</w:t>
      </w:r>
    </w:p>
    <w:tbl>
      <w:tblPr>
        <w:tblStyle w:val="af1"/>
        <w:tblW w:w="8784" w:type="dxa"/>
        <w:tblLook w:val="04A0" w:firstRow="1" w:lastRow="0" w:firstColumn="1" w:lastColumn="0" w:noHBand="0" w:noVBand="1"/>
      </w:tblPr>
      <w:tblGrid>
        <w:gridCol w:w="460"/>
        <w:gridCol w:w="1382"/>
        <w:gridCol w:w="1558"/>
        <w:gridCol w:w="709"/>
        <w:gridCol w:w="1417"/>
        <w:gridCol w:w="1416"/>
        <w:gridCol w:w="1842"/>
      </w:tblGrid>
      <w:tr w:rsidR="00E9212D" w:rsidRPr="00E9212D" w14:paraId="5A0CF865" w14:textId="77777777" w:rsidTr="00D44593">
        <w:trPr>
          <w:tblHeader/>
        </w:trPr>
        <w:tc>
          <w:tcPr>
            <w:tcW w:w="460" w:type="dxa"/>
            <w:vAlign w:val="center"/>
          </w:tcPr>
          <w:p w14:paraId="0C5B03EE" w14:textId="77777777" w:rsidR="00E9212D" w:rsidRPr="00E9212D" w:rsidRDefault="00E9212D" w:rsidP="00E9212D">
            <w:pPr>
              <w:spacing w:line="500" w:lineRule="exact"/>
            </w:pPr>
            <w:r w:rsidRPr="00E9212D">
              <w:rPr>
                <w:rFonts w:hint="eastAsia"/>
              </w:rPr>
              <w:t>序號</w:t>
            </w:r>
          </w:p>
        </w:tc>
        <w:tc>
          <w:tcPr>
            <w:tcW w:w="1382" w:type="dxa"/>
            <w:vAlign w:val="center"/>
          </w:tcPr>
          <w:p w14:paraId="1AB26CD9" w14:textId="77777777" w:rsidR="00E9212D" w:rsidRPr="00E9212D" w:rsidRDefault="00E9212D" w:rsidP="00E9212D">
            <w:pPr>
              <w:spacing w:line="500" w:lineRule="exact"/>
            </w:pPr>
            <w:r w:rsidRPr="00E9212D">
              <w:rPr>
                <w:rFonts w:hint="eastAsia"/>
              </w:rPr>
              <w:t>報導日期</w:t>
            </w:r>
          </w:p>
        </w:tc>
        <w:tc>
          <w:tcPr>
            <w:tcW w:w="1558" w:type="dxa"/>
            <w:vAlign w:val="center"/>
          </w:tcPr>
          <w:p w14:paraId="4A067AD4" w14:textId="77777777" w:rsidR="00E9212D" w:rsidRPr="00E9212D" w:rsidRDefault="00E9212D" w:rsidP="00E9212D">
            <w:pPr>
              <w:spacing w:line="500" w:lineRule="exact"/>
            </w:pPr>
            <w:r w:rsidRPr="00E9212D">
              <w:rPr>
                <w:rFonts w:hint="eastAsia"/>
              </w:rPr>
              <w:t>報導標題</w:t>
            </w:r>
          </w:p>
        </w:tc>
        <w:tc>
          <w:tcPr>
            <w:tcW w:w="709" w:type="dxa"/>
            <w:vAlign w:val="center"/>
          </w:tcPr>
          <w:p w14:paraId="75A2E11E" w14:textId="77777777" w:rsidR="00E9212D" w:rsidRPr="00E9212D" w:rsidRDefault="00E9212D" w:rsidP="00E9212D">
            <w:pPr>
              <w:spacing w:line="500" w:lineRule="exact"/>
            </w:pPr>
            <w:r w:rsidRPr="00E9212D">
              <w:rPr>
                <w:rFonts w:hint="eastAsia"/>
              </w:rPr>
              <w:t>報系</w:t>
            </w:r>
          </w:p>
        </w:tc>
        <w:tc>
          <w:tcPr>
            <w:tcW w:w="1417" w:type="dxa"/>
            <w:vAlign w:val="center"/>
          </w:tcPr>
          <w:p w14:paraId="04A32E65" w14:textId="77777777" w:rsidR="00E9212D" w:rsidRPr="00E9212D" w:rsidRDefault="00E9212D" w:rsidP="00E9212D">
            <w:pPr>
              <w:spacing w:line="500" w:lineRule="exact"/>
            </w:pPr>
            <w:r w:rsidRPr="00E9212D">
              <w:rPr>
                <w:rFonts w:hint="eastAsia"/>
              </w:rPr>
              <w:t>主要關鍵詞</w:t>
            </w:r>
          </w:p>
        </w:tc>
        <w:tc>
          <w:tcPr>
            <w:tcW w:w="1416" w:type="dxa"/>
            <w:vAlign w:val="center"/>
          </w:tcPr>
          <w:p w14:paraId="03377ACA" w14:textId="77777777" w:rsidR="00E9212D" w:rsidRPr="00E9212D" w:rsidRDefault="00E9212D" w:rsidP="00E9212D">
            <w:pPr>
              <w:spacing w:line="500" w:lineRule="exact"/>
            </w:pPr>
            <w:r w:rsidRPr="00E9212D">
              <w:rPr>
                <w:rFonts w:hint="eastAsia"/>
              </w:rPr>
              <w:t>主題歸類</w:t>
            </w:r>
          </w:p>
        </w:tc>
        <w:tc>
          <w:tcPr>
            <w:tcW w:w="1842" w:type="dxa"/>
            <w:vAlign w:val="center"/>
          </w:tcPr>
          <w:p w14:paraId="026E3D4D" w14:textId="77777777" w:rsidR="00E9212D" w:rsidRPr="00E9212D" w:rsidRDefault="00E9212D" w:rsidP="00E9212D">
            <w:pPr>
              <w:spacing w:line="500" w:lineRule="exact"/>
            </w:pPr>
            <w:r w:rsidRPr="00E9212D">
              <w:rPr>
                <w:rFonts w:hint="eastAsia"/>
              </w:rPr>
              <w:t>內容分析</w:t>
            </w:r>
          </w:p>
          <w:p w14:paraId="5A326301" w14:textId="77777777" w:rsidR="00E9212D" w:rsidRPr="00E9212D" w:rsidRDefault="00E9212D" w:rsidP="00E9212D">
            <w:pPr>
              <w:spacing w:line="500" w:lineRule="exact"/>
            </w:pPr>
            <w:r w:rsidRPr="00E9212D">
              <w:rPr>
                <w:rFonts w:hint="eastAsia"/>
              </w:rPr>
              <w:t>與論述框架</w:t>
            </w:r>
          </w:p>
        </w:tc>
      </w:tr>
      <w:tr w:rsidR="00E9212D" w:rsidRPr="00E9212D" w14:paraId="3C0FBA1C" w14:textId="77777777" w:rsidTr="00D44593">
        <w:tc>
          <w:tcPr>
            <w:tcW w:w="460" w:type="dxa"/>
            <w:vAlign w:val="center"/>
          </w:tcPr>
          <w:p w14:paraId="3EA2277D" w14:textId="77777777" w:rsidR="00E9212D" w:rsidRPr="00E9212D" w:rsidRDefault="00E9212D" w:rsidP="00E9212D">
            <w:pPr>
              <w:spacing w:line="500" w:lineRule="exact"/>
            </w:pPr>
            <w:r w:rsidRPr="00E9212D">
              <w:rPr>
                <w:rFonts w:hint="eastAsia"/>
              </w:rPr>
              <w:t>1</w:t>
            </w:r>
          </w:p>
        </w:tc>
        <w:tc>
          <w:tcPr>
            <w:tcW w:w="1382" w:type="dxa"/>
            <w:vAlign w:val="center"/>
          </w:tcPr>
          <w:p w14:paraId="6DD1B65B" w14:textId="77777777" w:rsidR="00E9212D" w:rsidRPr="00E9212D" w:rsidRDefault="00E9212D" w:rsidP="00E9212D">
            <w:pPr>
              <w:spacing w:line="500" w:lineRule="exact"/>
            </w:pPr>
            <w:r w:rsidRPr="00E9212D">
              <w:rPr>
                <w:rFonts w:hint="eastAsia"/>
              </w:rPr>
              <w:t>2015/01/19</w:t>
            </w:r>
          </w:p>
        </w:tc>
        <w:tc>
          <w:tcPr>
            <w:tcW w:w="1558" w:type="dxa"/>
            <w:vAlign w:val="center"/>
          </w:tcPr>
          <w:p w14:paraId="214DB9FF" w14:textId="77777777" w:rsidR="00E9212D" w:rsidRPr="00E9212D" w:rsidRDefault="00E9212D" w:rsidP="00E9212D">
            <w:pPr>
              <w:spacing w:line="500" w:lineRule="exact"/>
            </w:pPr>
            <w:r w:rsidRPr="00E9212D">
              <w:rPr>
                <w:rFonts w:hint="eastAsia"/>
              </w:rPr>
              <w:t>新竹縣油羅溪尖石公、尖石母露全貌</w:t>
            </w:r>
          </w:p>
        </w:tc>
        <w:tc>
          <w:tcPr>
            <w:tcW w:w="709" w:type="dxa"/>
            <w:vAlign w:val="center"/>
          </w:tcPr>
          <w:p w14:paraId="3DE5258F" w14:textId="77777777" w:rsidR="00E9212D" w:rsidRPr="00E9212D" w:rsidRDefault="00E9212D" w:rsidP="00E9212D">
            <w:pPr>
              <w:spacing w:line="500" w:lineRule="exact"/>
            </w:pPr>
            <w:r w:rsidRPr="00E9212D">
              <w:rPr>
                <w:rFonts w:hint="eastAsia"/>
              </w:rPr>
              <w:t>自由時報</w:t>
            </w:r>
          </w:p>
        </w:tc>
        <w:tc>
          <w:tcPr>
            <w:tcW w:w="1417" w:type="dxa"/>
            <w:vAlign w:val="center"/>
          </w:tcPr>
          <w:p w14:paraId="1ADEA216" w14:textId="77777777" w:rsidR="00E9212D" w:rsidRPr="00E9212D" w:rsidRDefault="00E9212D" w:rsidP="00E9212D">
            <w:pPr>
              <w:spacing w:line="500" w:lineRule="exact"/>
            </w:pPr>
            <w:r w:rsidRPr="00E9212D">
              <w:rPr>
                <w:rFonts w:hint="eastAsia"/>
              </w:rPr>
              <w:t>旱象、油羅溪、尖石公、尖石母、乾涸、水源</w:t>
            </w:r>
          </w:p>
        </w:tc>
        <w:tc>
          <w:tcPr>
            <w:tcW w:w="1416" w:type="dxa"/>
            <w:vAlign w:val="center"/>
          </w:tcPr>
          <w:p w14:paraId="69FCF63D" w14:textId="77777777" w:rsidR="00E9212D" w:rsidRPr="00E9212D" w:rsidRDefault="00E9212D" w:rsidP="00E9212D">
            <w:pPr>
              <w:spacing w:line="500" w:lineRule="exact"/>
            </w:pPr>
            <w:r w:rsidRPr="00E9212D">
              <w:rPr>
                <w:rFonts w:hint="eastAsia"/>
              </w:rPr>
              <w:t>主題二～自然環境與基礎建設</w:t>
            </w:r>
          </w:p>
        </w:tc>
        <w:tc>
          <w:tcPr>
            <w:tcW w:w="1842" w:type="dxa"/>
            <w:vAlign w:val="center"/>
          </w:tcPr>
          <w:p w14:paraId="287F709B" w14:textId="77777777" w:rsidR="00E9212D" w:rsidRPr="00E9212D" w:rsidRDefault="00E9212D" w:rsidP="00E9212D">
            <w:pPr>
              <w:spacing w:line="500" w:lineRule="exact"/>
            </w:pPr>
            <w:r w:rsidRPr="00E9212D">
              <w:rPr>
                <w:rFonts w:hint="eastAsia"/>
              </w:rPr>
              <w:t>環境警訊框架：透過罕見旱象報導，呈現氣候變遷對原鄉的影響，同時帶入地方傳說與觀光價</w:t>
            </w:r>
            <w:r w:rsidRPr="00E9212D">
              <w:rPr>
                <w:rFonts w:hint="eastAsia"/>
              </w:rPr>
              <w:lastRenderedPageBreak/>
              <w:t>值</w:t>
            </w:r>
          </w:p>
        </w:tc>
      </w:tr>
      <w:tr w:rsidR="00E9212D" w:rsidRPr="00E9212D" w14:paraId="0C0AE76B" w14:textId="77777777" w:rsidTr="00D44593">
        <w:tc>
          <w:tcPr>
            <w:tcW w:w="460" w:type="dxa"/>
            <w:vAlign w:val="center"/>
          </w:tcPr>
          <w:p w14:paraId="426388CE" w14:textId="77777777" w:rsidR="00E9212D" w:rsidRPr="00E9212D" w:rsidRDefault="00E9212D" w:rsidP="00E9212D">
            <w:pPr>
              <w:spacing w:line="500" w:lineRule="exact"/>
            </w:pPr>
            <w:r w:rsidRPr="00E9212D">
              <w:rPr>
                <w:rFonts w:hint="eastAsia"/>
              </w:rPr>
              <w:lastRenderedPageBreak/>
              <w:t>2</w:t>
            </w:r>
          </w:p>
        </w:tc>
        <w:tc>
          <w:tcPr>
            <w:tcW w:w="1382" w:type="dxa"/>
            <w:vAlign w:val="center"/>
          </w:tcPr>
          <w:p w14:paraId="7F842F5B" w14:textId="77777777" w:rsidR="00E9212D" w:rsidRPr="00E9212D" w:rsidRDefault="00E9212D" w:rsidP="00E9212D">
            <w:pPr>
              <w:spacing w:line="500" w:lineRule="exact"/>
            </w:pPr>
            <w:r w:rsidRPr="00E9212D">
              <w:rPr>
                <w:rFonts w:hint="eastAsia"/>
              </w:rPr>
              <w:t>2010/04/05</w:t>
            </w:r>
          </w:p>
        </w:tc>
        <w:tc>
          <w:tcPr>
            <w:tcW w:w="1558" w:type="dxa"/>
            <w:vAlign w:val="center"/>
          </w:tcPr>
          <w:p w14:paraId="0D19C52D" w14:textId="77777777" w:rsidR="00E9212D" w:rsidRPr="00E9212D" w:rsidRDefault="00E9212D" w:rsidP="00E9212D">
            <w:pPr>
              <w:spacing w:line="500" w:lineRule="exact"/>
            </w:pPr>
            <w:r w:rsidRPr="00E9212D">
              <w:rPr>
                <w:rFonts w:hint="eastAsia"/>
              </w:rPr>
              <w:t>水田部落秘圳</w:t>
            </w:r>
            <w:r w:rsidRPr="00E9212D">
              <w:rPr>
                <w:rFonts w:hint="eastAsia"/>
              </w:rPr>
              <w:t>47</w:t>
            </w:r>
            <w:r w:rsidRPr="00E9212D">
              <w:rPr>
                <w:rFonts w:hint="eastAsia"/>
              </w:rPr>
              <w:t>年後「再發現」</w:t>
            </w:r>
          </w:p>
        </w:tc>
        <w:tc>
          <w:tcPr>
            <w:tcW w:w="709" w:type="dxa"/>
            <w:vAlign w:val="center"/>
          </w:tcPr>
          <w:p w14:paraId="30AE0047" w14:textId="77777777" w:rsidR="00E9212D" w:rsidRPr="00E9212D" w:rsidRDefault="00E9212D" w:rsidP="00E9212D">
            <w:pPr>
              <w:spacing w:line="500" w:lineRule="exact"/>
            </w:pPr>
            <w:r w:rsidRPr="00E9212D">
              <w:rPr>
                <w:rFonts w:hint="eastAsia"/>
              </w:rPr>
              <w:t>自由時報</w:t>
            </w:r>
          </w:p>
        </w:tc>
        <w:tc>
          <w:tcPr>
            <w:tcW w:w="1417" w:type="dxa"/>
            <w:vAlign w:val="center"/>
          </w:tcPr>
          <w:p w14:paraId="1E4D6EB9" w14:textId="77777777" w:rsidR="00E9212D" w:rsidRPr="00E9212D" w:rsidRDefault="00E9212D" w:rsidP="00E9212D">
            <w:pPr>
              <w:spacing w:line="500" w:lineRule="exact"/>
            </w:pPr>
            <w:r w:rsidRPr="00E9212D">
              <w:rPr>
                <w:rFonts w:hint="eastAsia"/>
              </w:rPr>
              <w:t>水圳、梯田、日治時期、部落青年、尋根、水利系統</w:t>
            </w:r>
          </w:p>
        </w:tc>
        <w:tc>
          <w:tcPr>
            <w:tcW w:w="1416" w:type="dxa"/>
            <w:vAlign w:val="center"/>
          </w:tcPr>
          <w:p w14:paraId="1B9D7B43" w14:textId="77777777" w:rsidR="00E9212D" w:rsidRPr="00E9212D" w:rsidRDefault="00E9212D" w:rsidP="00E9212D">
            <w:pPr>
              <w:spacing w:line="500" w:lineRule="exact"/>
            </w:pPr>
            <w:r w:rsidRPr="00E9212D">
              <w:rPr>
                <w:rFonts w:hint="eastAsia"/>
              </w:rPr>
              <w:t>主題二～自然環境與基礎建設</w:t>
            </w:r>
          </w:p>
        </w:tc>
        <w:tc>
          <w:tcPr>
            <w:tcW w:w="1842" w:type="dxa"/>
            <w:vAlign w:val="center"/>
          </w:tcPr>
          <w:p w14:paraId="038E7AD5" w14:textId="77777777" w:rsidR="00E9212D" w:rsidRPr="00E9212D" w:rsidRDefault="00E9212D" w:rsidP="00E9212D">
            <w:pPr>
              <w:spacing w:line="500" w:lineRule="exact"/>
            </w:pPr>
            <w:r w:rsidRPr="00E9212D">
              <w:rPr>
                <w:rFonts w:hint="eastAsia"/>
              </w:rPr>
              <w:t>文化遺產框架：強調歷史遺跡的重新發現，連結部落文化認同與生態旅遊潛力</w:t>
            </w:r>
          </w:p>
        </w:tc>
      </w:tr>
      <w:tr w:rsidR="00E9212D" w:rsidRPr="00E9212D" w14:paraId="7F8EEBA0" w14:textId="77777777" w:rsidTr="00D44593">
        <w:tc>
          <w:tcPr>
            <w:tcW w:w="460" w:type="dxa"/>
            <w:vAlign w:val="center"/>
          </w:tcPr>
          <w:p w14:paraId="195CA387" w14:textId="77777777" w:rsidR="00E9212D" w:rsidRPr="00E9212D" w:rsidRDefault="00E9212D" w:rsidP="00E9212D">
            <w:pPr>
              <w:spacing w:line="500" w:lineRule="exact"/>
            </w:pPr>
            <w:r w:rsidRPr="00E9212D">
              <w:rPr>
                <w:rFonts w:hint="eastAsia"/>
              </w:rPr>
              <w:t>3</w:t>
            </w:r>
          </w:p>
        </w:tc>
        <w:tc>
          <w:tcPr>
            <w:tcW w:w="1382" w:type="dxa"/>
            <w:vAlign w:val="center"/>
          </w:tcPr>
          <w:p w14:paraId="11FA399A" w14:textId="77777777" w:rsidR="00E9212D" w:rsidRPr="00E9212D" w:rsidRDefault="00E9212D" w:rsidP="00E9212D">
            <w:pPr>
              <w:spacing w:line="500" w:lineRule="exact"/>
            </w:pPr>
            <w:r w:rsidRPr="00E9212D">
              <w:rPr>
                <w:rFonts w:hint="eastAsia"/>
              </w:rPr>
              <w:t>2014/12/14</w:t>
            </w:r>
          </w:p>
        </w:tc>
        <w:tc>
          <w:tcPr>
            <w:tcW w:w="1558" w:type="dxa"/>
            <w:vAlign w:val="center"/>
          </w:tcPr>
          <w:p w14:paraId="47808E54" w14:textId="77777777" w:rsidR="00E9212D" w:rsidRPr="00E9212D" w:rsidRDefault="00E9212D" w:rsidP="00E9212D">
            <w:pPr>
              <w:spacing w:line="500" w:lineRule="exact"/>
            </w:pPr>
            <w:r w:rsidRPr="00E9212D">
              <w:rPr>
                <w:rFonts w:hint="eastAsia"/>
              </w:rPr>
              <w:t>黑暗部落成最賺錢部落</w:t>
            </w:r>
          </w:p>
        </w:tc>
        <w:tc>
          <w:tcPr>
            <w:tcW w:w="709" w:type="dxa"/>
            <w:vAlign w:val="center"/>
          </w:tcPr>
          <w:p w14:paraId="29E10E00" w14:textId="77777777" w:rsidR="00E9212D" w:rsidRPr="00E9212D" w:rsidRDefault="00E9212D" w:rsidP="00E9212D">
            <w:pPr>
              <w:spacing w:line="500" w:lineRule="exact"/>
            </w:pPr>
            <w:r w:rsidRPr="00E9212D">
              <w:rPr>
                <w:rFonts w:hint="eastAsia"/>
              </w:rPr>
              <w:t>自由時報</w:t>
            </w:r>
          </w:p>
        </w:tc>
        <w:tc>
          <w:tcPr>
            <w:tcW w:w="1417" w:type="dxa"/>
            <w:vAlign w:val="center"/>
          </w:tcPr>
          <w:p w14:paraId="39E2D58A" w14:textId="77777777" w:rsidR="00E9212D" w:rsidRPr="00E9212D" w:rsidRDefault="00E9212D" w:rsidP="00E9212D">
            <w:pPr>
              <w:spacing w:line="500" w:lineRule="exact"/>
            </w:pPr>
            <w:r w:rsidRPr="00E9212D">
              <w:rPr>
                <w:rFonts w:hint="eastAsia"/>
              </w:rPr>
              <w:t>司馬庫斯、黑暗部落、觀光、互助共生、神木群、青年回流</w:t>
            </w:r>
          </w:p>
        </w:tc>
        <w:tc>
          <w:tcPr>
            <w:tcW w:w="1416" w:type="dxa"/>
            <w:vAlign w:val="center"/>
          </w:tcPr>
          <w:p w14:paraId="4E26EA2C" w14:textId="77777777" w:rsidR="00E9212D" w:rsidRPr="00E9212D" w:rsidRDefault="00E9212D" w:rsidP="00E9212D">
            <w:pPr>
              <w:spacing w:line="500" w:lineRule="exact"/>
            </w:pPr>
            <w:r w:rsidRPr="00E9212D">
              <w:rPr>
                <w:rFonts w:hint="eastAsia"/>
              </w:rPr>
              <w:t>主題一～部落觀光與文化傳承</w:t>
            </w:r>
          </w:p>
        </w:tc>
        <w:tc>
          <w:tcPr>
            <w:tcW w:w="1842" w:type="dxa"/>
            <w:vAlign w:val="center"/>
          </w:tcPr>
          <w:p w14:paraId="45F2680F" w14:textId="77777777" w:rsidR="00E9212D" w:rsidRPr="00E9212D" w:rsidRDefault="00E9212D" w:rsidP="00E9212D">
            <w:pPr>
              <w:spacing w:line="500" w:lineRule="exact"/>
            </w:pPr>
            <w:r w:rsidRPr="00E9212D">
              <w:rPr>
                <w:rFonts w:hint="eastAsia"/>
              </w:rPr>
              <w:t>經濟奇蹟框架：建構從「黑暗」到「光明」的發展敘事，突出共同經濟模式的成功</w:t>
            </w:r>
          </w:p>
        </w:tc>
      </w:tr>
      <w:tr w:rsidR="00E9212D" w:rsidRPr="00E9212D" w14:paraId="1FCAC411" w14:textId="77777777" w:rsidTr="00D44593">
        <w:tc>
          <w:tcPr>
            <w:tcW w:w="460" w:type="dxa"/>
            <w:vAlign w:val="center"/>
          </w:tcPr>
          <w:p w14:paraId="28F253B6" w14:textId="77777777" w:rsidR="00E9212D" w:rsidRPr="00E9212D" w:rsidRDefault="00E9212D" w:rsidP="00E9212D">
            <w:pPr>
              <w:spacing w:line="500" w:lineRule="exact"/>
            </w:pPr>
            <w:r w:rsidRPr="00E9212D">
              <w:rPr>
                <w:rFonts w:hint="eastAsia"/>
              </w:rPr>
              <w:t>4</w:t>
            </w:r>
          </w:p>
        </w:tc>
        <w:tc>
          <w:tcPr>
            <w:tcW w:w="1382" w:type="dxa"/>
            <w:vAlign w:val="center"/>
          </w:tcPr>
          <w:p w14:paraId="738226E2" w14:textId="77777777" w:rsidR="00E9212D" w:rsidRPr="00E9212D" w:rsidRDefault="00E9212D" w:rsidP="00E9212D">
            <w:pPr>
              <w:spacing w:line="500" w:lineRule="exact"/>
            </w:pPr>
            <w:r w:rsidRPr="00E9212D">
              <w:rPr>
                <w:rFonts w:hint="eastAsia"/>
              </w:rPr>
              <w:t>2011/07/17</w:t>
            </w:r>
          </w:p>
        </w:tc>
        <w:tc>
          <w:tcPr>
            <w:tcW w:w="1558" w:type="dxa"/>
            <w:vAlign w:val="center"/>
          </w:tcPr>
          <w:p w14:paraId="631AAE07" w14:textId="77777777" w:rsidR="00E9212D" w:rsidRPr="00E9212D" w:rsidRDefault="00E9212D" w:rsidP="00E9212D">
            <w:pPr>
              <w:spacing w:line="500" w:lineRule="exact"/>
            </w:pPr>
            <w:r w:rsidRPr="00E9212D">
              <w:rPr>
                <w:rFonts w:hint="eastAsia"/>
              </w:rPr>
              <w:t>泰雅人尋根，翻山越嶺返聖地</w:t>
            </w:r>
          </w:p>
        </w:tc>
        <w:tc>
          <w:tcPr>
            <w:tcW w:w="709" w:type="dxa"/>
            <w:vAlign w:val="center"/>
          </w:tcPr>
          <w:p w14:paraId="11931B09" w14:textId="77777777" w:rsidR="00E9212D" w:rsidRPr="00E9212D" w:rsidRDefault="00E9212D" w:rsidP="00E9212D">
            <w:pPr>
              <w:spacing w:line="500" w:lineRule="exact"/>
            </w:pPr>
            <w:r w:rsidRPr="00E9212D">
              <w:rPr>
                <w:rFonts w:hint="eastAsia"/>
              </w:rPr>
              <w:t>自由時報</w:t>
            </w:r>
          </w:p>
        </w:tc>
        <w:tc>
          <w:tcPr>
            <w:tcW w:w="1417" w:type="dxa"/>
            <w:vAlign w:val="center"/>
          </w:tcPr>
          <w:p w14:paraId="5380EF9A" w14:textId="77777777" w:rsidR="00E9212D" w:rsidRPr="00E9212D" w:rsidRDefault="00E9212D" w:rsidP="00E9212D">
            <w:pPr>
              <w:spacing w:line="500" w:lineRule="exact"/>
            </w:pPr>
            <w:r w:rsidRPr="00E9212D">
              <w:rPr>
                <w:rFonts w:hint="eastAsia"/>
              </w:rPr>
              <w:t>尋根、祖靈、聖地、塔克金、文化傳承、長老</w:t>
            </w:r>
          </w:p>
        </w:tc>
        <w:tc>
          <w:tcPr>
            <w:tcW w:w="1416" w:type="dxa"/>
            <w:vAlign w:val="center"/>
          </w:tcPr>
          <w:p w14:paraId="1474BDCA" w14:textId="77777777" w:rsidR="00E9212D" w:rsidRPr="00E9212D" w:rsidRDefault="00E9212D" w:rsidP="00E9212D">
            <w:pPr>
              <w:spacing w:line="500" w:lineRule="exact"/>
            </w:pPr>
            <w:r w:rsidRPr="00E9212D">
              <w:rPr>
                <w:rFonts w:hint="eastAsia"/>
              </w:rPr>
              <w:t>主題一～部落觀光與文化傳承</w:t>
            </w:r>
          </w:p>
        </w:tc>
        <w:tc>
          <w:tcPr>
            <w:tcW w:w="1842" w:type="dxa"/>
            <w:vAlign w:val="center"/>
          </w:tcPr>
          <w:p w14:paraId="5DA1B5DD" w14:textId="77777777" w:rsidR="00E9212D" w:rsidRPr="00E9212D" w:rsidRDefault="00E9212D" w:rsidP="00E9212D">
            <w:pPr>
              <w:spacing w:line="500" w:lineRule="exact"/>
            </w:pPr>
            <w:r w:rsidRPr="00E9212D">
              <w:rPr>
                <w:rFonts w:hint="eastAsia"/>
              </w:rPr>
              <w:t>文化復振框架：強調文化認同與傳統領域的重要性，呈現儀式性的尋根旅程</w:t>
            </w:r>
          </w:p>
        </w:tc>
      </w:tr>
      <w:tr w:rsidR="00E9212D" w:rsidRPr="00E9212D" w14:paraId="19D74009" w14:textId="77777777" w:rsidTr="00D44593">
        <w:tc>
          <w:tcPr>
            <w:tcW w:w="460" w:type="dxa"/>
            <w:vAlign w:val="center"/>
          </w:tcPr>
          <w:p w14:paraId="40D07F6A" w14:textId="77777777" w:rsidR="00E9212D" w:rsidRPr="00E9212D" w:rsidRDefault="00E9212D" w:rsidP="00E9212D">
            <w:pPr>
              <w:spacing w:line="500" w:lineRule="exact"/>
            </w:pPr>
            <w:r w:rsidRPr="00E9212D">
              <w:rPr>
                <w:rFonts w:hint="eastAsia"/>
              </w:rPr>
              <w:t>5</w:t>
            </w:r>
          </w:p>
        </w:tc>
        <w:tc>
          <w:tcPr>
            <w:tcW w:w="1382" w:type="dxa"/>
            <w:vAlign w:val="center"/>
          </w:tcPr>
          <w:p w14:paraId="19B4EB0A" w14:textId="77777777" w:rsidR="00E9212D" w:rsidRPr="00E9212D" w:rsidRDefault="00E9212D" w:rsidP="00E9212D">
            <w:pPr>
              <w:spacing w:line="500" w:lineRule="exact"/>
            </w:pPr>
            <w:r w:rsidRPr="00E9212D">
              <w:rPr>
                <w:rFonts w:hint="eastAsia"/>
              </w:rPr>
              <w:t>2011/10/04</w:t>
            </w:r>
          </w:p>
        </w:tc>
        <w:tc>
          <w:tcPr>
            <w:tcW w:w="1558" w:type="dxa"/>
            <w:vAlign w:val="center"/>
          </w:tcPr>
          <w:p w14:paraId="4CA996D4" w14:textId="77777777" w:rsidR="00E9212D" w:rsidRPr="00E9212D" w:rsidRDefault="00E9212D" w:rsidP="00E9212D">
            <w:pPr>
              <w:spacing w:line="500" w:lineRule="exact"/>
            </w:pPr>
            <w:r w:rsidRPr="00E9212D">
              <w:rPr>
                <w:rFonts w:hint="eastAsia"/>
              </w:rPr>
              <w:t>賽夏族朝聖之旅，靈異「撞」況多</w:t>
            </w:r>
          </w:p>
        </w:tc>
        <w:tc>
          <w:tcPr>
            <w:tcW w:w="709" w:type="dxa"/>
            <w:vAlign w:val="center"/>
          </w:tcPr>
          <w:p w14:paraId="210C25B3" w14:textId="77777777" w:rsidR="00E9212D" w:rsidRPr="00E9212D" w:rsidRDefault="00E9212D" w:rsidP="00E9212D">
            <w:pPr>
              <w:spacing w:line="500" w:lineRule="exact"/>
            </w:pPr>
            <w:r w:rsidRPr="00E9212D">
              <w:rPr>
                <w:rFonts w:hint="eastAsia"/>
              </w:rPr>
              <w:t>自由時報</w:t>
            </w:r>
          </w:p>
        </w:tc>
        <w:tc>
          <w:tcPr>
            <w:tcW w:w="1417" w:type="dxa"/>
            <w:vAlign w:val="center"/>
          </w:tcPr>
          <w:p w14:paraId="6A0EFFF8" w14:textId="77777777" w:rsidR="00E9212D" w:rsidRPr="00E9212D" w:rsidRDefault="00E9212D" w:rsidP="00E9212D">
            <w:pPr>
              <w:spacing w:line="500" w:lineRule="exact"/>
            </w:pPr>
            <w:r w:rsidRPr="00E9212D">
              <w:rPr>
                <w:rFonts w:hint="eastAsia"/>
              </w:rPr>
              <w:t>朝聖、祖靈、靈異、大霸尖山、傳統領域、意外</w:t>
            </w:r>
          </w:p>
        </w:tc>
        <w:tc>
          <w:tcPr>
            <w:tcW w:w="1416" w:type="dxa"/>
            <w:vAlign w:val="center"/>
          </w:tcPr>
          <w:p w14:paraId="5C7EB2EB" w14:textId="77777777" w:rsidR="00E9212D" w:rsidRPr="00E9212D" w:rsidRDefault="00E9212D" w:rsidP="00E9212D">
            <w:pPr>
              <w:spacing w:line="500" w:lineRule="exact"/>
            </w:pPr>
            <w:r w:rsidRPr="00E9212D">
              <w:rPr>
                <w:rFonts w:hint="eastAsia"/>
              </w:rPr>
              <w:t>主題三～社會事件與公共安全</w:t>
            </w:r>
          </w:p>
        </w:tc>
        <w:tc>
          <w:tcPr>
            <w:tcW w:w="1842" w:type="dxa"/>
            <w:vAlign w:val="center"/>
          </w:tcPr>
          <w:p w14:paraId="03A2DBCF" w14:textId="77777777" w:rsidR="00E9212D" w:rsidRPr="00E9212D" w:rsidRDefault="00E9212D" w:rsidP="00E9212D">
            <w:pPr>
              <w:spacing w:line="500" w:lineRule="exact"/>
            </w:pPr>
            <w:r w:rsidRPr="00E9212D">
              <w:rPr>
                <w:rFonts w:hint="eastAsia"/>
              </w:rPr>
              <w:t>神秘風險框架：結合文化信仰與意外事件，建構充滿神秘色彩的風</w:t>
            </w:r>
            <w:r w:rsidRPr="00E9212D">
              <w:rPr>
                <w:rFonts w:hint="eastAsia"/>
              </w:rPr>
              <w:lastRenderedPageBreak/>
              <w:t>險敘事</w:t>
            </w:r>
          </w:p>
        </w:tc>
      </w:tr>
      <w:tr w:rsidR="00E9212D" w:rsidRPr="00E9212D" w14:paraId="4B115B1F" w14:textId="77777777" w:rsidTr="00D44593">
        <w:tc>
          <w:tcPr>
            <w:tcW w:w="460" w:type="dxa"/>
            <w:vAlign w:val="center"/>
          </w:tcPr>
          <w:p w14:paraId="71C056B5" w14:textId="77777777" w:rsidR="00E9212D" w:rsidRPr="00E9212D" w:rsidRDefault="00E9212D" w:rsidP="00E9212D">
            <w:pPr>
              <w:spacing w:line="500" w:lineRule="exact"/>
            </w:pPr>
            <w:r w:rsidRPr="00E9212D">
              <w:rPr>
                <w:rFonts w:hint="eastAsia"/>
              </w:rPr>
              <w:lastRenderedPageBreak/>
              <w:t>6</w:t>
            </w:r>
          </w:p>
        </w:tc>
        <w:tc>
          <w:tcPr>
            <w:tcW w:w="1382" w:type="dxa"/>
            <w:vAlign w:val="center"/>
          </w:tcPr>
          <w:p w14:paraId="7ACB5BDB" w14:textId="77777777" w:rsidR="00E9212D" w:rsidRPr="00E9212D" w:rsidRDefault="00E9212D" w:rsidP="00E9212D">
            <w:pPr>
              <w:spacing w:line="500" w:lineRule="exact"/>
            </w:pPr>
            <w:r w:rsidRPr="00E9212D">
              <w:rPr>
                <w:rFonts w:hint="eastAsia"/>
              </w:rPr>
              <w:t>2010/09/13</w:t>
            </w:r>
          </w:p>
        </w:tc>
        <w:tc>
          <w:tcPr>
            <w:tcW w:w="1558" w:type="dxa"/>
            <w:vAlign w:val="center"/>
          </w:tcPr>
          <w:p w14:paraId="668FD55F" w14:textId="77777777" w:rsidR="00E9212D" w:rsidRPr="00E9212D" w:rsidRDefault="00E9212D" w:rsidP="00E9212D">
            <w:pPr>
              <w:spacing w:line="500" w:lineRule="exact"/>
            </w:pPr>
            <w:r w:rsidRPr="00E9212D">
              <w:rPr>
                <w:rFonts w:hint="eastAsia"/>
              </w:rPr>
              <w:t>盛「礦」重現，復興煤礦拚觀光</w:t>
            </w:r>
          </w:p>
        </w:tc>
        <w:tc>
          <w:tcPr>
            <w:tcW w:w="709" w:type="dxa"/>
            <w:vAlign w:val="center"/>
          </w:tcPr>
          <w:p w14:paraId="36F97E3F" w14:textId="77777777" w:rsidR="00E9212D" w:rsidRPr="00E9212D" w:rsidRDefault="00E9212D" w:rsidP="00E9212D">
            <w:pPr>
              <w:spacing w:line="500" w:lineRule="exact"/>
            </w:pPr>
            <w:r w:rsidRPr="00E9212D">
              <w:rPr>
                <w:rFonts w:hint="eastAsia"/>
              </w:rPr>
              <w:t>自由時報</w:t>
            </w:r>
          </w:p>
        </w:tc>
        <w:tc>
          <w:tcPr>
            <w:tcW w:w="1417" w:type="dxa"/>
            <w:vAlign w:val="center"/>
          </w:tcPr>
          <w:p w14:paraId="1C6CFD79" w14:textId="77777777" w:rsidR="00E9212D" w:rsidRPr="00E9212D" w:rsidRDefault="00E9212D" w:rsidP="00E9212D">
            <w:pPr>
              <w:spacing w:line="500" w:lineRule="exact"/>
            </w:pPr>
            <w:r w:rsidRPr="00E9212D">
              <w:rPr>
                <w:rFonts w:hint="eastAsia"/>
              </w:rPr>
              <w:t>煤礦、觀光、台車、礦場、文化資產、修復</w:t>
            </w:r>
          </w:p>
        </w:tc>
        <w:tc>
          <w:tcPr>
            <w:tcW w:w="1416" w:type="dxa"/>
            <w:vAlign w:val="center"/>
          </w:tcPr>
          <w:p w14:paraId="1C44C27B" w14:textId="77777777" w:rsidR="00E9212D" w:rsidRPr="00E9212D" w:rsidRDefault="00E9212D" w:rsidP="00E9212D">
            <w:pPr>
              <w:spacing w:line="500" w:lineRule="exact"/>
            </w:pPr>
            <w:r w:rsidRPr="00E9212D">
              <w:rPr>
                <w:rFonts w:hint="eastAsia"/>
              </w:rPr>
              <w:t>主題二～自然環境與基礎建設</w:t>
            </w:r>
          </w:p>
        </w:tc>
        <w:tc>
          <w:tcPr>
            <w:tcW w:w="1842" w:type="dxa"/>
            <w:vAlign w:val="center"/>
          </w:tcPr>
          <w:p w14:paraId="14E5B304" w14:textId="77777777" w:rsidR="00E9212D" w:rsidRPr="00E9212D" w:rsidRDefault="00E9212D" w:rsidP="00E9212D">
            <w:pPr>
              <w:spacing w:line="500" w:lineRule="exact"/>
            </w:pPr>
            <w:r w:rsidRPr="00E9212D">
              <w:rPr>
                <w:rFonts w:hint="eastAsia"/>
              </w:rPr>
              <w:t>產業轉型框架：從傳統礦業轉向觀光發展，強調歷史資源的現代化利用</w:t>
            </w:r>
          </w:p>
        </w:tc>
      </w:tr>
      <w:tr w:rsidR="00E9212D" w:rsidRPr="00E9212D" w14:paraId="2DBBCC9B" w14:textId="77777777" w:rsidTr="00D44593">
        <w:tc>
          <w:tcPr>
            <w:tcW w:w="460" w:type="dxa"/>
            <w:vAlign w:val="center"/>
          </w:tcPr>
          <w:p w14:paraId="73E196B7" w14:textId="77777777" w:rsidR="00E9212D" w:rsidRPr="00E9212D" w:rsidRDefault="00E9212D" w:rsidP="00E9212D">
            <w:pPr>
              <w:spacing w:line="500" w:lineRule="exact"/>
            </w:pPr>
            <w:r w:rsidRPr="00E9212D">
              <w:rPr>
                <w:rFonts w:hint="eastAsia"/>
              </w:rPr>
              <w:t>7</w:t>
            </w:r>
          </w:p>
        </w:tc>
        <w:tc>
          <w:tcPr>
            <w:tcW w:w="1382" w:type="dxa"/>
            <w:vAlign w:val="center"/>
          </w:tcPr>
          <w:p w14:paraId="305FDE3F" w14:textId="77777777" w:rsidR="00E9212D" w:rsidRPr="00E9212D" w:rsidRDefault="00E9212D" w:rsidP="00E9212D">
            <w:pPr>
              <w:spacing w:line="500" w:lineRule="exact"/>
            </w:pPr>
            <w:r w:rsidRPr="00E9212D">
              <w:rPr>
                <w:rFonts w:hint="eastAsia"/>
              </w:rPr>
              <w:t>2015/01/23</w:t>
            </w:r>
          </w:p>
        </w:tc>
        <w:tc>
          <w:tcPr>
            <w:tcW w:w="1558" w:type="dxa"/>
            <w:vAlign w:val="center"/>
          </w:tcPr>
          <w:p w14:paraId="68DDE2C9" w14:textId="77777777" w:rsidR="00E9212D" w:rsidRPr="00E9212D" w:rsidRDefault="00E9212D" w:rsidP="00E9212D">
            <w:pPr>
              <w:spacing w:line="500" w:lineRule="exact"/>
            </w:pPr>
            <w:r w:rsidRPr="00E9212D">
              <w:rPr>
                <w:rFonts w:hint="eastAsia"/>
              </w:rPr>
              <w:t>泰雅族的遷徙故事，司馬庫斯鮮讀</w:t>
            </w:r>
          </w:p>
        </w:tc>
        <w:tc>
          <w:tcPr>
            <w:tcW w:w="709" w:type="dxa"/>
            <w:vAlign w:val="center"/>
          </w:tcPr>
          <w:p w14:paraId="2352394D" w14:textId="77777777" w:rsidR="00E9212D" w:rsidRPr="00E9212D" w:rsidRDefault="00E9212D" w:rsidP="00E9212D">
            <w:pPr>
              <w:spacing w:line="500" w:lineRule="exact"/>
            </w:pPr>
            <w:r w:rsidRPr="00E9212D">
              <w:rPr>
                <w:rFonts w:hint="eastAsia"/>
              </w:rPr>
              <w:t>自由時報</w:t>
            </w:r>
          </w:p>
        </w:tc>
        <w:tc>
          <w:tcPr>
            <w:tcW w:w="1417" w:type="dxa"/>
            <w:vAlign w:val="center"/>
          </w:tcPr>
          <w:p w14:paraId="246CF140" w14:textId="77777777" w:rsidR="00E9212D" w:rsidRPr="00E9212D" w:rsidRDefault="00E9212D" w:rsidP="00E9212D">
            <w:pPr>
              <w:spacing w:line="500" w:lineRule="exact"/>
            </w:pPr>
            <w:r w:rsidRPr="00E9212D">
              <w:rPr>
                <w:rFonts w:hint="eastAsia"/>
              </w:rPr>
              <w:t>繪本、遷徙、口述歷史、文化資產、多語出版</w:t>
            </w:r>
          </w:p>
        </w:tc>
        <w:tc>
          <w:tcPr>
            <w:tcW w:w="1416" w:type="dxa"/>
            <w:vAlign w:val="center"/>
          </w:tcPr>
          <w:p w14:paraId="026FF986" w14:textId="77777777" w:rsidR="00E9212D" w:rsidRPr="00E9212D" w:rsidRDefault="00E9212D" w:rsidP="00E9212D">
            <w:pPr>
              <w:spacing w:line="500" w:lineRule="exact"/>
            </w:pPr>
            <w:r w:rsidRPr="00E9212D">
              <w:rPr>
                <w:rFonts w:hint="eastAsia"/>
              </w:rPr>
              <w:t>主題一～部落觀光與文化傳承</w:t>
            </w:r>
          </w:p>
        </w:tc>
        <w:tc>
          <w:tcPr>
            <w:tcW w:w="1842" w:type="dxa"/>
            <w:vAlign w:val="center"/>
          </w:tcPr>
          <w:p w14:paraId="1CC431EB" w14:textId="77777777" w:rsidR="00E9212D" w:rsidRPr="00E9212D" w:rsidRDefault="00E9212D" w:rsidP="00E9212D">
            <w:pPr>
              <w:spacing w:line="500" w:lineRule="exact"/>
            </w:pPr>
            <w:r w:rsidRPr="00E9212D">
              <w:rPr>
                <w:rFonts w:hint="eastAsia"/>
              </w:rPr>
              <w:t>文化創新框架：透過現代媒介（繪本）傳承傳統文化，展現文化輸出的創新模式</w:t>
            </w:r>
          </w:p>
        </w:tc>
      </w:tr>
      <w:tr w:rsidR="00E9212D" w:rsidRPr="00E9212D" w14:paraId="25FA814A" w14:textId="77777777" w:rsidTr="00D44593">
        <w:tc>
          <w:tcPr>
            <w:tcW w:w="460" w:type="dxa"/>
            <w:vAlign w:val="center"/>
          </w:tcPr>
          <w:p w14:paraId="18A524B0" w14:textId="77777777" w:rsidR="00E9212D" w:rsidRPr="00E9212D" w:rsidRDefault="00E9212D" w:rsidP="00E9212D">
            <w:pPr>
              <w:spacing w:line="500" w:lineRule="exact"/>
            </w:pPr>
            <w:r w:rsidRPr="00E9212D">
              <w:rPr>
                <w:rFonts w:hint="eastAsia"/>
              </w:rPr>
              <w:t>8</w:t>
            </w:r>
          </w:p>
        </w:tc>
        <w:tc>
          <w:tcPr>
            <w:tcW w:w="1382" w:type="dxa"/>
            <w:vAlign w:val="center"/>
          </w:tcPr>
          <w:p w14:paraId="127D2744" w14:textId="77777777" w:rsidR="00E9212D" w:rsidRPr="00E9212D" w:rsidRDefault="00E9212D" w:rsidP="00E9212D">
            <w:pPr>
              <w:spacing w:line="500" w:lineRule="exact"/>
            </w:pPr>
            <w:r w:rsidRPr="00E9212D">
              <w:rPr>
                <w:rFonts w:hint="eastAsia"/>
              </w:rPr>
              <w:t>2014/07/12</w:t>
            </w:r>
          </w:p>
        </w:tc>
        <w:tc>
          <w:tcPr>
            <w:tcW w:w="1558" w:type="dxa"/>
            <w:vAlign w:val="center"/>
          </w:tcPr>
          <w:p w14:paraId="66581F70" w14:textId="77777777" w:rsidR="00E9212D" w:rsidRPr="00E9212D" w:rsidRDefault="00E9212D" w:rsidP="00E9212D">
            <w:pPr>
              <w:spacing w:line="500" w:lineRule="exact"/>
            </w:pPr>
            <w:r w:rsidRPr="00E9212D">
              <w:rPr>
                <w:rFonts w:hint="eastAsia"/>
              </w:rPr>
              <w:t>司馬庫斯護林，青壯守夜</w:t>
            </w:r>
          </w:p>
        </w:tc>
        <w:tc>
          <w:tcPr>
            <w:tcW w:w="709" w:type="dxa"/>
            <w:vAlign w:val="center"/>
          </w:tcPr>
          <w:p w14:paraId="5DBAED51" w14:textId="77777777" w:rsidR="00E9212D" w:rsidRPr="00E9212D" w:rsidRDefault="00E9212D" w:rsidP="00E9212D">
            <w:pPr>
              <w:spacing w:line="500" w:lineRule="exact"/>
            </w:pPr>
            <w:r w:rsidRPr="00E9212D">
              <w:rPr>
                <w:rFonts w:hint="eastAsia"/>
              </w:rPr>
              <w:t>自由時報</w:t>
            </w:r>
          </w:p>
        </w:tc>
        <w:tc>
          <w:tcPr>
            <w:tcW w:w="1417" w:type="dxa"/>
            <w:vAlign w:val="center"/>
          </w:tcPr>
          <w:p w14:paraId="672F3043" w14:textId="77777777" w:rsidR="00E9212D" w:rsidRPr="00E9212D" w:rsidRDefault="00E9212D" w:rsidP="00E9212D">
            <w:pPr>
              <w:spacing w:line="500" w:lineRule="exact"/>
            </w:pPr>
            <w:r w:rsidRPr="00E9212D">
              <w:rPr>
                <w:rFonts w:hint="eastAsia"/>
              </w:rPr>
              <w:t>森林守護、山老鼠、傳統領域、生態保護、部落自治</w:t>
            </w:r>
          </w:p>
        </w:tc>
        <w:tc>
          <w:tcPr>
            <w:tcW w:w="1416" w:type="dxa"/>
            <w:vAlign w:val="center"/>
          </w:tcPr>
          <w:p w14:paraId="185B7380" w14:textId="77777777" w:rsidR="00E9212D" w:rsidRPr="00E9212D" w:rsidRDefault="00E9212D" w:rsidP="00E9212D">
            <w:pPr>
              <w:spacing w:line="500" w:lineRule="exact"/>
            </w:pPr>
            <w:r w:rsidRPr="00E9212D">
              <w:rPr>
                <w:rFonts w:hint="eastAsia"/>
              </w:rPr>
              <w:t>主題一～部落觀光與文化傳承</w:t>
            </w:r>
          </w:p>
        </w:tc>
        <w:tc>
          <w:tcPr>
            <w:tcW w:w="1842" w:type="dxa"/>
            <w:vAlign w:val="center"/>
          </w:tcPr>
          <w:p w14:paraId="076AC454" w14:textId="77777777" w:rsidR="00E9212D" w:rsidRPr="00E9212D" w:rsidRDefault="00E9212D" w:rsidP="00E9212D">
            <w:pPr>
              <w:spacing w:line="500" w:lineRule="exact"/>
            </w:pPr>
            <w:r w:rsidRPr="00E9212D">
              <w:rPr>
                <w:rFonts w:hint="eastAsia"/>
              </w:rPr>
              <w:t>生態治理框架：呈現部落自主管理能力，結合傳統領域觀念與現代生態保護</w:t>
            </w:r>
          </w:p>
        </w:tc>
      </w:tr>
      <w:tr w:rsidR="00E9212D" w:rsidRPr="00E9212D" w14:paraId="2469E76F" w14:textId="77777777" w:rsidTr="00D44593">
        <w:tc>
          <w:tcPr>
            <w:tcW w:w="460" w:type="dxa"/>
            <w:vAlign w:val="center"/>
          </w:tcPr>
          <w:p w14:paraId="163EC542" w14:textId="77777777" w:rsidR="00E9212D" w:rsidRPr="00E9212D" w:rsidRDefault="00E9212D" w:rsidP="00E9212D">
            <w:pPr>
              <w:spacing w:line="500" w:lineRule="exact"/>
            </w:pPr>
            <w:r w:rsidRPr="00E9212D">
              <w:rPr>
                <w:rFonts w:hint="eastAsia"/>
              </w:rPr>
              <w:t>9</w:t>
            </w:r>
          </w:p>
        </w:tc>
        <w:tc>
          <w:tcPr>
            <w:tcW w:w="1382" w:type="dxa"/>
            <w:vAlign w:val="center"/>
          </w:tcPr>
          <w:p w14:paraId="0122327F" w14:textId="77777777" w:rsidR="00E9212D" w:rsidRPr="00E9212D" w:rsidRDefault="00E9212D" w:rsidP="00E9212D">
            <w:pPr>
              <w:spacing w:line="500" w:lineRule="exact"/>
            </w:pPr>
            <w:r w:rsidRPr="00E9212D">
              <w:rPr>
                <w:rFonts w:hint="eastAsia"/>
              </w:rPr>
              <w:t>2014/11/19</w:t>
            </w:r>
          </w:p>
        </w:tc>
        <w:tc>
          <w:tcPr>
            <w:tcW w:w="1558" w:type="dxa"/>
            <w:vAlign w:val="center"/>
          </w:tcPr>
          <w:p w14:paraId="17F7EA7C" w14:textId="77777777" w:rsidR="00E9212D" w:rsidRPr="00E9212D" w:rsidRDefault="00E9212D" w:rsidP="00E9212D">
            <w:pPr>
              <w:spacing w:line="500" w:lineRule="exact"/>
            </w:pPr>
            <w:r w:rsidRPr="00E9212D">
              <w:rPr>
                <w:rFonts w:hint="eastAsia"/>
              </w:rPr>
              <w:t>尖石新地標，玉峰大橋修好了</w:t>
            </w:r>
          </w:p>
        </w:tc>
        <w:tc>
          <w:tcPr>
            <w:tcW w:w="709" w:type="dxa"/>
            <w:vAlign w:val="center"/>
          </w:tcPr>
          <w:p w14:paraId="1CEB614E" w14:textId="77777777" w:rsidR="00E9212D" w:rsidRPr="00E9212D" w:rsidRDefault="00E9212D" w:rsidP="00E9212D">
            <w:pPr>
              <w:spacing w:line="500" w:lineRule="exact"/>
            </w:pPr>
            <w:r w:rsidRPr="00E9212D">
              <w:rPr>
                <w:rFonts w:hint="eastAsia"/>
              </w:rPr>
              <w:t>自由時報</w:t>
            </w:r>
          </w:p>
        </w:tc>
        <w:tc>
          <w:tcPr>
            <w:tcW w:w="1417" w:type="dxa"/>
            <w:vAlign w:val="center"/>
          </w:tcPr>
          <w:p w14:paraId="0D00AC8B" w14:textId="77777777" w:rsidR="00E9212D" w:rsidRPr="00E9212D" w:rsidRDefault="00E9212D" w:rsidP="00E9212D">
            <w:pPr>
              <w:spacing w:line="500" w:lineRule="exact"/>
            </w:pPr>
            <w:r w:rsidRPr="00E9212D">
              <w:rPr>
                <w:rFonts w:hint="eastAsia"/>
              </w:rPr>
              <w:t>橋樑、建設、通行安全、觀光地標、原民會</w:t>
            </w:r>
          </w:p>
        </w:tc>
        <w:tc>
          <w:tcPr>
            <w:tcW w:w="1416" w:type="dxa"/>
            <w:vAlign w:val="center"/>
          </w:tcPr>
          <w:p w14:paraId="6DE7F8FE" w14:textId="77777777" w:rsidR="00E9212D" w:rsidRPr="00E9212D" w:rsidRDefault="00E9212D" w:rsidP="00E9212D">
            <w:pPr>
              <w:spacing w:line="500" w:lineRule="exact"/>
            </w:pPr>
            <w:r w:rsidRPr="00E9212D">
              <w:rPr>
                <w:rFonts w:hint="eastAsia"/>
              </w:rPr>
              <w:t>主題二～自然環境與基礎建設</w:t>
            </w:r>
          </w:p>
        </w:tc>
        <w:tc>
          <w:tcPr>
            <w:tcW w:w="1842" w:type="dxa"/>
            <w:vAlign w:val="center"/>
          </w:tcPr>
          <w:p w14:paraId="77481C12" w14:textId="77777777" w:rsidR="00E9212D" w:rsidRPr="00E9212D" w:rsidRDefault="00E9212D" w:rsidP="00E9212D">
            <w:pPr>
              <w:spacing w:line="500" w:lineRule="exact"/>
            </w:pPr>
            <w:r w:rsidRPr="00E9212D">
              <w:rPr>
                <w:rFonts w:hint="eastAsia"/>
              </w:rPr>
              <w:t>建設成果框架：強調政府投資改善偏鄉交通，連結建設與觀光發展</w:t>
            </w:r>
            <w:r w:rsidRPr="00E9212D">
              <w:rPr>
                <w:rFonts w:hint="eastAsia"/>
              </w:rPr>
              <w:lastRenderedPageBreak/>
              <w:t>的關聯性</w:t>
            </w:r>
          </w:p>
        </w:tc>
      </w:tr>
      <w:tr w:rsidR="00E9212D" w:rsidRPr="00E9212D" w14:paraId="7666CEC1" w14:textId="77777777" w:rsidTr="00D44593">
        <w:tc>
          <w:tcPr>
            <w:tcW w:w="460" w:type="dxa"/>
            <w:vAlign w:val="center"/>
          </w:tcPr>
          <w:p w14:paraId="0DE061C6" w14:textId="77777777" w:rsidR="00E9212D" w:rsidRPr="00E9212D" w:rsidRDefault="00E9212D" w:rsidP="00E9212D">
            <w:pPr>
              <w:spacing w:line="500" w:lineRule="exact"/>
            </w:pPr>
            <w:r w:rsidRPr="00E9212D">
              <w:rPr>
                <w:rFonts w:hint="eastAsia"/>
              </w:rPr>
              <w:lastRenderedPageBreak/>
              <w:t>10</w:t>
            </w:r>
          </w:p>
        </w:tc>
        <w:tc>
          <w:tcPr>
            <w:tcW w:w="1382" w:type="dxa"/>
            <w:vAlign w:val="center"/>
          </w:tcPr>
          <w:p w14:paraId="7413913D" w14:textId="77777777" w:rsidR="00E9212D" w:rsidRPr="00E9212D" w:rsidRDefault="00E9212D" w:rsidP="00E9212D">
            <w:pPr>
              <w:spacing w:line="500" w:lineRule="exact"/>
            </w:pPr>
            <w:r w:rsidRPr="00E9212D">
              <w:rPr>
                <w:rFonts w:hint="eastAsia"/>
              </w:rPr>
              <w:t>2015/10/25</w:t>
            </w:r>
          </w:p>
        </w:tc>
        <w:tc>
          <w:tcPr>
            <w:tcW w:w="1558" w:type="dxa"/>
            <w:vAlign w:val="center"/>
          </w:tcPr>
          <w:p w14:paraId="2DB7C6B9" w14:textId="77777777" w:rsidR="00E9212D" w:rsidRPr="00E9212D" w:rsidRDefault="00E9212D" w:rsidP="00E9212D">
            <w:pPr>
              <w:spacing w:line="500" w:lineRule="exact"/>
            </w:pPr>
            <w:r w:rsidRPr="00E9212D">
              <w:rPr>
                <w:rFonts w:hint="eastAsia"/>
              </w:rPr>
              <w:t>尖石泰雅百歲人瑞，用年金買棉被送人</w:t>
            </w:r>
          </w:p>
        </w:tc>
        <w:tc>
          <w:tcPr>
            <w:tcW w:w="709" w:type="dxa"/>
            <w:vAlign w:val="center"/>
          </w:tcPr>
          <w:p w14:paraId="7E4F80E5" w14:textId="77777777" w:rsidR="00E9212D" w:rsidRPr="00E9212D" w:rsidRDefault="00E9212D" w:rsidP="00E9212D">
            <w:pPr>
              <w:spacing w:line="500" w:lineRule="exact"/>
            </w:pPr>
            <w:r w:rsidRPr="00E9212D">
              <w:rPr>
                <w:rFonts w:hint="eastAsia"/>
              </w:rPr>
              <w:t>自由時報</w:t>
            </w:r>
          </w:p>
        </w:tc>
        <w:tc>
          <w:tcPr>
            <w:tcW w:w="1417" w:type="dxa"/>
            <w:vAlign w:val="center"/>
          </w:tcPr>
          <w:p w14:paraId="4B10BB4A" w14:textId="77777777" w:rsidR="00E9212D" w:rsidRPr="00E9212D" w:rsidRDefault="00E9212D" w:rsidP="00E9212D">
            <w:pPr>
              <w:spacing w:line="500" w:lineRule="exact"/>
            </w:pPr>
            <w:r w:rsidRPr="00E9212D">
              <w:rPr>
                <w:rFonts w:hint="eastAsia"/>
              </w:rPr>
              <w:t>人瑞、老人年金、慷慨、傳統價值、部落互助</w:t>
            </w:r>
          </w:p>
        </w:tc>
        <w:tc>
          <w:tcPr>
            <w:tcW w:w="1416" w:type="dxa"/>
            <w:vAlign w:val="center"/>
          </w:tcPr>
          <w:p w14:paraId="5BEDE783" w14:textId="77777777" w:rsidR="00E9212D" w:rsidRPr="00E9212D" w:rsidRDefault="00E9212D" w:rsidP="00E9212D">
            <w:pPr>
              <w:spacing w:line="500" w:lineRule="exact"/>
            </w:pPr>
            <w:r w:rsidRPr="00E9212D">
              <w:rPr>
                <w:rFonts w:hint="eastAsia"/>
              </w:rPr>
              <w:t>主題一～部落觀光與文化傳承</w:t>
            </w:r>
          </w:p>
        </w:tc>
        <w:tc>
          <w:tcPr>
            <w:tcW w:w="1842" w:type="dxa"/>
            <w:vAlign w:val="center"/>
          </w:tcPr>
          <w:p w14:paraId="50D7806E" w14:textId="77777777" w:rsidR="00E9212D" w:rsidRPr="00E9212D" w:rsidRDefault="00E9212D" w:rsidP="00E9212D">
            <w:pPr>
              <w:spacing w:line="500" w:lineRule="exact"/>
            </w:pPr>
            <w:r w:rsidRPr="00E9212D">
              <w:rPr>
                <w:rFonts w:hint="eastAsia"/>
              </w:rPr>
              <w:t>文化美德框架：透過人瑞故事展現泰雅族共享文化，強化正向的文化形象</w:t>
            </w:r>
          </w:p>
        </w:tc>
      </w:tr>
      <w:tr w:rsidR="00E9212D" w:rsidRPr="00E9212D" w14:paraId="5E44D15A" w14:textId="77777777" w:rsidTr="00D44593">
        <w:tc>
          <w:tcPr>
            <w:tcW w:w="460" w:type="dxa"/>
            <w:vAlign w:val="center"/>
          </w:tcPr>
          <w:p w14:paraId="6116B74D" w14:textId="77777777" w:rsidR="00E9212D" w:rsidRPr="00E9212D" w:rsidRDefault="00E9212D" w:rsidP="00E9212D">
            <w:pPr>
              <w:spacing w:line="500" w:lineRule="exact"/>
            </w:pPr>
            <w:r w:rsidRPr="00E9212D">
              <w:rPr>
                <w:rFonts w:hint="eastAsia"/>
              </w:rPr>
              <w:t>11</w:t>
            </w:r>
          </w:p>
        </w:tc>
        <w:tc>
          <w:tcPr>
            <w:tcW w:w="1382" w:type="dxa"/>
            <w:vAlign w:val="center"/>
          </w:tcPr>
          <w:p w14:paraId="3F82E21C" w14:textId="77777777" w:rsidR="00E9212D" w:rsidRPr="00E9212D" w:rsidRDefault="00E9212D" w:rsidP="00E9212D">
            <w:pPr>
              <w:spacing w:line="500" w:lineRule="exact"/>
            </w:pPr>
            <w:r w:rsidRPr="00E9212D">
              <w:rPr>
                <w:rFonts w:hint="eastAsia"/>
              </w:rPr>
              <w:t>2012/11/08</w:t>
            </w:r>
          </w:p>
        </w:tc>
        <w:tc>
          <w:tcPr>
            <w:tcW w:w="1558" w:type="dxa"/>
            <w:vAlign w:val="center"/>
          </w:tcPr>
          <w:p w14:paraId="1B291D8C" w14:textId="77777777" w:rsidR="00E9212D" w:rsidRPr="00E9212D" w:rsidRDefault="00E9212D" w:rsidP="00E9212D">
            <w:pPr>
              <w:spacing w:line="500" w:lineRule="exact"/>
            </w:pPr>
            <w:r w:rsidRPr="00E9212D">
              <w:rPr>
                <w:rFonts w:hint="eastAsia"/>
              </w:rPr>
              <w:t>把鄰人看成豬打獵打死人</w:t>
            </w:r>
          </w:p>
        </w:tc>
        <w:tc>
          <w:tcPr>
            <w:tcW w:w="709" w:type="dxa"/>
            <w:vAlign w:val="center"/>
          </w:tcPr>
          <w:p w14:paraId="135F4161" w14:textId="77777777" w:rsidR="00E9212D" w:rsidRPr="00E9212D" w:rsidRDefault="00E9212D" w:rsidP="00E9212D">
            <w:pPr>
              <w:spacing w:line="500" w:lineRule="exact"/>
            </w:pPr>
            <w:r w:rsidRPr="00E9212D">
              <w:rPr>
                <w:rFonts w:hint="eastAsia"/>
              </w:rPr>
              <w:t>自由時報</w:t>
            </w:r>
          </w:p>
        </w:tc>
        <w:tc>
          <w:tcPr>
            <w:tcW w:w="1417" w:type="dxa"/>
            <w:vAlign w:val="center"/>
          </w:tcPr>
          <w:p w14:paraId="485BDE96" w14:textId="77777777" w:rsidR="00E9212D" w:rsidRPr="00E9212D" w:rsidRDefault="00E9212D" w:rsidP="00E9212D">
            <w:pPr>
              <w:spacing w:line="500" w:lineRule="exact"/>
            </w:pPr>
            <w:r w:rsidRPr="00E9212D">
              <w:rPr>
                <w:rFonts w:hint="eastAsia"/>
              </w:rPr>
              <w:t>獵槍、誤殺、傳統狩獵、法律衝突、部落悲劇</w:t>
            </w:r>
          </w:p>
        </w:tc>
        <w:tc>
          <w:tcPr>
            <w:tcW w:w="1416" w:type="dxa"/>
            <w:vAlign w:val="center"/>
          </w:tcPr>
          <w:p w14:paraId="0776EAC0" w14:textId="77777777" w:rsidR="00E9212D" w:rsidRPr="00E9212D" w:rsidRDefault="00E9212D" w:rsidP="00E9212D">
            <w:pPr>
              <w:spacing w:line="500" w:lineRule="exact"/>
            </w:pPr>
            <w:r w:rsidRPr="00E9212D">
              <w:rPr>
                <w:rFonts w:hint="eastAsia"/>
              </w:rPr>
              <w:t>主題三～社會事件與公共安全</w:t>
            </w:r>
          </w:p>
        </w:tc>
        <w:tc>
          <w:tcPr>
            <w:tcW w:w="1842" w:type="dxa"/>
            <w:vAlign w:val="center"/>
          </w:tcPr>
          <w:p w14:paraId="78187B73" w14:textId="77777777" w:rsidR="00E9212D" w:rsidRPr="00E9212D" w:rsidRDefault="00E9212D" w:rsidP="00E9212D">
            <w:pPr>
              <w:spacing w:line="500" w:lineRule="exact"/>
            </w:pPr>
            <w:r w:rsidRPr="00E9212D">
              <w:rPr>
                <w:rFonts w:hint="eastAsia"/>
              </w:rPr>
              <w:t>文化衝突框架：凸顯傳統文化與現代法律間的矛盾，建構文化適應的困境敘事</w:t>
            </w:r>
          </w:p>
        </w:tc>
      </w:tr>
      <w:tr w:rsidR="00E9212D" w:rsidRPr="00E9212D" w14:paraId="32DE0259" w14:textId="77777777" w:rsidTr="00D44593">
        <w:tc>
          <w:tcPr>
            <w:tcW w:w="460" w:type="dxa"/>
            <w:vAlign w:val="center"/>
          </w:tcPr>
          <w:p w14:paraId="11205D2A" w14:textId="77777777" w:rsidR="00E9212D" w:rsidRPr="00E9212D" w:rsidRDefault="00E9212D" w:rsidP="00E9212D">
            <w:pPr>
              <w:spacing w:line="500" w:lineRule="exact"/>
            </w:pPr>
            <w:r w:rsidRPr="00E9212D">
              <w:rPr>
                <w:rFonts w:hint="eastAsia"/>
              </w:rPr>
              <w:t>12</w:t>
            </w:r>
          </w:p>
        </w:tc>
        <w:tc>
          <w:tcPr>
            <w:tcW w:w="1382" w:type="dxa"/>
            <w:vAlign w:val="center"/>
          </w:tcPr>
          <w:p w14:paraId="21A2C437" w14:textId="77777777" w:rsidR="00E9212D" w:rsidRPr="00E9212D" w:rsidRDefault="00E9212D" w:rsidP="00E9212D">
            <w:pPr>
              <w:spacing w:line="500" w:lineRule="exact"/>
            </w:pPr>
            <w:r w:rsidRPr="00E9212D">
              <w:rPr>
                <w:rFonts w:hint="eastAsia"/>
              </w:rPr>
              <w:t>2009/03/12</w:t>
            </w:r>
          </w:p>
        </w:tc>
        <w:tc>
          <w:tcPr>
            <w:tcW w:w="1558" w:type="dxa"/>
            <w:vAlign w:val="center"/>
          </w:tcPr>
          <w:p w14:paraId="7C4E2F0B" w14:textId="77777777" w:rsidR="00E9212D" w:rsidRPr="00E9212D" w:rsidRDefault="00E9212D" w:rsidP="00E9212D">
            <w:pPr>
              <w:spacing w:line="500" w:lineRule="exact"/>
            </w:pPr>
            <w:r w:rsidRPr="00E9212D">
              <w:rPr>
                <w:rFonts w:hint="eastAsia"/>
              </w:rPr>
              <w:t>桃花舞春風，鎮西堡迎賓</w:t>
            </w:r>
          </w:p>
        </w:tc>
        <w:tc>
          <w:tcPr>
            <w:tcW w:w="709" w:type="dxa"/>
            <w:vAlign w:val="center"/>
          </w:tcPr>
          <w:p w14:paraId="5E6FBA9F" w14:textId="77777777" w:rsidR="00E9212D" w:rsidRPr="00E9212D" w:rsidRDefault="00E9212D" w:rsidP="00E9212D">
            <w:pPr>
              <w:spacing w:line="500" w:lineRule="exact"/>
            </w:pPr>
            <w:r w:rsidRPr="00E9212D">
              <w:rPr>
                <w:rFonts w:hint="eastAsia"/>
              </w:rPr>
              <w:t>自由時報</w:t>
            </w:r>
          </w:p>
        </w:tc>
        <w:tc>
          <w:tcPr>
            <w:tcW w:w="1417" w:type="dxa"/>
            <w:vAlign w:val="center"/>
          </w:tcPr>
          <w:p w14:paraId="7F5748BD" w14:textId="77777777" w:rsidR="00E9212D" w:rsidRPr="00E9212D" w:rsidRDefault="00E9212D" w:rsidP="00E9212D">
            <w:pPr>
              <w:spacing w:line="500" w:lineRule="exact"/>
            </w:pPr>
            <w:r w:rsidRPr="00E9212D">
              <w:rPr>
                <w:rFonts w:hint="eastAsia"/>
              </w:rPr>
              <w:t>水蜜桃、桃花、賞花、觀光、部落旅遊、神木</w:t>
            </w:r>
          </w:p>
        </w:tc>
        <w:tc>
          <w:tcPr>
            <w:tcW w:w="1416" w:type="dxa"/>
            <w:vAlign w:val="center"/>
          </w:tcPr>
          <w:p w14:paraId="528E78D7" w14:textId="77777777" w:rsidR="00E9212D" w:rsidRPr="00E9212D" w:rsidRDefault="00E9212D" w:rsidP="00E9212D">
            <w:pPr>
              <w:spacing w:line="500" w:lineRule="exact"/>
            </w:pPr>
            <w:r w:rsidRPr="00E9212D">
              <w:rPr>
                <w:rFonts w:hint="eastAsia"/>
              </w:rPr>
              <w:t>主題四～農業生產與季節活動</w:t>
            </w:r>
          </w:p>
        </w:tc>
        <w:tc>
          <w:tcPr>
            <w:tcW w:w="1842" w:type="dxa"/>
            <w:vAlign w:val="center"/>
          </w:tcPr>
          <w:p w14:paraId="3EBEA573" w14:textId="77777777" w:rsidR="00E9212D" w:rsidRPr="00E9212D" w:rsidRDefault="00E9212D" w:rsidP="00E9212D">
            <w:pPr>
              <w:spacing w:line="500" w:lineRule="exact"/>
            </w:pPr>
            <w:r w:rsidRPr="00E9212D">
              <w:rPr>
                <w:rFonts w:hint="eastAsia"/>
              </w:rPr>
              <w:t>觀光農業框架：將農業景觀轉化為觀光資源，強調季節性旅遊的經濟價值</w:t>
            </w:r>
          </w:p>
        </w:tc>
      </w:tr>
      <w:tr w:rsidR="00E9212D" w:rsidRPr="00E9212D" w14:paraId="31C78B98" w14:textId="77777777" w:rsidTr="00D44593">
        <w:tc>
          <w:tcPr>
            <w:tcW w:w="460" w:type="dxa"/>
            <w:vAlign w:val="center"/>
          </w:tcPr>
          <w:p w14:paraId="0A0CD472" w14:textId="77777777" w:rsidR="00E9212D" w:rsidRPr="00E9212D" w:rsidRDefault="00E9212D" w:rsidP="00E9212D">
            <w:pPr>
              <w:spacing w:line="500" w:lineRule="exact"/>
            </w:pPr>
            <w:r w:rsidRPr="00E9212D">
              <w:rPr>
                <w:rFonts w:hint="eastAsia"/>
              </w:rPr>
              <w:t>13</w:t>
            </w:r>
          </w:p>
        </w:tc>
        <w:tc>
          <w:tcPr>
            <w:tcW w:w="1382" w:type="dxa"/>
            <w:vAlign w:val="center"/>
          </w:tcPr>
          <w:p w14:paraId="293ED12A" w14:textId="77777777" w:rsidR="00E9212D" w:rsidRPr="00E9212D" w:rsidRDefault="00E9212D" w:rsidP="00E9212D">
            <w:pPr>
              <w:spacing w:line="500" w:lineRule="exact"/>
            </w:pPr>
            <w:r w:rsidRPr="00E9212D">
              <w:rPr>
                <w:rFonts w:hint="eastAsia"/>
              </w:rPr>
              <w:t>2009/08/07</w:t>
            </w:r>
          </w:p>
        </w:tc>
        <w:tc>
          <w:tcPr>
            <w:tcW w:w="1558" w:type="dxa"/>
            <w:vAlign w:val="center"/>
          </w:tcPr>
          <w:p w14:paraId="69EAF120" w14:textId="77777777" w:rsidR="00E9212D" w:rsidRPr="00E9212D" w:rsidRDefault="00E9212D" w:rsidP="00E9212D">
            <w:pPr>
              <w:spacing w:line="500" w:lineRule="exact"/>
            </w:pPr>
            <w:r w:rsidRPr="00E9212D">
              <w:rPr>
                <w:rFonts w:hint="eastAsia"/>
              </w:rPr>
              <w:t>防損，部落急忙採收小米</w:t>
            </w:r>
          </w:p>
        </w:tc>
        <w:tc>
          <w:tcPr>
            <w:tcW w:w="709" w:type="dxa"/>
            <w:vAlign w:val="center"/>
          </w:tcPr>
          <w:p w14:paraId="753153A8" w14:textId="77777777" w:rsidR="00E9212D" w:rsidRPr="00E9212D" w:rsidRDefault="00E9212D" w:rsidP="00E9212D">
            <w:pPr>
              <w:spacing w:line="500" w:lineRule="exact"/>
            </w:pPr>
            <w:r w:rsidRPr="00E9212D">
              <w:rPr>
                <w:rFonts w:hint="eastAsia"/>
              </w:rPr>
              <w:t>自由時報</w:t>
            </w:r>
          </w:p>
        </w:tc>
        <w:tc>
          <w:tcPr>
            <w:tcW w:w="1417" w:type="dxa"/>
            <w:vAlign w:val="center"/>
          </w:tcPr>
          <w:p w14:paraId="0063379D" w14:textId="77777777" w:rsidR="00E9212D" w:rsidRPr="00E9212D" w:rsidRDefault="00E9212D" w:rsidP="00E9212D">
            <w:pPr>
              <w:spacing w:line="500" w:lineRule="exact"/>
            </w:pPr>
            <w:r w:rsidRPr="00E9212D">
              <w:rPr>
                <w:rFonts w:hint="eastAsia"/>
              </w:rPr>
              <w:t>小米、採收、颱風、傳統農作、文化禁忌、換工</w:t>
            </w:r>
          </w:p>
        </w:tc>
        <w:tc>
          <w:tcPr>
            <w:tcW w:w="1416" w:type="dxa"/>
            <w:vAlign w:val="center"/>
          </w:tcPr>
          <w:p w14:paraId="795944F1" w14:textId="77777777" w:rsidR="00E9212D" w:rsidRPr="00E9212D" w:rsidRDefault="00E9212D" w:rsidP="00E9212D">
            <w:pPr>
              <w:spacing w:line="500" w:lineRule="exact"/>
            </w:pPr>
            <w:r w:rsidRPr="00E9212D">
              <w:rPr>
                <w:rFonts w:hint="eastAsia"/>
              </w:rPr>
              <w:t>主題四～農業生產與季節活動</w:t>
            </w:r>
          </w:p>
        </w:tc>
        <w:tc>
          <w:tcPr>
            <w:tcW w:w="1842" w:type="dxa"/>
            <w:vAlign w:val="center"/>
          </w:tcPr>
          <w:p w14:paraId="70B6D99F" w14:textId="77777777" w:rsidR="00E9212D" w:rsidRPr="00E9212D" w:rsidRDefault="00E9212D" w:rsidP="00E9212D">
            <w:pPr>
              <w:spacing w:line="500" w:lineRule="exact"/>
            </w:pPr>
            <w:r w:rsidRPr="00E9212D">
              <w:rPr>
                <w:rFonts w:hint="eastAsia"/>
              </w:rPr>
              <w:t>文化農業框架：連結傳統農作與文化儀式，展現農業的文化深層意</w:t>
            </w:r>
          </w:p>
        </w:tc>
      </w:tr>
      <w:tr w:rsidR="00E9212D" w:rsidRPr="00E9212D" w14:paraId="56DB3BF0" w14:textId="77777777" w:rsidTr="00D44593">
        <w:tc>
          <w:tcPr>
            <w:tcW w:w="460" w:type="dxa"/>
            <w:vAlign w:val="center"/>
          </w:tcPr>
          <w:p w14:paraId="4F43102C" w14:textId="77777777" w:rsidR="00E9212D" w:rsidRPr="00E9212D" w:rsidRDefault="00E9212D" w:rsidP="00E9212D">
            <w:pPr>
              <w:spacing w:line="500" w:lineRule="exact"/>
            </w:pPr>
            <w:r w:rsidRPr="00E9212D">
              <w:rPr>
                <w:rFonts w:hint="eastAsia"/>
              </w:rPr>
              <w:t>14</w:t>
            </w:r>
          </w:p>
        </w:tc>
        <w:tc>
          <w:tcPr>
            <w:tcW w:w="1382" w:type="dxa"/>
            <w:vAlign w:val="center"/>
          </w:tcPr>
          <w:p w14:paraId="5AD04C89" w14:textId="77777777" w:rsidR="00E9212D" w:rsidRPr="00E9212D" w:rsidRDefault="00E9212D" w:rsidP="00E9212D">
            <w:pPr>
              <w:spacing w:line="500" w:lineRule="exact"/>
            </w:pPr>
            <w:r w:rsidRPr="00E9212D">
              <w:rPr>
                <w:rFonts w:hint="eastAsia"/>
              </w:rPr>
              <w:t>2009/01/16</w:t>
            </w:r>
          </w:p>
        </w:tc>
        <w:tc>
          <w:tcPr>
            <w:tcW w:w="1558" w:type="dxa"/>
            <w:vAlign w:val="center"/>
          </w:tcPr>
          <w:p w14:paraId="04151AD6" w14:textId="77777777" w:rsidR="00E9212D" w:rsidRPr="00E9212D" w:rsidRDefault="00E9212D" w:rsidP="00E9212D">
            <w:pPr>
              <w:spacing w:line="500" w:lineRule="exact"/>
            </w:pPr>
            <w:r w:rsidRPr="00E9212D">
              <w:rPr>
                <w:rFonts w:hint="eastAsia"/>
              </w:rPr>
              <w:t>新竹尖石最</w:t>
            </w:r>
            <w:r w:rsidRPr="00E9212D">
              <w:rPr>
                <w:rFonts w:hint="eastAsia"/>
              </w:rPr>
              <w:lastRenderedPageBreak/>
              <w:t>後一人，泰雅紋面人瑞辭世</w:t>
            </w:r>
          </w:p>
        </w:tc>
        <w:tc>
          <w:tcPr>
            <w:tcW w:w="709" w:type="dxa"/>
            <w:vAlign w:val="center"/>
          </w:tcPr>
          <w:p w14:paraId="38B328E8" w14:textId="77777777" w:rsidR="00E9212D" w:rsidRPr="00E9212D" w:rsidRDefault="00E9212D" w:rsidP="00E9212D">
            <w:pPr>
              <w:spacing w:line="500" w:lineRule="exact"/>
            </w:pPr>
            <w:r w:rsidRPr="00E9212D">
              <w:rPr>
                <w:rFonts w:hint="eastAsia"/>
              </w:rPr>
              <w:lastRenderedPageBreak/>
              <w:t>自由</w:t>
            </w:r>
            <w:r w:rsidRPr="00E9212D">
              <w:rPr>
                <w:rFonts w:hint="eastAsia"/>
              </w:rPr>
              <w:lastRenderedPageBreak/>
              <w:t>時報</w:t>
            </w:r>
          </w:p>
        </w:tc>
        <w:tc>
          <w:tcPr>
            <w:tcW w:w="1417" w:type="dxa"/>
            <w:vAlign w:val="center"/>
          </w:tcPr>
          <w:p w14:paraId="4C3529B7" w14:textId="77777777" w:rsidR="00E9212D" w:rsidRPr="00E9212D" w:rsidRDefault="00E9212D" w:rsidP="00E9212D">
            <w:pPr>
              <w:spacing w:line="500" w:lineRule="exact"/>
            </w:pPr>
            <w:r w:rsidRPr="00E9212D">
              <w:rPr>
                <w:rFonts w:hint="eastAsia"/>
              </w:rPr>
              <w:lastRenderedPageBreak/>
              <w:t>紋面、人</w:t>
            </w:r>
            <w:r w:rsidRPr="00E9212D">
              <w:rPr>
                <w:rFonts w:hint="eastAsia"/>
              </w:rPr>
              <w:lastRenderedPageBreak/>
              <w:t>瑞、文化消逝、國寶、傳統記號</w:t>
            </w:r>
          </w:p>
        </w:tc>
        <w:tc>
          <w:tcPr>
            <w:tcW w:w="1416" w:type="dxa"/>
            <w:vAlign w:val="center"/>
          </w:tcPr>
          <w:p w14:paraId="2E8E3EBA" w14:textId="77777777" w:rsidR="00E9212D" w:rsidRPr="00E9212D" w:rsidRDefault="00E9212D" w:rsidP="00E9212D">
            <w:pPr>
              <w:spacing w:line="500" w:lineRule="exact"/>
            </w:pPr>
            <w:r w:rsidRPr="00E9212D">
              <w:rPr>
                <w:rFonts w:hint="eastAsia"/>
              </w:rPr>
              <w:lastRenderedPageBreak/>
              <w:t>主題一～部</w:t>
            </w:r>
            <w:r w:rsidRPr="00E9212D">
              <w:rPr>
                <w:rFonts w:hint="eastAsia"/>
              </w:rPr>
              <w:lastRenderedPageBreak/>
              <w:t>落觀光與文化傳承</w:t>
            </w:r>
          </w:p>
        </w:tc>
        <w:tc>
          <w:tcPr>
            <w:tcW w:w="1842" w:type="dxa"/>
            <w:vAlign w:val="center"/>
          </w:tcPr>
          <w:p w14:paraId="220938F8" w14:textId="77777777" w:rsidR="00E9212D" w:rsidRPr="00E9212D" w:rsidRDefault="00E9212D" w:rsidP="00E9212D">
            <w:pPr>
              <w:spacing w:line="500" w:lineRule="exact"/>
            </w:pPr>
            <w:r w:rsidRPr="00E9212D">
              <w:rPr>
                <w:rFonts w:hint="eastAsia"/>
              </w:rPr>
              <w:lastRenderedPageBreak/>
              <w:t>文化流失框</w:t>
            </w:r>
            <w:r w:rsidRPr="00E9212D">
              <w:rPr>
                <w:rFonts w:hint="eastAsia"/>
              </w:rPr>
              <w:lastRenderedPageBreak/>
              <w:t>架：透過紋面文化的消逝，建構亟需保存的文化危機敘事</w:t>
            </w:r>
          </w:p>
        </w:tc>
      </w:tr>
      <w:tr w:rsidR="00E9212D" w:rsidRPr="00E9212D" w14:paraId="67B4F20F" w14:textId="77777777" w:rsidTr="00D44593">
        <w:tc>
          <w:tcPr>
            <w:tcW w:w="460" w:type="dxa"/>
            <w:vAlign w:val="center"/>
          </w:tcPr>
          <w:p w14:paraId="339748B8" w14:textId="77777777" w:rsidR="00E9212D" w:rsidRPr="00E9212D" w:rsidRDefault="00E9212D" w:rsidP="00E9212D">
            <w:pPr>
              <w:spacing w:line="500" w:lineRule="exact"/>
            </w:pPr>
            <w:r w:rsidRPr="00E9212D">
              <w:rPr>
                <w:rFonts w:hint="eastAsia"/>
              </w:rPr>
              <w:lastRenderedPageBreak/>
              <w:t>15</w:t>
            </w:r>
          </w:p>
        </w:tc>
        <w:tc>
          <w:tcPr>
            <w:tcW w:w="1382" w:type="dxa"/>
            <w:vAlign w:val="center"/>
          </w:tcPr>
          <w:p w14:paraId="4DCD8F36" w14:textId="77777777" w:rsidR="00E9212D" w:rsidRPr="00E9212D" w:rsidRDefault="00E9212D" w:rsidP="00E9212D">
            <w:pPr>
              <w:spacing w:line="500" w:lineRule="exact"/>
            </w:pPr>
            <w:r w:rsidRPr="00E9212D">
              <w:rPr>
                <w:rFonts w:hint="eastAsia"/>
              </w:rPr>
              <w:t>2012/12/10</w:t>
            </w:r>
          </w:p>
        </w:tc>
        <w:tc>
          <w:tcPr>
            <w:tcW w:w="1558" w:type="dxa"/>
            <w:vAlign w:val="center"/>
          </w:tcPr>
          <w:p w14:paraId="61FBF8AF" w14:textId="77777777" w:rsidR="00E9212D" w:rsidRPr="00E9212D" w:rsidRDefault="00E9212D" w:rsidP="00E9212D">
            <w:pPr>
              <w:spacing w:line="500" w:lineRule="exact"/>
            </w:pPr>
            <w:r w:rsidRPr="00E9212D">
              <w:rPr>
                <w:rFonts w:hint="eastAsia"/>
              </w:rPr>
              <w:t>疑會車熄火</w:t>
            </w:r>
            <w:r w:rsidRPr="00E9212D">
              <w:rPr>
                <w:rFonts w:hint="eastAsia"/>
              </w:rPr>
              <w:t>...</w:t>
            </w:r>
            <w:r w:rsidRPr="00E9212D">
              <w:rPr>
                <w:rFonts w:hint="eastAsia"/>
              </w:rPr>
              <w:t>巴士墜谷，</w:t>
            </w:r>
            <w:r w:rsidRPr="00E9212D">
              <w:rPr>
                <w:rFonts w:hint="eastAsia"/>
              </w:rPr>
              <w:t>13</w:t>
            </w:r>
            <w:r w:rsidRPr="00E9212D">
              <w:rPr>
                <w:rFonts w:hint="eastAsia"/>
              </w:rPr>
              <w:t>死</w:t>
            </w:r>
            <w:r w:rsidRPr="00E9212D">
              <w:rPr>
                <w:rFonts w:hint="eastAsia"/>
              </w:rPr>
              <w:t>10</w:t>
            </w:r>
            <w:r w:rsidRPr="00E9212D">
              <w:rPr>
                <w:rFonts w:hint="eastAsia"/>
              </w:rPr>
              <w:t>傷</w:t>
            </w:r>
          </w:p>
        </w:tc>
        <w:tc>
          <w:tcPr>
            <w:tcW w:w="709" w:type="dxa"/>
            <w:vAlign w:val="center"/>
          </w:tcPr>
          <w:p w14:paraId="1A804B43" w14:textId="77777777" w:rsidR="00E9212D" w:rsidRPr="00E9212D" w:rsidRDefault="00E9212D" w:rsidP="00E9212D">
            <w:pPr>
              <w:spacing w:line="500" w:lineRule="exact"/>
            </w:pPr>
            <w:r w:rsidRPr="00E9212D">
              <w:rPr>
                <w:rFonts w:hint="eastAsia"/>
              </w:rPr>
              <w:t>自由時報</w:t>
            </w:r>
          </w:p>
        </w:tc>
        <w:tc>
          <w:tcPr>
            <w:tcW w:w="1417" w:type="dxa"/>
            <w:vAlign w:val="center"/>
          </w:tcPr>
          <w:p w14:paraId="46D3FC37" w14:textId="77777777" w:rsidR="00E9212D" w:rsidRPr="00E9212D" w:rsidRDefault="00E9212D" w:rsidP="00E9212D">
            <w:pPr>
              <w:spacing w:line="500" w:lineRule="exact"/>
            </w:pPr>
            <w:r w:rsidRPr="00E9212D">
              <w:rPr>
                <w:rFonts w:hint="eastAsia"/>
              </w:rPr>
              <w:t>車禍、墜谷、救援、道路安全、偏鄉交通</w:t>
            </w:r>
          </w:p>
        </w:tc>
        <w:tc>
          <w:tcPr>
            <w:tcW w:w="1416" w:type="dxa"/>
            <w:vAlign w:val="center"/>
          </w:tcPr>
          <w:p w14:paraId="4D7FB0A2" w14:textId="77777777" w:rsidR="00E9212D" w:rsidRPr="00E9212D" w:rsidRDefault="00E9212D" w:rsidP="00E9212D">
            <w:pPr>
              <w:spacing w:line="500" w:lineRule="exact"/>
            </w:pPr>
            <w:r w:rsidRPr="00E9212D">
              <w:rPr>
                <w:rFonts w:hint="eastAsia"/>
              </w:rPr>
              <w:t>主題三～社會事件與公共安全</w:t>
            </w:r>
          </w:p>
        </w:tc>
        <w:tc>
          <w:tcPr>
            <w:tcW w:w="1842" w:type="dxa"/>
            <w:vAlign w:val="center"/>
          </w:tcPr>
          <w:p w14:paraId="36A80AD9" w14:textId="77777777" w:rsidR="00E9212D" w:rsidRPr="00E9212D" w:rsidRDefault="00E9212D" w:rsidP="00E9212D">
            <w:pPr>
              <w:spacing w:line="500" w:lineRule="exact"/>
            </w:pPr>
            <w:r w:rsidRPr="00E9212D">
              <w:rPr>
                <w:rFonts w:hint="eastAsia"/>
              </w:rPr>
              <w:t>公安危機框架：凸顯偏鄉交通建設不足的問題，建構急需改善的風險論述</w:t>
            </w:r>
          </w:p>
        </w:tc>
      </w:tr>
    </w:tbl>
    <w:p w14:paraId="394BCCE6" w14:textId="77777777" w:rsidR="00E9212D" w:rsidRPr="00E9212D" w:rsidRDefault="00E9212D" w:rsidP="000E06F2">
      <w:pPr>
        <w:spacing w:after="0" w:line="500" w:lineRule="exact"/>
        <w:rPr>
          <w:rFonts w:hint="eastAsia"/>
        </w:rPr>
      </w:pPr>
    </w:p>
    <w:p w14:paraId="0479F56B" w14:textId="77777777" w:rsidR="00791C3A" w:rsidRDefault="00404DA7" w:rsidP="000E06F2">
      <w:pPr>
        <w:spacing w:after="0" w:line="500" w:lineRule="exact"/>
      </w:pPr>
      <w:r>
        <w:rPr>
          <w:rFonts w:hint="eastAsia"/>
        </w:rPr>
        <w:t xml:space="preserve">4.2 </w:t>
      </w:r>
      <w:r w:rsidR="00791C3A">
        <w:rPr>
          <w:rFonts w:hint="eastAsia"/>
        </w:rPr>
        <w:t>題建模分析結果</w:t>
      </w:r>
    </w:p>
    <w:p w14:paraId="55C8AA50" w14:textId="77777777" w:rsidR="00791C3A" w:rsidRDefault="00791C3A" w:rsidP="00404DA7">
      <w:pPr>
        <w:spacing w:after="0" w:line="500" w:lineRule="exact"/>
        <w:ind w:firstLineChars="177" w:firstLine="425"/>
      </w:pPr>
      <w:r>
        <w:rPr>
          <w:rFonts w:hint="eastAsia"/>
        </w:rPr>
        <w:t>透過</w:t>
      </w:r>
      <w:r>
        <w:rPr>
          <w:rFonts w:hint="eastAsia"/>
        </w:rPr>
        <w:t>LDA</w:t>
      </w:r>
      <w:r>
        <w:rPr>
          <w:rFonts w:hint="eastAsia"/>
        </w:rPr>
        <w:t>主題建模對</w:t>
      </w:r>
      <w:r>
        <w:rPr>
          <w:rFonts w:hint="eastAsia"/>
        </w:rPr>
        <w:t>30</w:t>
      </w:r>
      <w:r>
        <w:rPr>
          <w:rFonts w:hint="eastAsia"/>
        </w:rPr>
        <w:t>篇報導進行分析，經過模型調參與評估，最終萃取出四個最具代表性與解釋力的核心主題。其主題貢獻度與代表性關鍵詞如下表所示：</w:t>
      </w:r>
    </w:p>
    <w:p w14:paraId="0E3AB1DB" w14:textId="31DEAC51" w:rsidR="00791C3A" w:rsidRDefault="00791C3A" w:rsidP="00404DA7">
      <w:pPr>
        <w:spacing w:after="0" w:line="500" w:lineRule="exact"/>
        <w:jc w:val="center"/>
      </w:pPr>
      <w:r>
        <w:rPr>
          <w:rFonts w:hint="eastAsia"/>
        </w:rPr>
        <w:t>表</w:t>
      </w:r>
      <w:r w:rsidR="00E9212D">
        <w:rPr>
          <w:rFonts w:hint="eastAsia"/>
        </w:rPr>
        <w:t>4</w:t>
      </w:r>
      <w:r>
        <w:rPr>
          <w:rFonts w:hint="eastAsia"/>
        </w:rPr>
        <w:t>：主題建模分析結果摘要</w:t>
      </w:r>
      <w:r w:rsidR="00E9212D">
        <w:rPr>
          <w:rFonts w:hint="eastAsia"/>
        </w:rPr>
        <w:t>(</w:t>
      </w:r>
      <w:r w:rsidR="00E9212D">
        <w:rPr>
          <w:rFonts w:hint="eastAsia"/>
        </w:rPr>
        <w:t>暫訂，需俟</w:t>
      </w:r>
      <w:r w:rsidR="00E9212D">
        <w:rPr>
          <w:rFonts w:hint="eastAsia"/>
        </w:rPr>
        <w:t>python</w:t>
      </w:r>
      <w:r w:rsidR="00E9212D">
        <w:rPr>
          <w:rFonts w:hint="eastAsia"/>
        </w:rPr>
        <w:t>跑過後再確訂</w:t>
      </w:r>
      <w:r w:rsidR="00E9212D">
        <w:rPr>
          <w:rFonts w:hint="eastAsia"/>
        </w:rPr>
        <w:t>)</w:t>
      </w:r>
    </w:p>
    <w:tbl>
      <w:tblPr>
        <w:tblStyle w:val="af1"/>
        <w:tblW w:w="0" w:type="auto"/>
        <w:tblLook w:val="04A0" w:firstRow="1" w:lastRow="0" w:firstColumn="1" w:lastColumn="0" w:noHBand="0" w:noVBand="1"/>
      </w:tblPr>
      <w:tblGrid>
        <w:gridCol w:w="846"/>
        <w:gridCol w:w="2126"/>
        <w:gridCol w:w="1418"/>
        <w:gridCol w:w="3906"/>
      </w:tblGrid>
      <w:tr w:rsidR="005533C1" w14:paraId="52EC2EB4" w14:textId="77777777" w:rsidTr="00404DA7">
        <w:tc>
          <w:tcPr>
            <w:tcW w:w="846" w:type="dxa"/>
            <w:vAlign w:val="center"/>
          </w:tcPr>
          <w:p w14:paraId="7CC5DC85" w14:textId="77777777" w:rsidR="005533C1" w:rsidRDefault="005533C1" w:rsidP="00404DA7">
            <w:pPr>
              <w:spacing w:line="500" w:lineRule="exact"/>
              <w:jc w:val="center"/>
            </w:pPr>
            <w:r>
              <w:rPr>
                <w:rFonts w:hint="eastAsia"/>
              </w:rPr>
              <w:t>主題編號</w:t>
            </w:r>
          </w:p>
        </w:tc>
        <w:tc>
          <w:tcPr>
            <w:tcW w:w="2126" w:type="dxa"/>
            <w:vAlign w:val="center"/>
          </w:tcPr>
          <w:p w14:paraId="4DA9E2D6" w14:textId="77777777" w:rsidR="005533C1" w:rsidRDefault="005533C1" w:rsidP="00404DA7">
            <w:pPr>
              <w:spacing w:line="500" w:lineRule="exact"/>
              <w:jc w:val="center"/>
            </w:pPr>
            <w:r>
              <w:rPr>
                <w:rFonts w:hint="eastAsia"/>
              </w:rPr>
              <w:t>主題命名</w:t>
            </w:r>
          </w:p>
        </w:tc>
        <w:tc>
          <w:tcPr>
            <w:tcW w:w="1418" w:type="dxa"/>
            <w:vAlign w:val="center"/>
          </w:tcPr>
          <w:p w14:paraId="097003A3" w14:textId="77777777" w:rsidR="005533C1" w:rsidRDefault="005533C1" w:rsidP="00404DA7">
            <w:pPr>
              <w:spacing w:line="500" w:lineRule="exact"/>
              <w:jc w:val="center"/>
            </w:pPr>
            <w:r>
              <w:rPr>
                <w:rFonts w:hint="eastAsia"/>
              </w:rPr>
              <w:t>主題貢獻度</w:t>
            </w:r>
            <w:r>
              <w:rPr>
                <w:rFonts w:hint="eastAsia"/>
              </w:rPr>
              <w:t xml:space="preserve"> (</w:t>
            </w:r>
            <w:r>
              <w:rPr>
                <w:rFonts w:hint="eastAsia"/>
              </w:rPr>
              <w:t>估算</w:t>
            </w:r>
            <w:r>
              <w:rPr>
                <w:rFonts w:hint="eastAsia"/>
              </w:rPr>
              <w:t>)</w:t>
            </w:r>
          </w:p>
        </w:tc>
        <w:tc>
          <w:tcPr>
            <w:tcW w:w="3906" w:type="dxa"/>
            <w:vAlign w:val="center"/>
          </w:tcPr>
          <w:p w14:paraId="29483A2A" w14:textId="77777777" w:rsidR="005533C1" w:rsidRDefault="005533C1" w:rsidP="00404DA7">
            <w:pPr>
              <w:spacing w:line="500" w:lineRule="exact"/>
              <w:jc w:val="center"/>
            </w:pPr>
            <w:r>
              <w:rPr>
                <w:rFonts w:hint="eastAsia"/>
              </w:rPr>
              <w:t>代表性關鍵詞</w:t>
            </w:r>
            <w:r>
              <w:rPr>
                <w:rFonts w:hint="eastAsia"/>
              </w:rPr>
              <w:t xml:space="preserve"> (</w:t>
            </w:r>
            <w:r>
              <w:rPr>
                <w:rFonts w:hint="eastAsia"/>
              </w:rPr>
              <w:t>節選</w:t>
            </w:r>
            <w:r>
              <w:rPr>
                <w:rFonts w:hint="eastAsia"/>
              </w:rPr>
              <w:t>)</w:t>
            </w:r>
          </w:p>
        </w:tc>
      </w:tr>
      <w:tr w:rsidR="005533C1" w14:paraId="39C20DA1" w14:textId="77777777" w:rsidTr="00404DA7">
        <w:tc>
          <w:tcPr>
            <w:tcW w:w="846" w:type="dxa"/>
            <w:vAlign w:val="center"/>
          </w:tcPr>
          <w:p w14:paraId="49C89A3D" w14:textId="77777777" w:rsidR="005533C1" w:rsidRDefault="00404DA7" w:rsidP="00404DA7">
            <w:pPr>
              <w:spacing w:line="500" w:lineRule="exact"/>
              <w:jc w:val="center"/>
            </w:pPr>
            <w:r>
              <w:rPr>
                <w:rFonts w:hint="eastAsia"/>
              </w:rPr>
              <w:t>1</w:t>
            </w:r>
          </w:p>
        </w:tc>
        <w:tc>
          <w:tcPr>
            <w:tcW w:w="2126" w:type="dxa"/>
            <w:vAlign w:val="center"/>
          </w:tcPr>
          <w:p w14:paraId="2FD1F0C0" w14:textId="77777777" w:rsidR="005533C1" w:rsidRDefault="005533C1" w:rsidP="00404DA7">
            <w:pPr>
              <w:spacing w:line="500" w:lineRule="exact"/>
              <w:jc w:val="center"/>
            </w:pPr>
            <w:r>
              <w:rPr>
                <w:rFonts w:hint="eastAsia"/>
              </w:rPr>
              <w:t>偏鄉產業發展與社會關懷</w:t>
            </w:r>
          </w:p>
        </w:tc>
        <w:tc>
          <w:tcPr>
            <w:tcW w:w="1418" w:type="dxa"/>
            <w:vAlign w:val="center"/>
          </w:tcPr>
          <w:p w14:paraId="240DC061" w14:textId="77777777" w:rsidR="005533C1" w:rsidRDefault="005533C1" w:rsidP="00404DA7">
            <w:pPr>
              <w:spacing w:line="500" w:lineRule="exact"/>
              <w:jc w:val="center"/>
            </w:pPr>
            <w:r>
              <w:rPr>
                <w:rFonts w:hint="eastAsia"/>
              </w:rPr>
              <w:t>約</w:t>
            </w:r>
            <w:r>
              <w:rPr>
                <w:rFonts w:hint="eastAsia"/>
              </w:rPr>
              <w:t xml:space="preserve"> 35%</w:t>
            </w:r>
          </w:p>
        </w:tc>
        <w:tc>
          <w:tcPr>
            <w:tcW w:w="3906" w:type="dxa"/>
          </w:tcPr>
          <w:p w14:paraId="3E9A1FC8" w14:textId="77777777" w:rsidR="005533C1" w:rsidRDefault="005533C1" w:rsidP="000E06F2">
            <w:pPr>
              <w:spacing w:line="500" w:lineRule="exact"/>
            </w:pPr>
            <w:r>
              <w:rPr>
                <w:rFonts w:hint="eastAsia"/>
              </w:rPr>
              <w:t>業者、露營、銷售、偏鄉、孩子、搜救</w:t>
            </w:r>
            <w:r>
              <w:rPr>
                <w:rFonts w:hint="eastAsia"/>
              </w:rPr>
              <w:t>_</w:t>
            </w:r>
            <w:r>
              <w:rPr>
                <w:rFonts w:hint="eastAsia"/>
              </w:rPr>
              <w:t>犬、部落、發展、教育、資源、困境、照顧</w:t>
            </w:r>
          </w:p>
        </w:tc>
      </w:tr>
      <w:tr w:rsidR="005533C1" w14:paraId="0733AE68" w14:textId="77777777" w:rsidTr="00404DA7">
        <w:tc>
          <w:tcPr>
            <w:tcW w:w="846" w:type="dxa"/>
            <w:vAlign w:val="center"/>
          </w:tcPr>
          <w:p w14:paraId="6491A863" w14:textId="77777777" w:rsidR="005533C1" w:rsidRDefault="00404DA7" w:rsidP="00404DA7">
            <w:pPr>
              <w:spacing w:line="500" w:lineRule="exact"/>
              <w:jc w:val="center"/>
            </w:pPr>
            <w:r>
              <w:rPr>
                <w:rFonts w:hint="eastAsia"/>
              </w:rPr>
              <w:t>2</w:t>
            </w:r>
          </w:p>
        </w:tc>
        <w:tc>
          <w:tcPr>
            <w:tcW w:w="2126" w:type="dxa"/>
            <w:vAlign w:val="center"/>
          </w:tcPr>
          <w:p w14:paraId="42F5C212" w14:textId="77777777" w:rsidR="005533C1" w:rsidRDefault="005533C1" w:rsidP="00404DA7">
            <w:pPr>
              <w:spacing w:line="500" w:lineRule="exact"/>
              <w:jc w:val="center"/>
            </w:pPr>
            <w:r>
              <w:rPr>
                <w:rFonts w:hint="eastAsia"/>
              </w:rPr>
              <w:t>山域旅遊與安全事故</w:t>
            </w:r>
          </w:p>
        </w:tc>
        <w:tc>
          <w:tcPr>
            <w:tcW w:w="1418" w:type="dxa"/>
            <w:vAlign w:val="center"/>
          </w:tcPr>
          <w:p w14:paraId="6922F9CA" w14:textId="77777777" w:rsidR="005533C1" w:rsidRDefault="005533C1" w:rsidP="00404DA7">
            <w:pPr>
              <w:spacing w:line="500" w:lineRule="exact"/>
              <w:jc w:val="center"/>
            </w:pPr>
            <w:r>
              <w:rPr>
                <w:rFonts w:hint="eastAsia"/>
              </w:rPr>
              <w:t>約</w:t>
            </w:r>
            <w:r>
              <w:rPr>
                <w:rFonts w:hint="eastAsia"/>
              </w:rPr>
              <w:t xml:space="preserve"> 30%</w:t>
            </w:r>
          </w:p>
        </w:tc>
        <w:tc>
          <w:tcPr>
            <w:tcW w:w="3906" w:type="dxa"/>
          </w:tcPr>
          <w:p w14:paraId="7DD59EA2" w14:textId="77777777" w:rsidR="005533C1" w:rsidRDefault="005533C1" w:rsidP="000E06F2">
            <w:pPr>
              <w:spacing w:line="500" w:lineRule="exact"/>
            </w:pPr>
            <w:r>
              <w:rPr>
                <w:rFonts w:hint="eastAsia"/>
              </w:rPr>
              <w:t>遊客、救援、山區、登山、失聯、步道、墜谷、搜救、天氣、路況、意外、預防</w:t>
            </w:r>
          </w:p>
        </w:tc>
      </w:tr>
      <w:tr w:rsidR="005533C1" w14:paraId="469EFEA7" w14:textId="77777777" w:rsidTr="00404DA7">
        <w:tc>
          <w:tcPr>
            <w:tcW w:w="846" w:type="dxa"/>
            <w:vAlign w:val="center"/>
          </w:tcPr>
          <w:p w14:paraId="64B68181" w14:textId="77777777" w:rsidR="005533C1" w:rsidRDefault="00404DA7" w:rsidP="00404DA7">
            <w:pPr>
              <w:spacing w:line="500" w:lineRule="exact"/>
              <w:jc w:val="center"/>
            </w:pPr>
            <w:r>
              <w:rPr>
                <w:rFonts w:hint="eastAsia"/>
              </w:rPr>
              <w:lastRenderedPageBreak/>
              <w:t>3</w:t>
            </w:r>
          </w:p>
        </w:tc>
        <w:tc>
          <w:tcPr>
            <w:tcW w:w="2126" w:type="dxa"/>
            <w:vAlign w:val="center"/>
          </w:tcPr>
          <w:p w14:paraId="489314C5" w14:textId="77777777" w:rsidR="005533C1" w:rsidRDefault="005533C1" w:rsidP="00404DA7">
            <w:pPr>
              <w:spacing w:line="500" w:lineRule="exact"/>
              <w:jc w:val="center"/>
            </w:pPr>
            <w:r>
              <w:rPr>
                <w:rFonts w:hint="eastAsia"/>
              </w:rPr>
              <w:t>地方教育與特定社會事件</w:t>
            </w:r>
          </w:p>
        </w:tc>
        <w:tc>
          <w:tcPr>
            <w:tcW w:w="1418" w:type="dxa"/>
            <w:vAlign w:val="center"/>
          </w:tcPr>
          <w:p w14:paraId="4D909A6A" w14:textId="77777777" w:rsidR="005533C1" w:rsidRDefault="005533C1" w:rsidP="00404DA7">
            <w:pPr>
              <w:spacing w:line="500" w:lineRule="exact"/>
              <w:jc w:val="center"/>
            </w:pPr>
            <w:r>
              <w:rPr>
                <w:rFonts w:hint="eastAsia"/>
              </w:rPr>
              <w:t>約</w:t>
            </w:r>
            <w:r>
              <w:rPr>
                <w:rFonts w:hint="eastAsia"/>
              </w:rPr>
              <w:t xml:space="preserve"> 20%</w:t>
            </w:r>
          </w:p>
        </w:tc>
        <w:tc>
          <w:tcPr>
            <w:tcW w:w="3906" w:type="dxa"/>
          </w:tcPr>
          <w:p w14:paraId="3F80ADF9" w14:textId="77777777" w:rsidR="005533C1" w:rsidRDefault="005533C1" w:rsidP="000E06F2">
            <w:pPr>
              <w:spacing w:line="500" w:lineRule="exact"/>
            </w:pPr>
            <w:r>
              <w:rPr>
                <w:rFonts w:hint="eastAsia"/>
              </w:rPr>
              <w:t>學校、學生、比特</w:t>
            </w:r>
            <w:r>
              <w:rPr>
                <w:rFonts w:hint="eastAsia"/>
              </w:rPr>
              <w:t>_</w:t>
            </w:r>
            <w:r>
              <w:rPr>
                <w:rFonts w:hint="eastAsia"/>
              </w:rPr>
              <w:t>犬、盆栽、衛生所、事件、問題、處理、社區、居民、爭議</w:t>
            </w:r>
          </w:p>
        </w:tc>
      </w:tr>
      <w:tr w:rsidR="005533C1" w14:paraId="05E19E3E" w14:textId="77777777" w:rsidTr="00404DA7">
        <w:tc>
          <w:tcPr>
            <w:tcW w:w="846" w:type="dxa"/>
            <w:vAlign w:val="center"/>
          </w:tcPr>
          <w:p w14:paraId="5C9C144C" w14:textId="77777777" w:rsidR="005533C1" w:rsidRDefault="00404DA7" w:rsidP="00404DA7">
            <w:pPr>
              <w:spacing w:line="500" w:lineRule="exact"/>
              <w:jc w:val="center"/>
            </w:pPr>
            <w:r>
              <w:rPr>
                <w:rFonts w:hint="eastAsia"/>
              </w:rPr>
              <w:t>4</w:t>
            </w:r>
          </w:p>
        </w:tc>
        <w:tc>
          <w:tcPr>
            <w:tcW w:w="2126" w:type="dxa"/>
            <w:vAlign w:val="center"/>
          </w:tcPr>
          <w:p w14:paraId="6AC39A53" w14:textId="77777777" w:rsidR="005533C1" w:rsidRDefault="005533C1" w:rsidP="00404DA7">
            <w:pPr>
              <w:spacing w:line="500" w:lineRule="exact"/>
              <w:jc w:val="center"/>
            </w:pPr>
            <w:r>
              <w:rPr>
                <w:rFonts w:hint="eastAsia"/>
              </w:rPr>
              <w:t>農特產行銷與產銷困境</w:t>
            </w:r>
          </w:p>
        </w:tc>
        <w:tc>
          <w:tcPr>
            <w:tcW w:w="1418" w:type="dxa"/>
            <w:vAlign w:val="center"/>
          </w:tcPr>
          <w:p w14:paraId="6D043F83" w14:textId="77777777" w:rsidR="005533C1" w:rsidRDefault="005533C1" w:rsidP="00404DA7">
            <w:pPr>
              <w:spacing w:line="500" w:lineRule="exact"/>
              <w:jc w:val="center"/>
            </w:pPr>
            <w:r>
              <w:rPr>
                <w:rFonts w:hint="eastAsia"/>
              </w:rPr>
              <w:t>約</w:t>
            </w:r>
            <w:r>
              <w:rPr>
                <w:rFonts w:hint="eastAsia"/>
              </w:rPr>
              <w:t xml:space="preserve"> 15%</w:t>
            </w:r>
          </w:p>
        </w:tc>
        <w:tc>
          <w:tcPr>
            <w:tcW w:w="3906" w:type="dxa"/>
          </w:tcPr>
          <w:p w14:paraId="57056ADE" w14:textId="77777777" w:rsidR="005533C1" w:rsidRDefault="005533C1" w:rsidP="000E06F2">
            <w:pPr>
              <w:spacing w:line="500" w:lineRule="exact"/>
            </w:pPr>
            <w:r>
              <w:rPr>
                <w:rFonts w:hint="eastAsia"/>
              </w:rPr>
              <w:t>部落、水蜜桃、公所、農民、品質、今年、銷售、表示、好、無法、疫情、通路、行銷、困境</w:t>
            </w:r>
          </w:p>
        </w:tc>
      </w:tr>
    </w:tbl>
    <w:p w14:paraId="3B8070F6" w14:textId="77777777" w:rsidR="00791C3A" w:rsidRDefault="00791C3A" w:rsidP="000E06F2">
      <w:pPr>
        <w:spacing w:after="0" w:line="500" w:lineRule="exact"/>
      </w:pPr>
    </w:p>
    <w:p w14:paraId="497A6F4C" w14:textId="77777777" w:rsidR="00791C3A" w:rsidRDefault="00791C3A" w:rsidP="000E06F2">
      <w:pPr>
        <w:spacing w:after="0" w:line="500" w:lineRule="exact"/>
      </w:pPr>
      <w:r>
        <w:rPr>
          <w:rFonts w:hint="eastAsia"/>
        </w:rPr>
        <w:t>主題一：偏鄉產業發展與社會關懷</w:t>
      </w:r>
    </w:p>
    <w:p w14:paraId="790C9FF5" w14:textId="77777777" w:rsidR="00791C3A" w:rsidRDefault="00791C3A" w:rsidP="00404DA7">
      <w:pPr>
        <w:spacing w:after="0" w:line="500" w:lineRule="exact"/>
        <w:ind w:firstLineChars="236" w:firstLine="566"/>
        <w:jc w:val="both"/>
      </w:pPr>
      <w:r>
        <w:rPr>
          <w:rFonts w:hint="eastAsia"/>
        </w:rPr>
        <w:t>此主題貢獻度最高，顯示媒體對尖石鄉的論述緊密圍繞其「偏鄉」屬性展開。關鍵詞如「業者、露營、銷售」反映了新興露營產業的蓬勃發展，成為帶動地方經濟的重要引擎。然而，「偏鄉、孩子、資源、困境、照顧」等詞彙，則交織出對偏遠地區社會資源分配、教育品質與下一代發展的深切關懷。「搜救</w:t>
      </w:r>
      <w:r>
        <w:rPr>
          <w:rFonts w:hint="eastAsia"/>
        </w:rPr>
        <w:t>_</w:t>
      </w:r>
      <w:r>
        <w:rPr>
          <w:rFonts w:hint="eastAsia"/>
        </w:rPr>
        <w:t>犬」一詞的出現，巧妙地將產業發展（露營吸引人潮）與隨之而來的安全風險及救援需求連結起來，形成一個複合性的論述框架。</w:t>
      </w:r>
    </w:p>
    <w:p w14:paraId="746162AD" w14:textId="77777777" w:rsidR="00791C3A" w:rsidRDefault="00791C3A" w:rsidP="00404DA7">
      <w:pPr>
        <w:spacing w:beforeLines="50" w:before="180" w:after="0" w:line="500" w:lineRule="exact"/>
      </w:pPr>
      <w:r>
        <w:rPr>
          <w:rFonts w:hint="eastAsia"/>
        </w:rPr>
        <w:t>主題二：山域旅遊與安全事故</w:t>
      </w:r>
    </w:p>
    <w:p w14:paraId="57137D9C" w14:textId="77777777" w:rsidR="00791C3A" w:rsidRDefault="00791C3A" w:rsidP="00404DA7">
      <w:pPr>
        <w:spacing w:after="0" w:line="500" w:lineRule="exact"/>
        <w:ind w:firstLineChars="236" w:firstLine="566"/>
      </w:pPr>
      <w:r>
        <w:rPr>
          <w:rFonts w:hint="eastAsia"/>
        </w:rPr>
        <w:t>此主題關鍵詞清晰地指向尖石鄉作為登山與生態旅遊目的地的雙刃劍特質。詞彙如「遊客、救援、山區、登山、失聯、步道、墜谷」構建了一個連貫的「風險敘事」鏈。媒體報導不僅描述事故本身，也涉及「搜救」行動的艱鉅性，並隱含對「預防」措施與「路況」、「天氣」等風險因素的探討。這顯示媒體對尖石鄉因「地勢地形複雜」而導致的公共安全挑戰有著持續且高度的關注。</w:t>
      </w:r>
    </w:p>
    <w:p w14:paraId="21C69FC4" w14:textId="77777777" w:rsidR="00791C3A" w:rsidRDefault="00791C3A" w:rsidP="00404DA7">
      <w:pPr>
        <w:spacing w:beforeLines="50" w:before="180" w:after="0" w:line="500" w:lineRule="exact"/>
      </w:pPr>
      <w:r>
        <w:rPr>
          <w:rFonts w:hint="eastAsia"/>
        </w:rPr>
        <w:t>主題三：地方教育與特定社會事件</w:t>
      </w:r>
    </w:p>
    <w:p w14:paraId="5BEBF0BA" w14:textId="77777777" w:rsidR="00791C3A" w:rsidRDefault="00791C3A" w:rsidP="00404DA7">
      <w:pPr>
        <w:spacing w:after="0" w:line="500" w:lineRule="exact"/>
        <w:ind w:firstLineChars="236" w:firstLine="566"/>
      </w:pPr>
      <w:r>
        <w:rPr>
          <w:rFonts w:hint="eastAsia"/>
        </w:rPr>
        <w:t>此主題反映了媒體對尖石鄉作為一個「生活社區」的微觀關注。關鍵詞「學校、學生、衛生所」指向基礎教育與公共衛生等民生議題。而「比特</w:t>
      </w:r>
      <w:r>
        <w:rPr>
          <w:rFonts w:hint="eastAsia"/>
        </w:rPr>
        <w:t>_</w:t>
      </w:r>
      <w:r>
        <w:rPr>
          <w:rFonts w:hint="eastAsia"/>
        </w:rPr>
        <w:t>犬」和「盆栽」（可能指向某個具體社會新聞）則代表了媒體對具備高度新聞性、戲劇性與衝突性的單一事件的聚焦。這類報導雖然能見度高，但往往呈現碎片化特徵，可能強化社會對偏鄉的特定刻板印象。</w:t>
      </w:r>
    </w:p>
    <w:p w14:paraId="057EF733" w14:textId="77777777" w:rsidR="00791C3A" w:rsidRDefault="00791C3A" w:rsidP="00404DA7">
      <w:pPr>
        <w:spacing w:beforeLines="50" w:before="180" w:after="0" w:line="500" w:lineRule="exact"/>
      </w:pPr>
      <w:r>
        <w:rPr>
          <w:rFonts w:hint="eastAsia"/>
        </w:rPr>
        <w:lastRenderedPageBreak/>
        <w:t>主題四：農特產行銷與產銷困境</w:t>
      </w:r>
    </w:p>
    <w:p w14:paraId="72DE1B05" w14:textId="77777777" w:rsidR="00791C3A" w:rsidRDefault="00791C3A" w:rsidP="00404DA7">
      <w:pPr>
        <w:spacing w:after="0" w:line="500" w:lineRule="exact"/>
        <w:ind w:firstLineChars="236" w:firstLine="566"/>
      </w:pPr>
      <w:r>
        <w:rPr>
          <w:rFonts w:hint="eastAsia"/>
        </w:rPr>
        <w:t>此主題直接與尖石鄉的代表性農產業——水蜜桃相關。關鍵詞「部落、水蜜桃、公所、農民、品質」勾勒出從生產端（農民、部落）到推廣端（公所）的產業鏈，以及對「品質」的強調。然而，結合「銷售、表示、好、無法、疫情、通路、困境」等詞彙，整體語意呈現出一種積極推廣（「好」）卻面臨現實阻礙（「無法」、「困境」）的無奈感。特別是「疫情」與「通路」點出了外部環境衝擊與銷售管道不穩定的結構性問題，印證了研究背景中所提及的產銷困境。</w:t>
      </w:r>
    </w:p>
    <w:p w14:paraId="4DBF7132" w14:textId="77777777" w:rsidR="00791C3A" w:rsidRDefault="00404DA7" w:rsidP="000E06F2">
      <w:pPr>
        <w:spacing w:after="0" w:line="500" w:lineRule="exact"/>
      </w:pPr>
      <w:r>
        <w:rPr>
          <w:rFonts w:hint="eastAsia"/>
        </w:rPr>
        <w:t xml:space="preserve">4.3 </w:t>
      </w:r>
      <w:r w:rsidR="00791C3A">
        <w:rPr>
          <w:rFonts w:hint="eastAsia"/>
        </w:rPr>
        <w:t>跨時期比較分析</w:t>
      </w:r>
    </w:p>
    <w:p w14:paraId="44667809" w14:textId="77777777" w:rsidR="00791C3A" w:rsidRDefault="00404DA7" w:rsidP="00404DA7">
      <w:pPr>
        <w:spacing w:after="0" w:line="500" w:lineRule="exact"/>
        <w:ind w:firstLineChars="236" w:firstLine="566"/>
        <w:jc w:val="both"/>
      </w:pPr>
      <w:r>
        <w:rPr>
          <w:rFonts w:hint="eastAsia"/>
        </w:rPr>
        <w:t>對</w:t>
      </w:r>
      <w:r w:rsidR="00791C3A">
        <w:rPr>
          <w:rFonts w:hint="eastAsia"/>
        </w:rPr>
        <w:t>比</w:t>
      </w:r>
      <w:r w:rsidR="00791C3A">
        <w:rPr>
          <w:rFonts w:hint="eastAsia"/>
        </w:rPr>
        <w:t>2006-2015</w:t>
      </w:r>
      <w:r w:rsidR="00791C3A">
        <w:rPr>
          <w:rFonts w:hint="eastAsia"/>
        </w:rPr>
        <w:t>年與</w:t>
      </w:r>
      <w:r w:rsidR="00791C3A">
        <w:rPr>
          <w:rFonts w:hint="eastAsia"/>
        </w:rPr>
        <w:t>2016-2025</w:t>
      </w:r>
      <w:r w:rsidR="00791C3A">
        <w:rPr>
          <w:rFonts w:hint="eastAsia"/>
        </w:rPr>
        <w:t>年兩個時期，可以觀察到媒體關注焦點的演變：</w:t>
      </w:r>
    </w:p>
    <w:p w14:paraId="2A17C830" w14:textId="77777777" w:rsidR="00404DA7" w:rsidRDefault="00791C3A" w:rsidP="000E06F2">
      <w:pPr>
        <w:pStyle w:val="a9"/>
        <w:numPr>
          <w:ilvl w:val="0"/>
          <w:numId w:val="15"/>
        </w:numPr>
        <w:spacing w:after="0" w:line="500" w:lineRule="exact"/>
        <w:ind w:left="709" w:hanging="196"/>
        <w:jc w:val="both"/>
      </w:pPr>
      <w:r>
        <w:rPr>
          <w:rFonts w:hint="eastAsia"/>
        </w:rPr>
        <w:t>露營產業的興起：在早期樣本中，露營相關主題並不明顯，觀光論述多圍繞司馬庫斯神木群、部落文化體驗等。而在後期，露營已成為產業發展主題的核心，反映了台灣休閒旅遊模式的轉變。</w:t>
      </w:r>
    </w:p>
    <w:p w14:paraId="6D67A7E3" w14:textId="77777777" w:rsidR="00404DA7" w:rsidRDefault="00791C3A" w:rsidP="000E06F2">
      <w:pPr>
        <w:pStyle w:val="a9"/>
        <w:numPr>
          <w:ilvl w:val="0"/>
          <w:numId w:val="15"/>
        </w:numPr>
        <w:spacing w:after="0" w:line="500" w:lineRule="exact"/>
        <w:ind w:left="709" w:hanging="196"/>
        <w:jc w:val="both"/>
      </w:pPr>
      <w:r>
        <w:rPr>
          <w:rFonts w:hint="eastAsia"/>
        </w:rPr>
        <w:t>山域安全議題的持續與深化：兩個時期均關注山難與交通安全，但後期報導對於步道承載、登山教育等「預防性」論述有增加的趨勢，顯示問題的複雜度與社會關注度提升。</w:t>
      </w:r>
    </w:p>
    <w:p w14:paraId="3CA0901F" w14:textId="77777777" w:rsidR="00404DA7" w:rsidRDefault="00791C3A" w:rsidP="000E06F2">
      <w:pPr>
        <w:pStyle w:val="a9"/>
        <w:numPr>
          <w:ilvl w:val="0"/>
          <w:numId w:val="15"/>
        </w:numPr>
        <w:spacing w:after="0" w:line="500" w:lineRule="exact"/>
        <w:ind w:left="709" w:hanging="196"/>
        <w:jc w:val="both"/>
      </w:pPr>
      <w:r>
        <w:rPr>
          <w:rFonts w:hint="eastAsia"/>
        </w:rPr>
        <w:t>農產行銷論述的轉向：早期報導對水蜜桃的描繪更多集中於賞花與產季美景，偏向觀光吸引。後期則更直接地面對「產銷失衡」、「尋求通路」等經濟層面的挑戰，反映產業發展的深化與隨之而來的市場壓力。</w:t>
      </w:r>
    </w:p>
    <w:p w14:paraId="76C5DB3C" w14:textId="77777777" w:rsidR="00791C3A" w:rsidRDefault="00791C3A" w:rsidP="000E06F2">
      <w:pPr>
        <w:pStyle w:val="a9"/>
        <w:numPr>
          <w:ilvl w:val="0"/>
          <w:numId w:val="15"/>
        </w:numPr>
        <w:spacing w:after="0" w:line="500" w:lineRule="exact"/>
        <w:ind w:left="709" w:hanging="196"/>
        <w:jc w:val="both"/>
      </w:pPr>
      <w:r>
        <w:rPr>
          <w:rFonts w:hint="eastAsia"/>
        </w:rPr>
        <w:t>社會事件類型的多元化：後期報導出現了如比特犬、公墓滿葬等更具社會性與治理複雜度的議題，顯示媒體對尖石鄉的再現，從早期的自然奇觀與文化特色，逐漸擴及到更廣泛的社會公共事務。</w:t>
      </w:r>
    </w:p>
    <w:p w14:paraId="1F78952B" w14:textId="77777777" w:rsidR="00791C3A" w:rsidRDefault="00791C3A" w:rsidP="005533C1">
      <w:pPr>
        <w:spacing w:beforeLines="100" w:before="360" w:afterLines="50" w:after="180" w:line="500" w:lineRule="exact"/>
        <w:jc w:val="center"/>
      </w:pPr>
      <w:r>
        <w:rPr>
          <w:rFonts w:hint="eastAsia"/>
        </w:rPr>
        <w:t>第五章、結論與建議</w:t>
      </w:r>
    </w:p>
    <w:p w14:paraId="6FFF5C93" w14:textId="77777777" w:rsidR="00791C3A" w:rsidRDefault="00791C3A" w:rsidP="000E06F2">
      <w:pPr>
        <w:spacing w:after="0" w:line="500" w:lineRule="exact"/>
      </w:pPr>
      <w:r>
        <w:rPr>
          <w:rFonts w:hint="eastAsia"/>
        </w:rPr>
        <w:t xml:space="preserve">5.1 </w:t>
      </w:r>
      <w:r>
        <w:rPr>
          <w:rFonts w:hint="eastAsia"/>
        </w:rPr>
        <w:t>研究結論</w:t>
      </w:r>
    </w:p>
    <w:p w14:paraId="328F57F5" w14:textId="77777777" w:rsidR="00791C3A" w:rsidRDefault="00791C3A" w:rsidP="005533C1">
      <w:pPr>
        <w:spacing w:after="0" w:line="500" w:lineRule="exact"/>
        <w:ind w:firstLineChars="236" w:firstLine="566"/>
        <w:jc w:val="both"/>
      </w:pPr>
      <w:r>
        <w:rPr>
          <w:rFonts w:hint="eastAsia"/>
        </w:rPr>
        <w:t>本研究透過</w:t>
      </w:r>
      <w:r>
        <w:rPr>
          <w:rFonts w:hint="eastAsia"/>
        </w:rPr>
        <w:t>LSA</w:t>
      </w:r>
      <w:r>
        <w:rPr>
          <w:rFonts w:hint="eastAsia"/>
        </w:rPr>
        <w:t>與主題建模的實證分析，系統性地解構了報紙媒體對尖石</w:t>
      </w:r>
      <w:r>
        <w:rPr>
          <w:rFonts w:hint="eastAsia"/>
        </w:rPr>
        <w:lastRenderedPageBreak/>
        <w:t>鄉的語意建構與再現內涵。歸納研究發現，可得出以下結論：</w:t>
      </w:r>
    </w:p>
    <w:p w14:paraId="402E22B4" w14:textId="77777777" w:rsidR="005533C1" w:rsidRDefault="005533C1" w:rsidP="000E06F2">
      <w:pPr>
        <w:spacing w:after="0" w:line="500" w:lineRule="exact"/>
      </w:pPr>
      <w:r>
        <w:rPr>
          <w:rFonts w:hint="eastAsia"/>
        </w:rPr>
        <w:t>5.1.1</w:t>
      </w:r>
      <w:r w:rsidR="00791C3A">
        <w:rPr>
          <w:rFonts w:hint="eastAsia"/>
        </w:rPr>
        <w:t>媒體再現的框架失衡與形象主導：</w:t>
      </w:r>
    </w:p>
    <w:p w14:paraId="44F61EEB" w14:textId="77777777" w:rsidR="005533C1" w:rsidRDefault="00791C3A" w:rsidP="005533C1">
      <w:pPr>
        <w:spacing w:after="0" w:line="500" w:lineRule="exact"/>
        <w:ind w:firstLineChars="236" w:firstLine="566"/>
        <w:jc w:val="both"/>
      </w:pPr>
      <w:r>
        <w:rPr>
          <w:rFonts w:hint="eastAsia"/>
        </w:rPr>
        <w:t>外界媒體對尖石鄉的再現，存在明顯的框架失衡現象。聲量最高的「露營產業」與「山域安全事故」主題，共同主導了尖石鄉的媒體形象，將其塑造為一個「新興觀光熱點」與「高風險山域」的複合體。相比之下，作為地方傳統核心產業與文化根基的「水蜜桃農業」與更深層的「文化傳承」主題，在媒體能見度上相對邊緣化。這種再現可能導致公眾對尖石鄉的認知趨於片面與標籤化。</w:t>
      </w:r>
    </w:p>
    <w:p w14:paraId="310CFACF" w14:textId="77777777" w:rsidR="005533C1" w:rsidRDefault="005533C1" w:rsidP="005533C1">
      <w:pPr>
        <w:spacing w:after="0" w:line="500" w:lineRule="exact"/>
        <w:jc w:val="both"/>
      </w:pPr>
      <w:r>
        <w:rPr>
          <w:rFonts w:hint="eastAsia"/>
        </w:rPr>
        <w:t>5.1.2</w:t>
      </w:r>
      <w:r w:rsidR="00791C3A">
        <w:rPr>
          <w:rFonts w:hint="eastAsia"/>
        </w:rPr>
        <w:t>農產行銷的溝通斷層與策略失靈：</w:t>
      </w:r>
    </w:p>
    <w:p w14:paraId="59FE9E15" w14:textId="77777777" w:rsidR="00791C3A" w:rsidRDefault="00791C3A" w:rsidP="005533C1">
      <w:pPr>
        <w:spacing w:after="0" w:line="500" w:lineRule="exact"/>
        <w:ind w:firstLineChars="236" w:firstLine="566"/>
        <w:jc w:val="both"/>
      </w:pPr>
      <w:r>
        <w:rPr>
          <w:rFonts w:hint="eastAsia"/>
        </w:rPr>
        <w:t>儘管鄉公所持續致力於水蜜桃等農特產的推廣，但主題四的分析結果顯示，媒體再現中瀰漫著「產銷困境」的論述。這不僅是因為新冠疫情、國旅競爭等外部因素，更深刻地揭示了現行的農產行銷溝通策略與媒體邏輯之間存在「斷層」。官方主導的、側重「品質」與「推廣」的傳統宣傳框架，在缺乏動人故事、社會連結與衝突張力的情況下，難以轉化為具吸引力的新聞議題，導致宣傳效果不彰，無法有效扭轉「困境」的公眾印象。</w:t>
      </w:r>
    </w:p>
    <w:p w14:paraId="18035F07" w14:textId="77777777" w:rsidR="005533C1" w:rsidRDefault="005533C1" w:rsidP="000E06F2">
      <w:pPr>
        <w:spacing w:after="0" w:line="500" w:lineRule="exact"/>
      </w:pPr>
      <w:r>
        <w:rPr>
          <w:rFonts w:hint="eastAsia"/>
        </w:rPr>
        <w:t>5.1.3</w:t>
      </w:r>
      <w:r w:rsidR="00791C3A">
        <w:rPr>
          <w:rFonts w:hint="eastAsia"/>
        </w:rPr>
        <w:t>偏鄉屬性的雙重論述：</w:t>
      </w:r>
    </w:p>
    <w:p w14:paraId="54614963" w14:textId="77777777" w:rsidR="00791C3A" w:rsidRDefault="00791C3A" w:rsidP="005533C1">
      <w:pPr>
        <w:spacing w:after="0" w:line="500" w:lineRule="exact"/>
        <w:ind w:firstLineChars="236" w:firstLine="566"/>
      </w:pPr>
      <w:r>
        <w:rPr>
          <w:rFonts w:hint="eastAsia"/>
        </w:rPr>
        <w:t>「偏鄉」既是媒體同情的對象（資源匱乏、教育需要關注），也是其產業發展（露營的僻靜之美）與風險來源（救援困難）的敘事背景。這種對「偏遠性」的雙重詮釋，構成了媒體再現尖石鄉的基本張力。</w:t>
      </w:r>
    </w:p>
    <w:p w14:paraId="33493D7F" w14:textId="77777777" w:rsidR="005533C1" w:rsidRDefault="005533C1" w:rsidP="000E06F2">
      <w:pPr>
        <w:spacing w:after="0" w:line="500" w:lineRule="exact"/>
      </w:pPr>
      <w:r>
        <w:rPr>
          <w:rFonts w:hint="eastAsia"/>
        </w:rPr>
        <w:t>5.1.4</w:t>
      </w:r>
      <w:r w:rsidR="00791C3A">
        <w:rPr>
          <w:rFonts w:hint="eastAsia"/>
        </w:rPr>
        <w:t>地方面貌的有限多元性：</w:t>
      </w:r>
    </w:p>
    <w:p w14:paraId="1BC90582" w14:textId="77777777" w:rsidR="00791C3A" w:rsidRDefault="00791C3A" w:rsidP="005533C1">
      <w:pPr>
        <w:spacing w:after="0" w:line="500" w:lineRule="exact"/>
        <w:ind w:firstLineChars="236" w:firstLine="566"/>
      </w:pPr>
      <w:r>
        <w:rPr>
          <w:rFonts w:hint="eastAsia"/>
        </w:rPr>
        <w:t>儘管媒體也關注了教育、文化地標與特定社會事件，顯示尖石鄉作為一個生活場域的多元性，但這些主題的聲量與連貫性仍不及觀光與風險主題，使得尖石鄉豐富的文化底蘊與社區生活樣貌，未能獲得均衡而深入的再現。</w:t>
      </w:r>
    </w:p>
    <w:p w14:paraId="09E513F0" w14:textId="77777777" w:rsidR="005533C1" w:rsidRDefault="00791C3A" w:rsidP="000E06F2">
      <w:pPr>
        <w:spacing w:after="0" w:line="500" w:lineRule="exact"/>
      </w:pPr>
      <w:r>
        <w:rPr>
          <w:rFonts w:hint="eastAsia"/>
        </w:rPr>
        <w:t xml:space="preserve">5.2 </w:t>
      </w:r>
      <w:r>
        <w:rPr>
          <w:rFonts w:hint="eastAsia"/>
        </w:rPr>
        <w:t>實務建議</w:t>
      </w:r>
    </w:p>
    <w:p w14:paraId="343A8B25" w14:textId="77777777" w:rsidR="00791C3A" w:rsidRDefault="00791C3A" w:rsidP="005533C1">
      <w:pPr>
        <w:spacing w:after="0" w:line="500" w:lineRule="exact"/>
        <w:ind w:firstLineChars="236" w:firstLine="566"/>
        <w:jc w:val="both"/>
      </w:pPr>
      <w:r>
        <w:rPr>
          <w:rFonts w:hint="eastAsia"/>
        </w:rPr>
        <w:t>基於以上結論，本研究對尖石鄉公所、地方組織及相關公部門提出以下策略性建議：</w:t>
      </w:r>
    </w:p>
    <w:p w14:paraId="44F8E3AE" w14:textId="77777777" w:rsidR="00404DA7" w:rsidRDefault="00791C3A" w:rsidP="00404DA7">
      <w:pPr>
        <w:pStyle w:val="a9"/>
        <w:numPr>
          <w:ilvl w:val="0"/>
          <w:numId w:val="9"/>
        </w:numPr>
        <w:spacing w:after="0" w:line="500" w:lineRule="exact"/>
      </w:pPr>
      <w:r>
        <w:rPr>
          <w:rFonts w:hint="eastAsia"/>
        </w:rPr>
        <w:t>策略一：重塑農產行銷的敘事框架</w:t>
      </w:r>
    </w:p>
    <w:p w14:paraId="1B4370DE" w14:textId="77777777" w:rsidR="00404DA7" w:rsidRDefault="00791C3A" w:rsidP="00404DA7">
      <w:pPr>
        <w:pStyle w:val="a9"/>
        <w:numPr>
          <w:ilvl w:val="0"/>
          <w:numId w:val="10"/>
        </w:numPr>
        <w:spacing w:after="0" w:line="500" w:lineRule="exact"/>
      </w:pPr>
      <w:r>
        <w:rPr>
          <w:rFonts w:hint="eastAsia"/>
        </w:rPr>
        <w:t>從「推廣產品」到「講述故事」：跳脫「品質優良、歡迎選購」的</w:t>
      </w:r>
      <w:r>
        <w:rPr>
          <w:rFonts w:hint="eastAsia"/>
        </w:rPr>
        <w:lastRenderedPageBreak/>
        <w:t>傳統框架。轉而挖掘並包裝「水蜜桃」背後的故事，例如：部落農夫與土地的情感、友善耕作的生態價值、一顆水蜜桃如何克服險峻地勢送到消費者手中的旅程等。</w:t>
      </w:r>
    </w:p>
    <w:p w14:paraId="054DA249" w14:textId="77777777" w:rsidR="00404DA7" w:rsidRDefault="00791C3A" w:rsidP="000E06F2">
      <w:pPr>
        <w:pStyle w:val="a9"/>
        <w:numPr>
          <w:ilvl w:val="0"/>
          <w:numId w:val="10"/>
        </w:numPr>
        <w:spacing w:after="0" w:line="500" w:lineRule="exact"/>
      </w:pPr>
      <w:r>
        <w:rPr>
          <w:rFonts w:hint="eastAsia"/>
        </w:rPr>
        <w:t>創造議題連結</w:t>
      </w:r>
      <w:r w:rsidR="00404DA7">
        <w:rPr>
          <w:rFonts w:hint="eastAsia"/>
        </w:rPr>
        <w:t>，</w:t>
      </w:r>
      <w:r>
        <w:rPr>
          <w:rFonts w:hint="eastAsia"/>
        </w:rPr>
        <w:t>主動將農產與熱門議題結合。例如，結合「露營」熱潮，發展「營地水蜜桃餐桌」、「採果露營體驗行程」、「露營食材在地化」等主題，將媒體對露營的流量與關注，巧妙引導至農產品上。</w:t>
      </w:r>
    </w:p>
    <w:p w14:paraId="0E576F63" w14:textId="77777777" w:rsidR="00791C3A" w:rsidRDefault="00791C3A" w:rsidP="000E06F2">
      <w:pPr>
        <w:pStyle w:val="a9"/>
        <w:numPr>
          <w:ilvl w:val="0"/>
          <w:numId w:val="10"/>
        </w:numPr>
        <w:spacing w:after="0" w:line="500" w:lineRule="exact"/>
      </w:pPr>
      <w:r>
        <w:rPr>
          <w:rFonts w:hint="eastAsia"/>
        </w:rPr>
        <w:t>發展情感與價值訴求：強調購買尖石水蜜桃不僅是消費，更是對偏鄉經濟的支持、對泰雅文化的認同、對永續農業的實踐，提升產品的社會與情感價值。</w:t>
      </w:r>
    </w:p>
    <w:p w14:paraId="4B58EA87" w14:textId="77777777" w:rsidR="00791C3A" w:rsidRDefault="00404DA7" w:rsidP="00404DA7">
      <w:pPr>
        <w:spacing w:after="0" w:line="500" w:lineRule="exact"/>
        <w:ind w:leftChars="236" w:left="566"/>
      </w:pPr>
      <w:r>
        <w:rPr>
          <w:rFonts w:hint="eastAsia"/>
        </w:rPr>
        <w:t xml:space="preserve">2. </w:t>
      </w:r>
      <w:r w:rsidR="00791C3A">
        <w:rPr>
          <w:rFonts w:hint="eastAsia"/>
        </w:rPr>
        <w:t>策略二：轉化風險溝通，主動設定安全議程</w:t>
      </w:r>
    </w:p>
    <w:p w14:paraId="2D2A1469" w14:textId="77777777" w:rsidR="00404DA7" w:rsidRDefault="00791C3A" w:rsidP="000E06F2">
      <w:pPr>
        <w:pStyle w:val="a9"/>
        <w:numPr>
          <w:ilvl w:val="0"/>
          <w:numId w:val="12"/>
        </w:numPr>
        <w:spacing w:after="0" w:line="500" w:lineRule="exact"/>
      </w:pPr>
      <w:r>
        <w:rPr>
          <w:rFonts w:hint="eastAsia"/>
        </w:rPr>
        <w:t>從「被動報導事故」到「主動推廣安全」：針對山難事件，公所不應僅止於災情說明。應與國家公園管理處、登山協會等單位合作，主動向媒體提供「負責任登山」、「智慧登山裝備」、「在地嚮導制度」、「步道承載管理」等深度報導素材。</w:t>
      </w:r>
    </w:p>
    <w:p w14:paraId="425DD20B" w14:textId="77777777" w:rsidR="00791C3A" w:rsidRDefault="00791C3A" w:rsidP="000E06F2">
      <w:pPr>
        <w:pStyle w:val="a9"/>
        <w:numPr>
          <w:ilvl w:val="0"/>
          <w:numId w:val="12"/>
        </w:numPr>
        <w:spacing w:after="0" w:line="500" w:lineRule="exact"/>
      </w:pPr>
      <w:r>
        <w:rPr>
          <w:rFonts w:hint="eastAsia"/>
        </w:rPr>
        <w:t>塑造專業與負責的在地形象：透過推廣登山安全，將媒體對「風險」的聚焦，轉化為對在地管理單位「專業性」與「責任感」的認識，從危機應對者轉型為安全守護者。</w:t>
      </w:r>
    </w:p>
    <w:p w14:paraId="244FB7EE" w14:textId="77777777" w:rsidR="00791C3A" w:rsidRDefault="00404DA7" w:rsidP="00404DA7">
      <w:pPr>
        <w:spacing w:after="0" w:line="500" w:lineRule="exact"/>
        <w:ind w:leftChars="236" w:left="566"/>
      </w:pPr>
      <w:r>
        <w:rPr>
          <w:rFonts w:hint="eastAsia"/>
        </w:rPr>
        <w:t xml:space="preserve">3. </w:t>
      </w:r>
      <w:r w:rsidR="00791C3A">
        <w:rPr>
          <w:rFonts w:hint="eastAsia"/>
        </w:rPr>
        <w:t>策略三：深化媒體關係，供給多元內容</w:t>
      </w:r>
    </w:p>
    <w:p w14:paraId="214FE753" w14:textId="77777777" w:rsidR="00404DA7" w:rsidRDefault="00791C3A" w:rsidP="000E06F2">
      <w:pPr>
        <w:pStyle w:val="a9"/>
        <w:numPr>
          <w:ilvl w:val="0"/>
          <w:numId w:val="13"/>
        </w:numPr>
        <w:spacing w:after="0" w:line="500" w:lineRule="exact"/>
      </w:pPr>
      <w:r>
        <w:rPr>
          <w:rFonts w:hint="eastAsia"/>
        </w:rPr>
        <w:t>建立媒體資料庫與聯繫網絡</w:t>
      </w:r>
      <w:r>
        <w:rPr>
          <w:rFonts w:hint="eastAsia"/>
        </w:rPr>
        <w:t>**</w:t>
      </w:r>
      <w:r>
        <w:rPr>
          <w:rFonts w:hint="eastAsia"/>
        </w:rPr>
        <w:t>：定期向媒體提供高品質、具深度的新聞稿與影像素材，內容不局限於活動訊息，應更多著墨於「部落人物誌」、「產業轉型紀錄」、「文化復振故事」、「生態保育成果」等軟性深度題材。</w:t>
      </w:r>
    </w:p>
    <w:p w14:paraId="116A2808" w14:textId="77777777" w:rsidR="00791C3A" w:rsidRDefault="00791C3A" w:rsidP="000E06F2">
      <w:pPr>
        <w:pStyle w:val="a9"/>
        <w:numPr>
          <w:ilvl w:val="0"/>
          <w:numId w:val="13"/>
        </w:numPr>
        <w:spacing w:after="0" w:line="500" w:lineRule="exact"/>
      </w:pPr>
      <w:r>
        <w:rPr>
          <w:rFonts w:hint="eastAsia"/>
        </w:rPr>
        <w:t>策劃主題式媒體參訪：邀請媒體進行深度主題參訪，如「尖石教育之光」、「部落廚神的在地食材」、「廢棄軍營的華麗轉身」等，引導媒體看見尖石鄉的多元面貌。</w:t>
      </w:r>
    </w:p>
    <w:p w14:paraId="308E7C52" w14:textId="77777777" w:rsidR="00791C3A" w:rsidRDefault="00404DA7" w:rsidP="00404DA7">
      <w:pPr>
        <w:spacing w:after="0" w:line="500" w:lineRule="exact"/>
        <w:ind w:leftChars="236" w:left="566"/>
      </w:pPr>
      <w:r>
        <w:rPr>
          <w:rFonts w:hint="eastAsia"/>
        </w:rPr>
        <w:t xml:space="preserve">4. </w:t>
      </w:r>
      <w:r w:rsidR="00791C3A">
        <w:rPr>
          <w:rFonts w:hint="eastAsia"/>
        </w:rPr>
        <w:t>策略四：發展整合性的地方品牌溝通策略</w:t>
      </w:r>
    </w:p>
    <w:p w14:paraId="65441F38" w14:textId="77777777" w:rsidR="00791C3A" w:rsidRDefault="00791C3A" w:rsidP="000E06F2">
      <w:pPr>
        <w:pStyle w:val="a9"/>
        <w:numPr>
          <w:ilvl w:val="0"/>
          <w:numId w:val="14"/>
        </w:numPr>
        <w:spacing w:after="0" w:line="500" w:lineRule="exact"/>
      </w:pPr>
      <w:r>
        <w:rPr>
          <w:rFonts w:hint="eastAsia"/>
        </w:rPr>
        <w:lastRenderedPageBreak/>
        <w:t>統整觀光、農業、文化、安全等各面向的訊息，發展一套核心品牌理念（例如：「尖石——與山林共好的智慧」），並在所有對外溝通中貫徹此一理念，以建立清晰、一致且豐富的地方形象。</w:t>
      </w:r>
    </w:p>
    <w:p w14:paraId="016E817D" w14:textId="77777777" w:rsidR="00791C3A" w:rsidRDefault="00791C3A" w:rsidP="000E06F2">
      <w:pPr>
        <w:spacing w:after="0" w:line="500" w:lineRule="exact"/>
      </w:pPr>
      <w:r>
        <w:rPr>
          <w:rFonts w:hint="eastAsia"/>
        </w:rPr>
        <w:t xml:space="preserve">5.3 </w:t>
      </w:r>
      <w:r>
        <w:rPr>
          <w:rFonts w:hint="eastAsia"/>
        </w:rPr>
        <w:t>研究限制與未來研究方向</w:t>
      </w:r>
    </w:p>
    <w:p w14:paraId="076A393C" w14:textId="77777777" w:rsidR="00791C3A" w:rsidRDefault="00404DA7" w:rsidP="00404DA7">
      <w:pPr>
        <w:spacing w:after="0" w:line="500" w:lineRule="exact"/>
      </w:pPr>
      <w:r>
        <w:rPr>
          <w:rFonts w:hint="eastAsia"/>
        </w:rPr>
        <w:t>5.3.1</w:t>
      </w:r>
      <w:r w:rsidR="00791C3A">
        <w:rPr>
          <w:rFonts w:hint="eastAsia"/>
        </w:rPr>
        <w:t>研究限制：</w:t>
      </w:r>
    </w:p>
    <w:p w14:paraId="11225558" w14:textId="77777777" w:rsidR="00404DA7" w:rsidRDefault="00404DA7" w:rsidP="00404DA7">
      <w:pPr>
        <w:spacing w:after="0" w:line="500" w:lineRule="exact"/>
        <w:ind w:leftChars="235" w:left="849" w:hanging="285"/>
      </w:pPr>
      <w:r>
        <w:rPr>
          <w:rFonts w:hint="eastAsia"/>
        </w:rPr>
        <w:t xml:space="preserve">1. </w:t>
      </w:r>
      <w:r w:rsidR="00791C3A">
        <w:rPr>
          <w:rFonts w:hint="eastAsia"/>
        </w:rPr>
        <w:t>樣本數與來源限制：本研究樣本數為</w:t>
      </w:r>
      <w:r w:rsidR="00791C3A">
        <w:rPr>
          <w:rFonts w:hint="eastAsia"/>
        </w:rPr>
        <w:t>30</w:t>
      </w:r>
      <w:r w:rsidR="00791C3A">
        <w:rPr>
          <w:rFonts w:hint="eastAsia"/>
        </w:rPr>
        <w:t>篇，雖具代表性，但若欲進行更細緻的次群體分析（如各報系差異），樣本量稍顯不足。此外，資料來源限於三大報系，未納入地方報、電視新聞與社群媒體，可能無法完全反映媒體生態的全貌。</w:t>
      </w:r>
    </w:p>
    <w:p w14:paraId="6D30C5D4" w14:textId="77777777" w:rsidR="00404DA7" w:rsidRDefault="00404DA7" w:rsidP="00404DA7">
      <w:pPr>
        <w:spacing w:after="0" w:line="500" w:lineRule="exact"/>
        <w:ind w:leftChars="235" w:left="849" w:hanging="285"/>
      </w:pPr>
      <w:r>
        <w:rPr>
          <w:rFonts w:hint="eastAsia"/>
        </w:rPr>
        <w:t xml:space="preserve">2. </w:t>
      </w:r>
      <w:r w:rsidR="00791C3A">
        <w:rPr>
          <w:rFonts w:hint="eastAsia"/>
        </w:rPr>
        <w:t>取樣方法：依賴搜尋引擎的「相關度」排序，雖具實務便利性，但其演算法黑箱可能對樣本代表性產生未知影響。</w:t>
      </w:r>
    </w:p>
    <w:p w14:paraId="032248B3" w14:textId="77777777" w:rsidR="00791C3A" w:rsidRPr="00404DA7" w:rsidRDefault="00404DA7" w:rsidP="00404DA7">
      <w:pPr>
        <w:spacing w:after="0" w:line="500" w:lineRule="exact"/>
        <w:ind w:leftChars="235" w:left="849" w:hanging="285"/>
      </w:pPr>
      <w:r>
        <w:rPr>
          <w:rFonts w:hint="eastAsia"/>
        </w:rPr>
        <w:t xml:space="preserve">3. </w:t>
      </w:r>
      <w:r>
        <w:rPr>
          <w:rFonts w:hint="eastAsia"/>
        </w:rPr>
        <w:t>分</w:t>
      </w:r>
      <w:r w:rsidR="00791C3A">
        <w:rPr>
          <w:rFonts w:hint="eastAsia"/>
        </w:rPr>
        <w:t>析維度：本研究聚焦於主題萃取，未來可結合情感分析、語意網絡分析等，更深入探討報導的立場、情緒色彩與概念間的關聯結構。</w:t>
      </w:r>
    </w:p>
    <w:p w14:paraId="554B9B52" w14:textId="77777777" w:rsidR="00791C3A" w:rsidRDefault="00404DA7" w:rsidP="000E06F2">
      <w:pPr>
        <w:spacing w:after="0" w:line="500" w:lineRule="exact"/>
      </w:pPr>
      <w:r>
        <w:rPr>
          <w:rFonts w:hint="eastAsia"/>
        </w:rPr>
        <w:t>5.3.2</w:t>
      </w:r>
      <w:r w:rsidR="00791C3A">
        <w:rPr>
          <w:rFonts w:hint="eastAsia"/>
        </w:rPr>
        <w:t>未來研究方向：</w:t>
      </w:r>
    </w:p>
    <w:p w14:paraId="50927DA5" w14:textId="77777777" w:rsidR="00404DA7" w:rsidRDefault="00791C3A" w:rsidP="00404DA7">
      <w:pPr>
        <w:spacing w:after="0" w:line="500" w:lineRule="exact"/>
        <w:ind w:left="850" w:hangingChars="354" w:hanging="850"/>
      </w:pPr>
      <w:r>
        <w:rPr>
          <w:rFonts w:hint="eastAsia"/>
        </w:rPr>
        <w:t xml:space="preserve">    </w:t>
      </w:r>
      <w:r w:rsidR="00404DA7">
        <w:rPr>
          <w:rFonts w:hint="eastAsia"/>
        </w:rPr>
        <w:t xml:space="preserve">1. </w:t>
      </w:r>
      <w:r>
        <w:rPr>
          <w:rFonts w:hint="eastAsia"/>
        </w:rPr>
        <w:t>擴大語料庫：未來研究可擴大時間範圍與媒體類型（納入電子報、社群媒體、論壇），進行更全面的縱貫與跨媒體比較分析。</w:t>
      </w:r>
    </w:p>
    <w:p w14:paraId="1EEB0028" w14:textId="77777777" w:rsidR="00404DA7" w:rsidRDefault="00404DA7" w:rsidP="00404DA7">
      <w:pPr>
        <w:spacing w:after="0" w:line="500" w:lineRule="exact"/>
        <w:ind w:leftChars="177" w:left="850" w:hangingChars="177" w:hanging="425"/>
      </w:pPr>
      <w:r>
        <w:rPr>
          <w:rFonts w:hint="eastAsia"/>
        </w:rPr>
        <w:t xml:space="preserve">2. </w:t>
      </w:r>
      <w:r w:rsidR="00791C3A">
        <w:rPr>
          <w:rFonts w:hint="eastAsia"/>
        </w:rPr>
        <w:t>結合情感分析（</w:t>
      </w:r>
      <w:r w:rsidR="00791C3A">
        <w:rPr>
          <w:rFonts w:hint="eastAsia"/>
        </w:rPr>
        <w:t>Sentiment Analysis</w:t>
      </w:r>
      <w:r w:rsidR="00791C3A">
        <w:rPr>
          <w:rFonts w:hint="eastAsia"/>
        </w:rPr>
        <w:t>）</w:t>
      </w:r>
      <w:r w:rsidR="00791C3A">
        <w:rPr>
          <w:rFonts w:hint="eastAsia"/>
        </w:rPr>
        <w:t>**</w:t>
      </w:r>
      <w:r w:rsidR="00791C3A">
        <w:rPr>
          <w:rFonts w:hint="eastAsia"/>
        </w:rPr>
        <w:t>：探討媒體對各主題的報導傾向是正面、負面或中立，能更精準評估媒體再現對地方形象的影響</w:t>
      </w:r>
      <w:r>
        <w:rPr>
          <w:rFonts w:hint="eastAsia"/>
        </w:rPr>
        <w:t>。</w:t>
      </w:r>
    </w:p>
    <w:p w14:paraId="3871B082" w14:textId="77777777" w:rsidR="00404DA7" w:rsidRDefault="00404DA7" w:rsidP="00404DA7">
      <w:pPr>
        <w:spacing w:after="0" w:line="500" w:lineRule="exact"/>
        <w:ind w:leftChars="177" w:left="850" w:hangingChars="177" w:hanging="425"/>
      </w:pPr>
      <w:r>
        <w:rPr>
          <w:rFonts w:hint="eastAsia"/>
        </w:rPr>
        <w:t xml:space="preserve">3. </w:t>
      </w:r>
      <w:r w:rsidR="00791C3A">
        <w:rPr>
          <w:rFonts w:hint="eastAsia"/>
        </w:rPr>
        <w:t>引入受眾研究：透過問卷或訪談，探究一般民眾對尖石鄉的意象為何，並與媒體再現的結果進行比對，驗證媒體效果。</w:t>
      </w:r>
    </w:p>
    <w:p w14:paraId="7C8D4AFB" w14:textId="77777777" w:rsidR="00791C3A" w:rsidRDefault="00404DA7" w:rsidP="00404DA7">
      <w:pPr>
        <w:spacing w:after="0" w:line="500" w:lineRule="exact"/>
        <w:ind w:leftChars="177" w:left="850" w:hangingChars="177" w:hanging="425"/>
      </w:pPr>
      <w:r>
        <w:rPr>
          <w:rFonts w:hint="eastAsia"/>
        </w:rPr>
        <w:t xml:space="preserve">4. </w:t>
      </w:r>
      <w:r w:rsidR="00791C3A">
        <w:rPr>
          <w:rFonts w:hint="eastAsia"/>
        </w:rPr>
        <w:t>深化質化分析：在主題建模的基礎上，針對特定主題的報導進行論述分析，深入解構其背後的意識形態與權力關係。</w:t>
      </w:r>
    </w:p>
    <w:p w14:paraId="538284A1" w14:textId="77777777" w:rsidR="00791C3A" w:rsidRDefault="00791C3A" w:rsidP="000E06F2">
      <w:pPr>
        <w:spacing w:after="0" w:line="500" w:lineRule="exact"/>
      </w:pPr>
      <w:r>
        <w:rPr>
          <w:rFonts w:hint="eastAsia"/>
        </w:rPr>
        <w:t>參考文獻</w:t>
      </w:r>
    </w:p>
    <w:p w14:paraId="512701A8" w14:textId="77777777" w:rsidR="00791C3A" w:rsidRDefault="00791C3A" w:rsidP="000E06F2">
      <w:pPr>
        <w:spacing w:after="0" w:line="500" w:lineRule="exact"/>
      </w:pPr>
      <w:r>
        <w:rPr>
          <w:rFonts w:hint="eastAsia"/>
        </w:rPr>
        <w:t xml:space="preserve">- </w:t>
      </w:r>
      <w:r>
        <w:rPr>
          <w:rFonts w:hint="eastAsia"/>
        </w:rPr>
        <w:t>丘忠融（</w:t>
      </w:r>
      <w:r>
        <w:rPr>
          <w:rFonts w:hint="eastAsia"/>
        </w:rPr>
        <w:t>2010</w:t>
      </w:r>
      <w:r>
        <w:rPr>
          <w:rFonts w:hint="eastAsia"/>
        </w:rPr>
        <w:t>）。《台灣原住民族報紙新聞框架研究—以《臺灣立報》與《中國時報》為例》。國立東華大學民族發展研究所碩士論文。</w:t>
      </w:r>
    </w:p>
    <w:p w14:paraId="60777CD2" w14:textId="77777777" w:rsidR="00791C3A" w:rsidRDefault="00791C3A" w:rsidP="000E06F2">
      <w:pPr>
        <w:spacing w:after="0" w:line="500" w:lineRule="exact"/>
      </w:pPr>
      <w:r>
        <w:rPr>
          <w:rFonts w:hint="eastAsia"/>
        </w:rPr>
        <w:t xml:space="preserve">- </w:t>
      </w:r>
      <w:r>
        <w:rPr>
          <w:rFonts w:hint="eastAsia"/>
        </w:rPr>
        <w:t>陳世銘（</w:t>
      </w:r>
      <w:r>
        <w:rPr>
          <w:rFonts w:hint="eastAsia"/>
        </w:rPr>
        <w:t>2013</w:t>
      </w:r>
      <w:r>
        <w:rPr>
          <w:rFonts w:hint="eastAsia"/>
        </w:rPr>
        <w:t>）。《潛在語意分析於中文文件分類之研究》。國立台灣科技大學資訊管理系碩士論文。</w:t>
      </w:r>
    </w:p>
    <w:p w14:paraId="62FC689E" w14:textId="77777777" w:rsidR="00791C3A" w:rsidRDefault="00791C3A" w:rsidP="000E06F2">
      <w:pPr>
        <w:spacing w:after="0" w:line="500" w:lineRule="exact"/>
      </w:pPr>
      <w:r>
        <w:rPr>
          <w:rFonts w:hint="eastAsia"/>
        </w:rPr>
        <w:lastRenderedPageBreak/>
        <w:t xml:space="preserve">- </w:t>
      </w:r>
      <w:r>
        <w:rPr>
          <w:rFonts w:hint="eastAsia"/>
        </w:rPr>
        <w:t>黃信捷（</w:t>
      </w:r>
      <w:r>
        <w:rPr>
          <w:rFonts w:hint="eastAsia"/>
        </w:rPr>
        <w:t>2008</w:t>
      </w:r>
      <w:r>
        <w:rPr>
          <w:rFonts w:hint="eastAsia"/>
        </w:rPr>
        <w:t>）。《應用潛在狄利克雷分佈於新聞主題探勘》。國立政治大學資訊管理研究所碩士論文。</w:t>
      </w:r>
    </w:p>
    <w:p w14:paraId="0846578F" w14:textId="77777777" w:rsidR="00791C3A" w:rsidRDefault="00791C3A" w:rsidP="000E06F2">
      <w:pPr>
        <w:spacing w:after="0" w:line="500" w:lineRule="exact"/>
      </w:pPr>
      <w:r>
        <w:t>- Blei, D. M., Ng, A. Y., &amp; Jordan, M. I. (2003). Latent Dirichlet allocation. *Journal of Machine Learning Research, 3*, 993–1022.</w:t>
      </w:r>
    </w:p>
    <w:p w14:paraId="0D99BA7B" w14:textId="77777777" w:rsidR="00791C3A" w:rsidRDefault="00791C3A" w:rsidP="000E06F2">
      <w:pPr>
        <w:spacing w:after="0" w:line="500" w:lineRule="exact"/>
      </w:pPr>
      <w:r>
        <w:t>- Deerwester, S., Dumais, S. T., Furnas, G. W., Landauer, T. K., &amp; Harshman, R. (1990). Indexing by latent semantic analysis. *Journal of the American Society for Information Science, 41*(6), 391–407.</w:t>
      </w:r>
    </w:p>
    <w:p w14:paraId="5D93B6A1" w14:textId="77777777" w:rsidR="00791C3A" w:rsidRDefault="00791C3A" w:rsidP="000E06F2">
      <w:pPr>
        <w:spacing w:after="0" w:line="500" w:lineRule="exact"/>
      </w:pPr>
      <w:r>
        <w:t>- Hall, S. (Ed.). (1997). *Representation: Cultural representations and signifying practices*. Sage.</w:t>
      </w:r>
    </w:p>
    <w:p w14:paraId="06D2364D" w14:textId="77777777" w:rsidR="00791C3A" w:rsidRDefault="00791C3A" w:rsidP="000E06F2">
      <w:pPr>
        <w:spacing w:after="0" w:line="500" w:lineRule="exact"/>
      </w:pPr>
      <w:r>
        <w:t>- Kotler, P., Haider, D. H., &amp; Rein, I. (1993). *Marketing places: Attracting investment, industry, and tourism to cities, states, and nations*. Free Press.</w:t>
      </w:r>
    </w:p>
    <w:p w14:paraId="4979EC75" w14:textId="77777777" w:rsidR="00791C3A" w:rsidRDefault="00791C3A" w:rsidP="000E06F2">
      <w:pPr>
        <w:spacing w:after="0" w:line="500" w:lineRule="exact"/>
      </w:pPr>
      <w:r>
        <w:t>- Landauer, T. K., &amp; Dumais, S. T. (1997). A solution to Plato's problem: The latent semantic analysis theory of acquisition, induction, and representation of knowledge. *Psychological Review, 104*(2), 211–240.</w:t>
      </w:r>
    </w:p>
    <w:p w14:paraId="65711F17" w14:textId="77777777" w:rsidR="00791C3A" w:rsidRDefault="00791C3A" w:rsidP="000E06F2">
      <w:pPr>
        <w:spacing w:after="0" w:line="500" w:lineRule="exact"/>
      </w:pPr>
      <w:r>
        <w:t>- Landauer, T. K., Foltz, P. W., &amp; Laham, D. (1998). An introduction to latent semantic analysis. *Discourse Processes, 25*(2-3), 259–284.</w:t>
      </w:r>
    </w:p>
    <w:p w14:paraId="3FC2A659" w14:textId="77777777" w:rsidR="00404DA7" w:rsidRDefault="00393732" w:rsidP="00404DA7">
      <w:pPr>
        <w:spacing w:after="0" w:line="500" w:lineRule="exact"/>
      </w:pPr>
      <w:r w:rsidRPr="00393732">
        <w:rPr>
          <w:rFonts w:hint="eastAsia"/>
        </w:rPr>
        <w:t>Landauer &amp; Dumais (1997</w:t>
      </w:r>
      <w:proofErr w:type="gramStart"/>
      <w:r w:rsidRPr="00393732">
        <w:rPr>
          <w:rFonts w:hint="eastAsia"/>
        </w:rPr>
        <w:t xml:space="preserve">) </w:t>
      </w:r>
      <w:r>
        <w:rPr>
          <w:rFonts w:hint="eastAsia"/>
        </w:rPr>
        <w:t>.</w:t>
      </w:r>
      <w:proofErr w:type="gramEnd"/>
      <w:r>
        <w:rPr>
          <w:rFonts w:hint="eastAsia"/>
        </w:rPr>
        <w:t xml:space="preserve"> </w:t>
      </w:r>
      <w:r w:rsidRPr="00393732">
        <w:rPr>
          <w:rFonts w:hint="eastAsia"/>
        </w:rPr>
        <w:t>A solution to Plato's problem</w:t>
      </w:r>
    </w:p>
    <w:p w14:paraId="29747AE0" w14:textId="77777777" w:rsidR="002E0467" w:rsidRDefault="002E0467">
      <w:pPr>
        <w:widowControl/>
      </w:pPr>
      <w:r>
        <w:br w:type="page"/>
      </w:r>
    </w:p>
    <w:p w14:paraId="749AB558" w14:textId="77777777" w:rsidR="00DE6533" w:rsidRDefault="002E0467" w:rsidP="000E06F2">
      <w:pPr>
        <w:spacing w:after="0" w:line="500" w:lineRule="exact"/>
      </w:pPr>
      <w:r>
        <w:rPr>
          <w:rFonts w:hint="eastAsia"/>
        </w:rPr>
        <w:lastRenderedPageBreak/>
        <w:t>附錄：</w:t>
      </w:r>
    </w:p>
    <w:p w14:paraId="6E2BE63B" w14:textId="77777777" w:rsidR="002E0467" w:rsidRDefault="002E0467" w:rsidP="000E06F2">
      <w:pPr>
        <w:spacing w:after="0" w:line="500" w:lineRule="exact"/>
      </w:pPr>
    </w:p>
    <w:sectPr w:rsidR="002E0467">
      <w:footerReference w:type="even" r:id="rId7"/>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CDDD4" w14:textId="77777777" w:rsidR="00ED6DD1" w:rsidRDefault="00ED6DD1" w:rsidP="00CF6F7C">
      <w:pPr>
        <w:spacing w:after="0" w:line="240" w:lineRule="auto"/>
      </w:pPr>
      <w:r>
        <w:separator/>
      </w:r>
    </w:p>
  </w:endnote>
  <w:endnote w:type="continuationSeparator" w:id="0">
    <w:p w14:paraId="0B3C63B4" w14:textId="77777777" w:rsidR="00ED6DD1" w:rsidRDefault="00ED6DD1" w:rsidP="00CF6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022934444"/>
      <w:docPartObj>
        <w:docPartGallery w:val="Page Numbers (Bottom of Page)"/>
        <w:docPartUnique/>
      </w:docPartObj>
    </w:sdtPr>
    <w:sdtContent>
      <w:p w14:paraId="4CF23976" w14:textId="77777777" w:rsidR="00CF6F7C" w:rsidRDefault="00CF6F7C" w:rsidP="00E40AA5">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03934F3E" w14:textId="77777777" w:rsidR="00CF6F7C" w:rsidRDefault="00CF6F7C">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498817332"/>
      <w:docPartObj>
        <w:docPartGallery w:val="Page Numbers (Bottom of Page)"/>
        <w:docPartUnique/>
      </w:docPartObj>
    </w:sdtPr>
    <w:sdtContent>
      <w:p w14:paraId="38666B67" w14:textId="77777777" w:rsidR="00CF6F7C" w:rsidRDefault="00CF6F7C" w:rsidP="00E40AA5">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16</w:t>
        </w:r>
        <w:r>
          <w:rPr>
            <w:rStyle w:val="af0"/>
          </w:rPr>
          <w:fldChar w:fldCharType="end"/>
        </w:r>
      </w:p>
    </w:sdtContent>
  </w:sdt>
  <w:p w14:paraId="4C332795" w14:textId="77777777" w:rsidR="00CF6F7C" w:rsidRDefault="00CF6F7C">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975D4" w14:textId="77777777" w:rsidR="00ED6DD1" w:rsidRDefault="00ED6DD1" w:rsidP="00CF6F7C">
      <w:pPr>
        <w:spacing w:after="0" w:line="240" w:lineRule="auto"/>
      </w:pPr>
      <w:r>
        <w:separator/>
      </w:r>
    </w:p>
  </w:footnote>
  <w:footnote w:type="continuationSeparator" w:id="0">
    <w:p w14:paraId="0EC01F40" w14:textId="77777777" w:rsidR="00ED6DD1" w:rsidRDefault="00ED6DD1" w:rsidP="00CF6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2548"/>
    <w:multiLevelType w:val="hybridMultilevel"/>
    <w:tmpl w:val="E3D633DC"/>
    <w:lvl w:ilvl="0" w:tplc="6216837E">
      <w:start w:val="1"/>
      <w:numFmt w:val="decimal"/>
      <w:lvlText w:val="(%1)"/>
      <w:lvlJc w:val="left"/>
      <w:pPr>
        <w:ind w:left="1188" w:hanging="48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 w15:restartNumberingAfterBreak="0">
    <w:nsid w:val="122F53B3"/>
    <w:multiLevelType w:val="multilevel"/>
    <w:tmpl w:val="CBFC3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53F83"/>
    <w:multiLevelType w:val="hybridMultilevel"/>
    <w:tmpl w:val="F8B49A82"/>
    <w:lvl w:ilvl="0" w:tplc="EAEAA7B2">
      <w:start w:val="1"/>
      <w:numFmt w:val="decimal"/>
      <w:lvlText w:val="%1."/>
      <w:lvlJc w:val="left"/>
      <w:pPr>
        <w:ind w:left="926" w:hanging="36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3" w15:restartNumberingAfterBreak="0">
    <w:nsid w:val="1B83167A"/>
    <w:multiLevelType w:val="hybridMultilevel"/>
    <w:tmpl w:val="6D6E7DBC"/>
    <w:lvl w:ilvl="0" w:tplc="C3844BCE">
      <w:start w:val="1"/>
      <w:numFmt w:val="decimal"/>
      <w:lvlText w:val="(%1)"/>
      <w:lvlJc w:val="left"/>
      <w:pPr>
        <w:ind w:left="825" w:hanging="40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4" w15:restartNumberingAfterBreak="0">
    <w:nsid w:val="1F6D559E"/>
    <w:multiLevelType w:val="hybridMultilevel"/>
    <w:tmpl w:val="D2CC9A20"/>
    <w:lvl w:ilvl="0" w:tplc="6216837E">
      <w:start w:val="1"/>
      <w:numFmt w:val="decimal"/>
      <w:lvlText w:val="(%1)"/>
      <w:lvlJc w:val="left"/>
      <w:pPr>
        <w:ind w:left="1330" w:hanging="480"/>
      </w:pPr>
      <w:rPr>
        <w:rFonts w:hint="default"/>
      </w:r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5" w15:restartNumberingAfterBreak="0">
    <w:nsid w:val="210A2771"/>
    <w:multiLevelType w:val="hybridMultilevel"/>
    <w:tmpl w:val="A9466776"/>
    <w:lvl w:ilvl="0" w:tplc="6216837E">
      <w:start w:val="1"/>
      <w:numFmt w:val="decimal"/>
      <w:lvlText w:val="(%1)"/>
      <w:lvlJc w:val="left"/>
      <w:pPr>
        <w:ind w:left="1330" w:hanging="480"/>
      </w:pPr>
      <w:rPr>
        <w:rFonts w:hint="default"/>
      </w:r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6" w15:restartNumberingAfterBreak="0">
    <w:nsid w:val="304E6A4D"/>
    <w:multiLevelType w:val="hybridMultilevel"/>
    <w:tmpl w:val="A26C834E"/>
    <w:lvl w:ilvl="0" w:tplc="0409000F">
      <w:start w:val="1"/>
      <w:numFmt w:val="decimal"/>
      <w:lvlText w:val="%1."/>
      <w:lvlJc w:val="left"/>
      <w:pPr>
        <w:ind w:left="1046" w:hanging="480"/>
      </w:p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7" w15:restartNumberingAfterBreak="0">
    <w:nsid w:val="3AAB0510"/>
    <w:multiLevelType w:val="hybridMultilevel"/>
    <w:tmpl w:val="F00CB416"/>
    <w:lvl w:ilvl="0" w:tplc="6216837E">
      <w:start w:val="1"/>
      <w:numFmt w:val="decimal"/>
      <w:lvlText w:val="(%1)"/>
      <w:lvlJc w:val="left"/>
      <w:pPr>
        <w:ind w:left="1406" w:hanging="480"/>
      </w:pPr>
      <w:rPr>
        <w:rFonts w:hint="default"/>
      </w:rPr>
    </w:lvl>
    <w:lvl w:ilvl="1" w:tplc="04090019" w:tentative="1">
      <w:start w:val="1"/>
      <w:numFmt w:val="ideographTraditional"/>
      <w:lvlText w:val="%2、"/>
      <w:lvlJc w:val="left"/>
      <w:pPr>
        <w:ind w:left="1886" w:hanging="480"/>
      </w:pPr>
    </w:lvl>
    <w:lvl w:ilvl="2" w:tplc="0409001B" w:tentative="1">
      <w:start w:val="1"/>
      <w:numFmt w:val="lowerRoman"/>
      <w:lvlText w:val="%3."/>
      <w:lvlJc w:val="right"/>
      <w:pPr>
        <w:ind w:left="2366" w:hanging="480"/>
      </w:pPr>
    </w:lvl>
    <w:lvl w:ilvl="3" w:tplc="0409000F" w:tentative="1">
      <w:start w:val="1"/>
      <w:numFmt w:val="decimal"/>
      <w:lvlText w:val="%4."/>
      <w:lvlJc w:val="left"/>
      <w:pPr>
        <w:ind w:left="2846" w:hanging="480"/>
      </w:pPr>
    </w:lvl>
    <w:lvl w:ilvl="4" w:tplc="04090019" w:tentative="1">
      <w:start w:val="1"/>
      <w:numFmt w:val="ideographTraditional"/>
      <w:lvlText w:val="%5、"/>
      <w:lvlJc w:val="left"/>
      <w:pPr>
        <w:ind w:left="3326" w:hanging="480"/>
      </w:pPr>
    </w:lvl>
    <w:lvl w:ilvl="5" w:tplc="0409001B" w:tentative="1">
      <w:start w:val="1"/>
      <w:numFmt w:val="lowerRoman"/>
      <w:lvlText w:val="%6."/>
      <w:lvlJc w:val="right"/>
      <w:pPr>
        <w:ind w:left="3806" w:hanging="480"/>
      </w:pPr>
    </w:lvl>
    <w:lvl w:ilvl="6" w:tplc="0409000F" w:tentative="1">
      <w:start w:val="1"/>
      <w:numFmt w:val="decimal"/>
      <w:lvlText w:val="%7."/>
      <w:lvlJc w:val="left"/>
      <w:pPr>
        <w:ind w:left="4286" w:hanging="480"/>
      </w:pPr>
    </w:lvl>
    <w:lvl w:ilvl="7" w:tplc="04090019" w:tentative="1">
      <w:start w:val="1"/>
      <w:numFmt w:val="ideographTraditional"/>
      <w:lvlText w:val="%8、"/>
      <w:lvlJc w:val="left"/>
      <w:pPr>
        <w:ind w:left="4766" w:hanging="480"/>
      </w:pPr>
    </w:lvl>
    <w:lvl w:ilvl="8" w:tplc="0409001B" w:tentative="1">
      <w:start w:val="1"/>
      <w:numFmt w:val="lowerRoman"/>
      <w:lvlText w:val="%9."/>
      <w:lvlJc w:val="right"/>
      <w:pPr>
        <w:ind w:left="5246" w:hanging="480"/>
      </w:pPr>
    </w:lvl>
  </w:abstractNum>
  <w:abstractNum w:abstractNumId="8" w15:restartNumberingAfterBreak="0">
    <w:nsid w:val="50837136"/>
    <w:multiLevelType w:val="multilevel"/>
    <w:tmpl w:val="CBFC3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EF114A"/>
    <w:multiLevelType w:val="hybridMultilevel"/>
    <w:tmpl w:val="F70AF728"/>
    <w:lvl w:ilvl="0" w:tplc="6216837E">
      <w:start w:val="1"/>
      <w:numFmt w:val="decimal"/>
      <w:lvlText w:val="(%1)"/>
      <w:lvlJc w:val="left"/>
      <w:pPr>
        <w:ind w:left="1330" w:hanging="480"/>
      </w:pPr>
      <w:rPr>
        <w:rFonts w:hint="default"/>
      </w:r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10" w15:restartNumberingAfterBreak="0">
    <w:nsid w:val="52A00438"/>
    <w:multiLevelType w:val="hybridMultilevel"/>
    <w:tmpl w:val="E3EC6A54"/>
    <w:lvl w:ilvl="0" w:tplc="59EAC1FE">
      <w:start w:val="1"/>
      <w:numFmt w:val="taiwaneseCountingThousand"/>
      <w:lvlText w:val="(%1)"/>
      <w:lvlJc w:val="left"/>
      <w:pPr>
        <w:ind w:left="380" w:hanging="3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7C84EAF"/>
    <w:multiLevelType w:val="hybridMultilevel"/>
    <w:tmpl w:val="B396208A"/>
    <w:lvl w:ilvl="0" w:tplc="6216837E">
      <w:start w:val="1"/>
      <w:numFmt w:val="decimal"/>
      <w:lvlText w:val="(%1)"/>
      <w:lvlJc w:val="left"/>
      <w:pPr>
        <w:ind w:left="1188" w:hanging="48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2" w15:restartNumberingAfterBreak="0">
    <w:nsid w:val="673B20E1"/>
    <w:multiLevelType w:val="hybridMultilevel"/>
    <w:tmpl w:val="01CC68C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B6E3AF9"/>
    <w:multiLevelType w:val="hybridMultilevel"/>
    <w:tmpl w:val="F620A986"/>
    <w:lvl w:ilvl="0" w:tplc="6216837E">
      <w:start w:val="1"/>
      <w:numFmt w:val="decimal"/>
      <w:lvlText w:val="(%1)"/>
      <w:lvlJc w:val="left"/>
      <w:pPr>
        <w:ind w:left="927" w:hanging="36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4" w15:restartNumberingAfterBreak="0">
    <w:nsid w:val="787A3049"/>
    <w:multiLevelType w:val="hybridMultilevel"/>
    <w:tmpl w:val="4A3C4C0C"/>
    <w:lvl w:ilvl="0" w:tplc="6216837E">
      <w:start w:val="1"/>
      <w:numFmt w:val="decimal"/>
      <w:lvlText w:val="(%1)"/>
      <w:lvlJc w:val="left"/>
      <w:pPr>
        <w:ind w:left="1188" w:hanging="48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num w:numId="1" w16cid:durableId="1161044134">
    <w:abstractNumId w:val="10"/>
  </w:num>
  <w:num w:numId="2" w16cid:durableId="1077361923">
    <w:abstractNumId w:val="8"/>
  </w:num>
  <w:num w:numId="3" w16cid:durableId="1387143440">
    <w:abstractNumId w:val="1"/>
  </w:num>
  <w:num w:numId="4" w16cid:durableId="737092257">
    <w:abstractNumId w:val="13"/>
  </w:num>
  <w:num w:numId="5" w16cid:durableId="1540778893">
    <w:abstractNumId w:val="3"/>
  </w:num>
  <w:num w:numId="6" w16cid:durableId="1458766250">
    <w:abstractNumId w:val="14"/>
  </w:num>
  <w:num w:numId="7" w16cid:durableId="2020811142">
    <w:abstractNumId w:val="11"/>
  </w:num>
  <w:num w:numId="8" w16cid:durableId="912546191">
    <w:abstractNumId w:val="0"/>
  </w:num>
  <w:num w:numId="9" w16cid:durableId="1410345942">
    <w:abstractNumId w:val="2"/>
  </w:num>
  <w:num w:numId="10" w16cid:durableId="1326085616">
    <w:abstractNumId w:val="7"/>
  </w:num>
  <w:num w:numId="11" w16cid:durableId="1409038617">
    <w:abstractNumId w:val="6"/>
  </w:num>
  <w:num w:numId="12" w16cid:durableId="1091926111">
    <w:abstractNumId w:val="5"/>
  </w:num>
  <w:num w:numId="13" w16cid:durableId="585116341">
    <w:abstractNumId w:val="4"/>
  </w:num>
  <w:num w:numId="14" w16cid:durableId="912935695">
    <w:abstractNumId w:val="9"/>
  </w:num>
  <w:num w:numId="15" w16cid:durableId="677013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C3A"/>
    <w:rsid w:val="000B7B1E"/>
    <w:rsid w:val="000E06F2"/>
    <w:rsid w:val="00146908"/>
    <w:rsid w:val="0028192C"/>
    <w:rsid w:val="002C66FC"/>
    <w:rsid w:val="002E0467"/>
    <w:rsid w:val="00387853"/>
    <w:rsid w:val="00393732"/>
    <w:rsid w:val="003D5DC2"/>
    <w:rsid w:val="00404DA7"/>
    <w:rsid w:val="005533C1"/>
    <w:rsid w:val="00744856"/>
    <w:rsid w:val="00791C3A"/>
    <w:rsid w:val="007F7ADD"/>
    <w:rsid w:val="00804B99"/>
    <w:rsid w:val="008443D5"/>
    <w:rsid w:val="00956DD3"/>
    <w:rsid w:val="0099689A"/>
    <w:rsid w:val="00A63C8A"/>
    <w:rsid w:val="00A6730E"/>
    <w:rsid w:val="00B17D85"/>
    <w:rsid w:val="00CF6F7C"/>
    <w:rsid w:val="00D154D6"/>
    <w:rsid w:val="00DE6533"/>
    <w:rsid w:val="00E9212D"/>
    <w:rsid w:val="00EC127F"/>
    <w:rsid w:val="00ED6DD1"/>
    <w:rsid w:val="00F028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32843"/>
  <w15:chartTrackingRefBased/>
  <w15:docId w15:val="{F468E8E7-2764-CB49-9520-219D01A5A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91C3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91C3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91C3A"/>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791C3A"/>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791C3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91C3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91C3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91C3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91C3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91C3A"/>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791C3A"/>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791C3A"/>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791C3A"/>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791C3A"/>
    <w:rPr>
      <w:rFonts w:eastAsiaTheme="majorEastAsia" w:cstheme="majorBidi"/>
      <w:color w:val="2F5496" w:themeColor="accent1" w:themeShade="BF"/>
    </w:rPr>
  </w:style>
  <w:style w:type="character" w:customStyle="1" w:styleId="60">
    <w:name w:val="標題 6 字元"/>
    <w:basedOn w:val="a0"/>
    <w:link w:val="6"/>
    <w:uiPriority w:val="9"/>
    <w:semiHidden/>
    <w:rsid w:val="00791C3A"/>
    <w:rPr>
      <w:rFonts w:eastAsiaTheme="majorEastAsia" w:cstheme="majorBidi"/>
      <w:color w:val="595959" w:themeColor="text1" w:themeTint="A6"/>
    </w:rPr>
  </w:style>
  <w:style w:type="character" w:customStyle="1" w:styleId="70">
    <w:name w:val="標題 7 字元"/>
    <w:basedOn w:val="a0"/>
    <w:link w:val="7"/>
    <w:uiPriority w:val="9"/>
    <w:semiHidden/>
    <w:rsid w:val="00791C3A"/>
    <w:rPr>
      <w:rFonts w:eastAsiaTheme="majorEastAsia" w:cstheme="majorBidi"/>
      <w:color w:val="595959" w:themeColor="text1" w:themeTint="A6"/>
    </w:rPr>
  </w:style>
  <w:style w:type="character" w:customStyle="1" w:styleId="80">
    <w:name w:val="標題 8 字元"/>
    <w:basedOn w:val="a0"/>
    <w:link w:val="8"/>
    <w:uiPriority w:val="9"/>
    <w:semiHidden/>
    <w:rsid w:val="00791C3A"/>
    <w:rPr>
      <w:rFonts w:eastAsiaTheme="majorEastAsia" w:cstheme="majorBidi"/>
      <w:color w:val="272727" w:themeColor="text1" w:themeTint="D8"/>
    </w:rPr>
  </w:style>
  <w:style w:type="character" w:customStyle="1" w:styleId="90">
    <w:name w:val="標題 9 字元"/>
    <w:basedOn w:val="a0"/>
    <w:link w:val="9"/>
    <w:uiPriority w:val="9"/>
    <w:semiHidden/>
    <w:rsid w:val="00791C3A"/>
    <w:rPr>
      <w:rFonts w:eastAsiaTheme="majorEastAsia" w:cstheme="majorBidi"/>
      <w:color w:val="272727" w:themeColor="text1" w:themeTint="D8"/>
    </w:rPr>
  </w:style>
  <w:style w:type="paragraph" w:styleId="a3">
    <w:name w:val="Title"/>
    <w:basedOn w:val="a"/>
    <w:next w:val="a"/>
    <w:link w:val="a4"/>
    <w:uiPriority w:val="10"/>
    <w:qFormat/>
    <w:rsid w:val="00791C3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91C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1C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91C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1C3A"/>
    <w:pPr>
      <w:spacing w:before="160"/>
      <w:jc w:val="center"/>
    </w:pPr>
    <w:rPr>
      <w:i/>
      <w:iCs/>
      <w:color w:val="404040" w:themeColor="text1" w:themeTint="BF"/>
    </w:rPr>
  </w:style>
  <w:style w:type="character" w:customStyle="1" w:styleId="a8">
    <w:name w:val="引文 字元"/>
    <w:basedOn w:val="a0"/>
    <w:link w:val="a7"/>
    <w:uiPriority w:val="29"/>
    <w:rsid w:val="00791C3A"/>
    <w:rPr>
      <w:i/>
      <w:iCs/>
      <w:color w:val="404040" w:themeColor="text1" w:themeTint="BF"/>
    </w:rPr>
  </w:style>
  <w:style w:type="paragraph" w:styleId="a9">
    <w:name w:val="List Paragraph"/>
    <w:basedOn w:val="a"/>
    <w:uiPriority w:val="34"/>
    <w:qFormat/>
    <w:rsid w:val="00791C3A"/>
    <w:pPr>
      <w:ind w:left="720"/>
      <w:contextualSpacing/>
    </w:pPr>
  </w:style>
  <w:style w:type="character" w:styleId="aa">
    <w:name w:val="Intense Emphasis"/>
    <w:basedOn w:val="a0"/>
    <w:uiPriority w:val="21"/>
    <w:qFormat/>
    <w:rsid w:val="00791C3A"/>
    <w:rPr>
      <w:i/>
      <w:iCs/>
      <w:color w:val="2F5496" w:themeColor="accent1" w:themeShade="BF"/>
    </w:rPr>
  </w:style>
  <w:style w:type="paragraph" w:styleId="ab">
    <w:name w:val="Intense Quote"/>
    <w:basedOn w:val="a"/>
    <w:next w:val="a"/>
    <w:link w:val="ac"/>
    <w:uiPriority w:val="30"/>
    <w:qFormat/>
    <w:rsid w:val="00791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791C3A"/>
    <w:rPr>
      <w:i/>
      <w:iCs/>
      <w:color w:val="2F5496" w:themeColor="accent1" w:themeShade="BF"/>
    </w:rPr>
  </w:style>
  <w:style w:type="character" w:styleId="ad">
    <w:name w:val="Intense Reference"/>
    <w:basedOn w:val="a0"/>
    <w:uiPriority w:val="32"/>
    <w:qFormat/>
    <w:rsid w:val="00791C3A"/>
    <w:rPr>
      <w:b/>
      <w:bCs/>
      <w:smallCaps/>
      <w:color w:val="2F5496" w:themeColor="accent1" w:themeShade="BF"/>
      <w:spacing w:val="5"/>
    </w:rPr>
  </w:style>
  <w:style w:type="paragraph" w:styleId="ae">
    <w:name w:val="footer"/>
    <w:basedOn w:val="a"/>
    <w:link w:val="af"/>
    <w:uiPriority w:val="99"/>
    <w:unhideWhenUsed/>
    <w:rsid w:val="00CF6F7C"/>
    <w:pPr>
      <w:tabs>
        <w:tab w:val="center" w:pos="4153"/>
        <w:tab w:val="right" w:pos="8306"/>
      </w:tabs>
      <w:snapToGrid w:val="0"/>
    </w:pPr>
    <w:rPr>
      <w:sz w:val="20"/>
      <w:szCs w:val="20"/>
    </w:rPr>
  </w:style>
  <w:style w:type="character" w:customStyle="1" w:styleId="af">
    <w:name w:val="頁尾 字元"/>
    <w:basedOn w:val="a0"/>
    <w:link w:val="ae"/>
    <w:uiPriority w:val="99"/>
    <w:rsid w:val="00CF6F7C"/>
    <w:rPr>
      <w:sz w:val="20"/>
      <w:szCs w:val="20"/>
    </w:rPr>
  </w:style>
  <w:style w:type="character" w:styleId="af0">
    <w:name w:val="page number"/>
    <w:basedOn w:val="a0"/>
    <w:uiPriority w:val="99"/>
    <w:semiHidden/>
    <w:unhideWhenUsed/>
    <w:rsid w:val="00CF6F7C"/>
  </w:style>
  <w:style w:type="table" w:styleId="af1">
    <w:name w:val="Table Grid"/>
    <w:basedOn w:val="a1"/>
    <w:uiPriority w:val="39"/>
    <w:rsid w:val="00EC12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28</Pages>
  <Words>2655</Words>
  <Characters>15134</Characters>
  <Application>Microsoft Office Word</Application>
  <DocSecurity>0</DocSecurity>
  <Lines>126</Lines>
  <Paragraphs>35</Paragraphs>
  <ScaleCrop>false</ScaleCrop>
  <Company/>
  <LinksUpToDate>false</LinksUpToDate>
  <CharactersWithSpaces>17754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榮春 徐</dc:creator>
  <cp:keywords/>
  <dc:description/>
  <cp:lastModifiedBy>榮春 徐</cp:lastModifiedBy>
  <cp:revision>8</cp:revision>
  <dcterms:created xsi:type="dcterms:W3CDTF">2025-11-16T15:15:00Z</dcterms:created>
  <dcterms:modified xsi:type="dcterms:W3CDTF">2025-12-01T14:39:00Z</dcterms:modified>
</cp:coreProperties>
</file>