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Use Case - Exporting a Graph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 Analyst has directories already populated with log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Postconditions</w:t>
      </w:r>
      <w:r w:rsidDel="00000000" w:rsidR="00000000" w:rsidRPr="00000000">
        <w:rPr>
          <w:rtl w:val="0"/>
        </w:rPr>
        <w:t xml:space="preserve">: Analyst has exported a graph as an image file.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Actors</w:t>
      </w:r>
      <w:r w:rsidDel="00000000" w:rsidR="00000000" w:rsidRPr="00000000">
        <w:rPr>
          <w:rtl w:val="0"/>
        </w:rPr>
        <w:t xml:space="preserve">: Analyst, Root System, PICK system, and SPLUNK.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Trigger-Condition</w:t>
      </w:r>
      <w:r w:rsidDel="00000000" w:rsidR="00000000" w:rsidRPr="00000000">
        <w:rPr>
          <w:rtl w:val="0"/>
        </w:rPr>
        <w:t xml:space="preserve">: Analyst must correlate events to create a story.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Flow of events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provides Root Directory configurations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provides Event Configurations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provides Team Configurations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provides at least one Vector Configurations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provides Icon Configurations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System cleanses log files from configured directories</w:t>
      </w:r>
      <w:r w:rsidDel="00000000" w:rsidR="00000000" w:rsidRPr="00000000">
        <w:rPr>
          <w:b w:val="1"/>
          <w:rtl w:val="0"/>
        </w:rPr>
        <w:t xml:space="preserve"> [ALT 1]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System validates log files from configures directories </w:t>
      </w:r>
      <w:r w:rsidDel="00000000" w:rsidR="00000000" w:rsidRPr="00000000">
        <w:rPr>
          <w:b w:val="1"/>
          <w:rtl w:val="0"/>
        </w:rPr>
        <w:t xml:space="preserve">[ALT 2]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System sends validated log files to SPLUNK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SPLUNK transforms log files into log entries.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SPLUNK sends log entries to the PICK system.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searches log entries to associate to the desired vector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System provides the searched log entries.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associates searched log entries to the desired vector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goes to graph screen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selects desired vector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creates nodes for log entries the analyst wants to see on the graph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System creates and displays analyst’s nodes on the graph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creates relationships between nodes on the graph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System displays relationships between nodes on the graph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exports the created graph as an image file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of Use Case.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Alternatives: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ALT-1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PICK System adds failed cleansed log file to Enforcement Action Report.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Analyst decides to override error and proceed with life [ALT 1.1]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ALT-1.1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Analyst views errors and fixes them.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ALT-2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PICK System adds failed validation log file to Enforcement Action Report.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Team 11 Binary Beasts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Step 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Step %1. 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Step %2. 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Step %3. 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Step %4. 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Step %5. 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Step %6. 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Step %7. 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Step %8. 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Step %9. 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Step 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Step 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