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{{cliente.nombre}}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sz w:val="22"/>
          <w:szCs w:val="22"/>
        </w:rPr>
        <w:t xml:space="preserve">{{proyecto.nombre}}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Versión: </w:t>
      </w:r>
      <w:r>
        <w:rPr>
          <w:rFonts w:ascii="Arial" w:cs="Arial" w:eastAsia="Arial" w:hAnsi="Arial"/>
          <w:sz w:val="22"/>
          <w:szCs w:val="22"/>
        </w:rPr>
        <w:t xml:space="preserve">{{documento.version}}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{{cliente.nif}}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{{contacto.principal.nombre}}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{{contacto.principal.email}}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Teléfono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{{contacto.principal.telefono}}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propuesta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{{documento.fecha}}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Validez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{{documento.validez_dias}} días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{{presupuesto.total}}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{{presupuesto.iva_pct}}%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{{documento.estado}}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{{documento.confidencialidad}}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{{proyecto.resumen_largo}}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{{proyecto.objetivo}}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2408"/>
        <w:gridCol w:w="1004"/>
        <w:gridCol w:w="1304"/>
        <w:gridCol w:w="1402"/>
        <w:gridCol w:w="1704"/>
      </w:tblGrid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2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item in LineasPresupuesto %}{{item.codigo}}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1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3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4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{{item.observaciones}}{%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9"/>
        <w:gridCol w:w="1505"/>
        <w:gridCol w:w="1504"/>
        <w:gridCol w:w="1503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h in Hitos %}{{h.nombre}}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{{h.responsable}}{%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253"/>
        <w:gridCol w:w="1253"/>
        <w:gridCol w:w="2253"/>
        <w:gridCol w:w="12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 for r in Riesgos %}{{r.id}}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{{r.owner}}{% endfor %}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 por retraso: </w:t>
      </w:r>
      <w:r>
        <w:rPr>
          <w:rFonts w:ascii="Arial" w:cs="Arial" w:eastAsia="Arial" w:hAnsi="Arial"/>
          <w:sz w:val="22"/>
          <w:szCs w:val="22"/>
        </w:rPr>
        <w:t xml:space="preserve">{{condiciones.penalizacion_retraso}}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 mínimo: </w:t>
      </w:r>
      <w:r>
        <w:rPr>
          <w:rFonts w:ascii="Arial" w:cs="Arial" w:eastAsia="Arial" w:hAnsi="Arial"/>
          <w:sz w:val="22"/>
          <w:szCs w:val="22"/>
        </w:rPr>
        <w:t xml:space="preserve">{{condiciones.sla_minimo}}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sz w:val="22"/>
          <w:szCs w:val="22"/>
        </w:rPr>
        <w:t xml:space="preserve">{{condiciones.garantia_meses}}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{{firma.cliente.nombre}} / {{firma.cliente.cargo}}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{{firma.proveedor.nombre}} / {{firma.proveedor.cargo}}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Ref. {{documento.codigo}} · Página {{pagina.actual}}/{{pagina.total}}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2026-05-24T14:30:42.935Z</dcterms:created>
  <dcterms:modified xsi:type="dcterms:W3CDTF">2026-05-24T14:30:42.952Z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