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CA4" w:rsidRDefault="00324CA4" w:rsidP="00324CA4">
      <w:pPr>
        <w:pStyle w:val="NormalWeb"/>
        <w:shd w:val="clear" w:color="auto" w:fill="FFFFFF"/>
        <w:ind w:left="708" w:hanging="708"/>
        <w:jc w:val="both"/>
        <w:rPr>
          <w:rStyle w:val="Textoennegrita"/>
          <w:rFonts w:ascii="Arial Unicode MS" w:eastAsia="Arial Unicode MS" w:hAnsi="Arial Unicode MS" w:cs="Arial Unicode MS"/>
          <w:sz w:val="22"/>
          <w:szCs w:val="22"/>
        </w:rPr>
      </w:pPr>
    </w:p>
    <w:p w:rsidR="00324CA4" w:rsidRDefault="00324CA4" w:rsidP="00324CA4">
      <w:pPr>
        <w:jc w:val="both"/>
      </w:pPr>
    </w:p>
    <w:p w:rsidR="00324CA4" w:rsidRDefault="00324CA4" w:rsidP="00324CA4">
      <w:pPr>
        <w:jc w:val="both"/>
      </w:pPr>
    </w:p>
    <w:p w:rsidR="00324CA4" w:rsidRDefault="00324CA4" w:rsidP="00324CA4">
      <w:pPr>
        <w:jc w:val="both"/>
      </w:pPr>
      <w:r>
        <w:rPr>
          <w:noProof/>
        </w:rPr>
        <w:drawing>
          <wp:anchor distT="0" distB="0" distL="114300" distR="114300" simplePos="0" relativeHeight="251659264" behindDoc="0" locked="0" layoutInCell="1" allowOverlap="1" wp14:anchorId="4096B8C0">
            <wp:simplePos x="0" y="0"/>
            <wp:positionH relativeFrom="margin">
              <wp:align>center</wp:align>
            </wp:positionH>
            <wp:positionV relativeFrom="paragraph">
              <wp:posOffset>61595</wp:posOffset>
            </wp:positionV>
            <wp:extent cx="3327400" cy="1161415"/>
            <wp:effectExtent l="0" t="0" r="6350" b="635"/>
            <wp:wrapNone/>
            <wp:docPr id="33" name="Imagen 33"/>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7400" cy="1161415"/>
                    </a:xfrm>
                    <a:prstGeom prst="rect">
                      <a:avLst/>
                    </a:prstGeom>
                    <a:noFill/>
                    <a:ln>
                      <a:noFill/>
                    </a:ln>
                  </pic:spPr>
                </pic:pic>
              </a:graphicData>
            </a:graphic>
          </wp:anchor>
        </w:drawing>
      </w:r>
    </w:p>
    <w:p w:rsidR="00324CA4" w:rsidRDefault="00324CA4" w:rsidP="00324CA4">
      <w:pPr>
        <w:jc w:val="both"/>
      </w:pPr>
      <w:r>
        <w:rPr>
          <w:noProof/>
        </w:rPr>
        <mc:AlternateContent>
          <mc:Choice Requires="wps">
            <w:drawing>
              <wp:anchor distT="0" distB="0" distL="114300" distR="114300" simplePos="0" relativeHeight="251658240" behindDoc="1" locked="0" layoutInCell="1" allowOverlap="1">
                <wp:simplePos x="0" y="0"/>
                <wp:positionH relativeFrom="column">
                  <wp:posOffset>-3535680</wp:posOffset>
                </wp:positionH>
                <wp:positionV relativeFrom="paragraph">
                  <wp:posOffset>39370</wp:posOffset>
                </wp:positionV>
                <wp:extent cx="5565140" cy="6028690"/>
                <wp:effectExtent l="0" t="307975" r="318135" b="318135"/>
                <wp:wrapNone/>
                <wp:docPr id="34" name="Arco de bloqu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5565140" cy="6028690"/>
                        </a:xfrm>
                        <a:prstGeom prst="blockArc">
                          <a:avLst>
                            <a:gd name="adj1" fmla="val 10740764"/>
                            <a:gd name="adj2" fmla="val 12936"/>
                            <a:gd name="adj3" fmla="val 21105"/>
                          </a:avLst>
                        </a:prstGeom>
                        <a:solidFill>
                          <a:sysClr val="window" lastClr="FFFFFF">
                            <a:lumMod val="95000"/>
                          </a:sysClr>
                        </a:solidFill>
                        <a:ln w="635000" cap="sq" cmpd="sng" algn="ctr">
                          <a:solidFill>
                            <a:sysClr val="window" lastClr="FFFFFF">
                              <a:lumMod val="95000"/>
                            </a:sysClr>
                          </a:solidFill>
                          <a:prstDash val="sysDash"/>
                          <a:miter lim="800000"/>
                        </a:ln>
                        <a:effectLst/>
                      </wps:spPr>
                      <wps:txbx>
                        <w:txbxContent>
                          <w:p w:rsidR="00324CA4" w:rsidRDefault="00324CA4" w:rsidP="00324CA4">
                            <w:pPr>
                              <w:jc w:val="center"/>
                            </w:pPr>
                          </w:p>
                        </w:txbxContent>
                      </wps:txbx>
                      <wps:bodyPr rtlCol="0" anchor="ctr"/>
                    </wps:wsp>
                  </a:graphicData>
                </a:graphic>
                <wp14:sizeRelH relativeFrom="margin">
                  <wp14:pctWidth>0</wp14:pctWidth>
                </wp14:sizeRelH>
                <wp14:sizeRelV relativeFrom="margin">
                  <wp14:pctHeight>0</wp14:pctHeight>
                </wp14:sizeRelV>
              </wp:anchor>
            </w:drawing>
          </mc:Choice>
          <mc:Fallback>
            <w:pict>
              <v:shape id="Arco de bloque 34" o:spid="_x0000_s1026" style="position:absolute;left:0;text-align:left;margin-left:-278.4pt;margin-top:3.1pt;width:438.2pt;height:474.7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65140,60286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" adj="-11796480,,5400" path="m352,3062290c-14986,2017774,469991,1039120,1282100,475805v902759,-626194,2057292,-634935,2968042,-22470c5070738,1005173,5568477,1978516,5565122,3024814r-1174513,-4418c4392398,2398099,4119121,1816943,3664263,1475736,3121890,1068879,2418986,1074626,1881750,1490309v-449358,347689,-715213,931158,-707044,1551744l352,3062290xe" fillcolor="#f2f2f2" strokecolor="#f2f2f2" strokeweight="50pt">
                <v:stroke dashstyle="3 1" joinstyle="miter" endcap="square"/>
                <v:formulas/>
                <v:path arrowok="t" o:connecttype="custom" o:connectlocs="352,3062290;1282100,475805;4250142,453335;5565122,3024814;4390609,3020396;3664263,1475736;1881750,1490309;1174706,3042053;352,3062290" o:connectangles="0,0,0,0,0,0,0,0,0" textboxrect="0,0,5565140,6028690"/>
                <v:textbox>
                  <w:txbxContent>
                    <w:p w:rsidR="00324CA4" w:rsidRDefault="00324CA4" w:rsidP="00324CA4">
                      <w:pPr>
                        <w:jc w:val="center"/>
                      </w:pPr>
                    </w:p>
                  </w:txbxContent>
                </v:textbox>
              </v:shape>
            </w:pict>
          </mc:Fallback>
        </mc:AlternateContent>
      </w:r>
    </w:p>
    <w:p w:rsidR="00324CA4" w:rsidRDefault="00324CA4" w:rsidP="00324CA4">
      <w:pPr>
        <w:jc w:val="both"/>
      </w:pPr>
    </w:p>
    <w:p w:rsidR="00324CA4" w:rsidRDefault="00324CA4" w:rsidP="00324CA4">
      <w:pPr>
        <w:jc w:val="both"/>
      </w:pPr>
    </w:p>
    <w:p w:rsidR="00324CA4" w:rsidRDefault="00324CA4" w:rsidP="00324CA4">
      <w:pPr>
        <w:jc w:val="both"/>
      </w:pPr>
    </w:p>
    <w:p w:rsidR="00324CA4" w:rsidRDefault="00324CA4" w:rsidP="00324CA4">
      <w:pPr>
        <w:jc w:val="both"/>
      </w:pPr>
    </w:p>
    <w:tbl>
      <w:tblPr>
        <w:tblStyle w:val="Tablaconcuadrcula"/>
        <w:tblpPr w:leftFromText="141" w:rightFromText="141" w:vertAnchor="text" w:horzAnchor="margin" w:tblpY="2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324CA4" w:rsidTr="00324CA4">
        <w:tc>
          <w:tcPr>
            <w:tcW w:w="8720" w:type="dxa"/>
          </w:tcPr>
          <w:p w:rsidR="00324CA4" w:rsidRDefault="00267A05">
            <w:pPr>
              <w:pStyle w:val="Ttulo1"/>
              <w:spacing w:before="0" w:line="240" w:lineRule="auto"/>
              <w:jc w:val="both"/>
              <w:outlineLvl w:val="0"/>
              <w:rPr>
                <w:rFonts w:ascii="Century Gothic" w:eastAsia="Times New Roman" w:hAnsi="Century Gothic" w:cs="Arial Unicode MS"/>
                <w:color w:val="323E4F"/>
                <w:sz w:val="40"/>
              </w:rPr>
            </w:pPr>
            <w:r>
              <w:rPr>
                <w:rFonts w:ascii="Century Gothic" w:eastAsia="Times New Roman" w:hAnsi="Century Gothic" w:cs="Arial Unicode MS"/>
                <w:color w:val="323E4F"/>
                <w:sz w:val="40"/>
              </w:rPr>
              <w:t>LECTURA</w:t>
            </w:r>
            <w:r w:rsidR="00324CA4">
              <w:rPr>
                <w:rFonts w:ascii="Century Gothic" w:eastAsia="Times New Roman" w:hAnsi="Century Gothic" w:cs="Arial Unicode MS"/>
                <w:color w:val="323E4F"/>
                <w:sz w:val="40"/>
              </w:rPr>
              <w:t xml:space="preserve"> 1</w:t>
            </w:r>
          </w:p>
          <w:p w:rsidR="00324CA4" w:rsidRDefault="00324CA4">
            <w:pPr>
              <w:pStyle w:val="Ttulo1"/>
              <w:spacing w:before="0" w:line="240" w:lineRule="auto"/>
              <w:jc w:val="both"/>
              <w:outlineLvl w:val="0"/>
              <w:rPr>
                <w:rFonts w:ascii="Century Gothic" w:eastAsia="Times New Roman" w:hAnsi="Century Gothic" w:cs="Arial Unicode MS"/>
                <w:color w:val="323E4F"/>
                <w:sz w:val="40"/>
              </w:rPr>
            </w:pPr>
          </w:p>
          <w:p w:rsidR="00324CA4" w:rsidRDefault="00324CA4">
            <w:pPr>
              <w:pStyle w:val="Ttulo1"/>
              <w:spacing w:before="0" w:line="240" w:lineRule="auto"/>
              <w:jc w:val="both"/>
              <w:outlineLvl w:val="0"/>
              <w:rPr>
                <w:rFonts w:ascii="Century Gothic" w:eastAsia="Times New Roman" w:hAnsi="Century Gothic" w:cs="Arial Unicode MS"/>
                <w:color w:val="323E4F"/>
                <w:sz w:val="40"/>
              </w:rPr>
            </w:pPr>
            <w:bookmarkStart w:id="0" w:name="_Toc505799614"/>
            <w:r>
              <w:rPr>
                <w:rFonts w:ascii="Century Gothic" w:eastAsia="Times New Roman" w:hAnsi="Century Gothic" w:cs="Arial Unicode MS"/>
                <w:color w:val="323E4F"/>
                <w:sz w:val="40"/>
              </w:rPr>
              <w:t xml:space="preserve">UNIDAD </w:t>
            </w:r>
            <w:bookmarkEnd w:id="0"/>
            <w:r w:rsidR="00267A05">
              <w:rPr>
                <w:rFonts w:ascii="Century Gothic" w:eastAsia="Times New Roman" w:hAnsi="Century Gothic" w:cs="Arial Unicode MS"/>
                <w:color w:val="323E4F"/>
                <w:sz w:val="40"/>
              </w:rPr>
              <w:t>1</w:t>
            </w:r>
          </w:p>
        </w:tc>
      </w:tr>
      <w:tr w:rsidR="00324CA4" w:rsidTr="00324CA4">
        <w:tc>
          <w:tcPr>
            <w:tcW w:w="8720" w:type="dxa"/>
          </w:tcPr>
          <w:p w:rsidR="00324CA4" w:rsidRDefault="00324CA4">
            <w:pPr>
              <w:spacing w:line="240" w:lineRule="auto"/>
              <w:jc w:val="both"/>
              <w:rPr>
                <w:color w:val="006600"/>
                <w:sz w:val="52"/>
                <w:szCs w:val="52"/>
              </w:rPr>
            </w:pPr>
          </w:p>
        </w:tc>
      </w:tr>
      <w:tr w:rsidR="00324CA4" w:rsidTr="00324CA4">
        <w:tc>
          <w:tcPr>
            <w:tcW w:w="8720" w:type="dxa"/>
            <w:hideMark/>
          </w:tcPr>
          <w:p w:rsidR="00324CA4" w:rsidRDefault="00324CA4">
            <w:pPr>
              <w:spacing w:line="240" w:lineRule="auto"/>
              <w:jc w:val="both"/>
              <w:rPr>
                <w:b/>
                <w:sz w:val="52"/>
                <w:szCs w:val="52"/>
              </w:rPr>
            </w:pPr>
            <w:r>
              <w:rPr>
                <w:b/>
                <w:color w:val="323E4F"/>
                <w:sz w:val="52"/>
                <w:szCs w:val="52"/>
              </w:rPr>
              <w:t>Materia</w:t>
            </w:r>
          </w:p>
        </w:tc>
      </w:tr>
      <w:tr w:rsidR="00324CA4" w:rsidTr="00324CA4">
        <w:tc>
          <w:tcPr>
            <w:tcW w:w="8720" w:type="dxa"/>
            <w:hideMark/>
          </w:tcPr>
          <w:p w:rsidR="00324CA4" w:rsidRDefault="00267A05">
            <w:pPr>
              <w:spacing w:line="240" w:lineRule="auto"/>
              <w:jc w:val="both"/>
              <w:rPr>
                <w:color w:val="FF0000"/>
                <w:sz w:val="52"/>
                <w:szCs w:val="52"/>
              </w:rPr>
            </w:pPr>
            <w:r>
              <w:rPr>
                <w:color w:val="FF0000"/>
                <w:sz w:val="52"/>
                <w:szCs w:val="52"/>
              </w:rPr>
              <w:t>DESARROLLO, APLICACIÓN Y CONSUMO DE…</w:t>
            </w:r>
            <w:r w:rsidR="00324CA4">
              <w:rPr>
                <w:color w:val="FF0000"/>
                <w:sz w:val="52"/>
                <w:szCs w:val="52"/>
              </w:rPr>
              <w:t xml:space="preserve"> </w:t>
            </w:r>
          </w:p>
        </w:tc>
      </w:tr>
    </w:tbl>
    <w:p w:rsidR="00324CA4" w:rsidRDefault="00324CA4" w:rsidP="00324CA4">
      <w:pPr>
        <w:jc w:val="both"/>
      </w:pPr>
    </w:p>
    <w:tbl>
      <w:tblPr>
        <w:tblStyle w:val="Tablaconcuadrcula"/>
        <w:tblpPr w:leftFromText="141" w:rightFromText="141" w:vertAnchor="text" w:horzAnchor="margin" w:tblpY="30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324CA4" w:rsidTr="00324CA4">
        <w:tc>
          <w:tcPr>
            <w:tcW w:w="8720" w:type="dxa"/>
          </w:tcPr>
          <w:p w:rsidR="00324CA4" w:rsidRDefault="00324CA4">
            <w:pPr>
              <w:spacing w:line="240" w:lineRule="auto"/>
              <w:jc w:val="both"/>
              <w:rPr>
                <w:b/>
                <w:color w:val="323E4F"/>
                <w:sz w:val="40"/>
                <w:szCs w:val="40"/>
              </w:rPr>
            </w:pPr>
            <w:r>
              <w:rPr>
                <w:b/>
                <w:color w:val="323E4F"/>
                <w:sz w:val="40"/>
                <w:szCs w:val="40"/>
              </w:rPr>
              <w:t>Presenta: Gabriela Esmeralda Sabas Zavala</w:t>
            </w:r>
          </w:p>
          <w:p w:rsidR="00324CA4" w:rsidRDefault="00324CA4">
            <w:pPr>
              <w:spacing w:line="240" w:lineRule="auto"/>
              <w:jc w:val="both"/>
              <w:rPr>
                <w:b/>
                <w:color w:val="323E4F"/>
                <w:sz w:val="40"/>
                <w:szCs w:val="40"/>
              </w:rPr>
            </w:pPr>
          </w:p>
        </w:tc>
      </w:tr>
      <w:tr w:rsidR="00324CA4" w:rsidTr="00324CA4">
        <w:tc>
          <w:tcPr>
            <w:tcW w:w="8720" w:type="dxa"/>
          </w:tcPr>
          <w:p w:rsidR="00324CA4" w:rsidRDefault="00324CA4">
            <w:pPr>
              <w:spacing w:line="240" w:lineRule="auto"/>
              <w:jc w:val="both"/>
              <w:rPr>
                <w:b/>
                <w:color w:val="323E4F"/>
                <w:sz w:val="40"/>
                <w:szCs w:val="40"/>
              </w:rPr>
            </w:pPr>
            <w:r>
              <w:rPr>
                <w:b/>
                <w:color w:val="323E4F"/>
                <w:sz w:val="40"/>
                <w:szCs w:val="40"/>
              </w:rPr>
              <w:t>Docente:</w:t>
            </w:r>
          </w:p>
          <w:p w:rsidR="00324CA4" w:rsidRDefault="00324CA4">
            <w:pPr>
              <w:spacing w:line="240" w:lineRule="auto"/>
              <w:jc w:val="both"/>
              <w:rPr>
                <w:b/>
                <w:color w:val="006600"/>
                <w:sz w:val="40"/>
                <w:szCs w:val="40"/>
              </w:rPr>
            </w:pPr>
            <w:r>
              <w:rPr>
                <w:b/>
                <w:color w:val="006600"/>
                <w:sz w:val="40"/>
                <w:szCs w:val="40"/>
              </w:rPr>
              <w:t>Ma. E</w:t>
            </w:r>
            <w:r w:rsidR="00267A05">
              <w:rPr>
                <w:b/>
                <w:color w:val="006600"/>
                <w:sz w:val="40"/>
                <w:szCs w:val="40"/>
              </w:rPr>
              <w:t>duardo Flores Gallegos</w:t>
            </w:r>
          </w:p>
          <w:p w:rsidR="00324CA4" w:rsidRDefault="00324CA4">
            <w:pPr>
              <w:spacing w:line="240" w:lineRule="auto"/>
              <w:jc w:val="both"/>
              <w:rPr>
                <w:color w:val="7030A0"/>
              </w:rPr>
            </w:pPr>
          </w:p>
          <w:p w:rsidR="00324CA4" w:rsidRDefault="00324CA4">
            <w:pPr>
              <w:spacing w:line="240" w:lineRule="auto"/>
              <w:jc w:val="both"/>
              <w:rPr>
                <w:color w:val="7030A0"/>
              </w:rPr>
            </w:pPr>
          </w:p>
          <w:p w:rsidR="00324CA4" w:rsidRDefault="00324CA4">
            <w:pPr>
              <w:spacing w:line="240" w:lineRule="auto"/>
              <w:jc w:val="both"/>
              <w:rPr>
                <w:color w:val="7030A0"/>
              </w:rPr>
            </w:pPr>
          </w:p>
          <w:p w:rsidR="00324CA4" w:rsidRDefault="00324CA4">
            <w:pPr>
              <w:spacing w:line="240" w:lineRule="auto"/>
              <w:jc w:val="both"/>
              <w:rPr>
                <w:color w:val="7030A0"/>
              </w:rPr>
            </w:pPr>
          </w:p>
        </w:tc>
      </w:tr>
    </w:tbl>
    <w:p w:rsidR="00324CA4" w:rsidRDefault="00324CA4" w:rsidP="00324CA4">
      <w:pPr>
        <w:pStyle w:val="NormalWeb"/>
        <w:shd w:val="clear" w:color="auto" w:fill="FFFFFF"/>
        <w:ind w:left="708" w:hanging="708"/>
        <w:jc w:val="both"/>
        <w:rPr>
          <w:rStyle w:val="Textoennegrita"/>
          <w:rFonts w:ascii="Arial Unicode MS" w:eastAsia="Arial Unicode MS" w:hAnsi="Arial Unicode MS" w:cs="Arial Unicode MS"/>
          <w:sz w:val="22"/>
          <w:szCs w:val="22"/>
        </w:rPr>
      </w:pPr>
    </w:p>
    <w:p w:rsidR="00324CA4" w:rsidRDefault="00324CA4" w:rsidP="00324CA4">
      <w:pPr>
        <w:pStyle w:val="NormalWeb"/>
        <w:shd w:val="clear" w:color="auto" w:fill="FFFFFF"/>
        <w:ind w:left="708" w:hanging="708"/>
        <w:jc w:val="both"/>
        <w:rPr>
          <w:rStyle w:val="Textoennegrita"/>
          <w:rFonts w:ascii="Arial Unicode MS" w:eastAsia="Arial Unicode MS" w:hAnsi="Arial Unicode MS" w:cs="Arial Unicode MS"/>
          <w:sz w:val="22"/>
          <w:szCs w:val="22"/>
        </w:rPr>
      </w:pPr>
    </w:p>
    <w:p w:rsidR="00324CA4" w:rsidRDefault="00324CA4" w:rsidP="00324CA4">
      <w:pPr>
        <w:pStyle w:val="NormalWeb"/>
        <w:shd w:val="clear" w:color="auto" w:fill="FFFFFF"/>
        <w:ind w:left="708" w:hanging="708"/>
        <w:jc w:val="both"/>
        <w:rPr>
          <w:rStyle w:val="Textoennegrita"/>
          <w:rFonts w:ascii="Arial Unicode MS" w:eastAsia="Arial Unicode MS" w:hAnsi="Arial Unicode MS" w:cs="Arial Unicode MS"/>
          <w:sz w:val="22"/>
          <w:szCs w:val="22"/>
        </w:rPr>
      </w:pPr>
    </w:p>
    <w:p w:rsidR="00324CA4" w:rsidRDefault="00324CA4" w:rsidP="00324CA4">
      <w:pPr>
        <w:pStyle w:val="NormalWeb"/>
        <w:shd w:val="clear" w:color="auto" w:fill="FFFFFF"/>
        <w:ind w:left="708" w:hanging="708"/>
        <w:jc w:val="both"/>
        <w:rPr>
          <w:rStyle w:val="Textoennegrita"/>
          <w:rFonts w:ascii="Arial Unicode MS" w:eastAsia="Arial Unicode MS" w:hAnsi="Arial Unicode MS" w:cs="Arial Unicode MS"/>
          <w:sz w:val="22"/>
          <w:szCs w:val="22"/>
        </w:rPr>
      </w:pPr>
      <w:bookmarkStart w:id="1" w:name="_GoBack"/>
      <w:bookmarkEnd w:id="1"/>
    </w:p>
    <w:p w:rsidR="00324CA4" w:rsidRDefault="00324CA4" w:rsidP="00324CA4">
      <w:pPr>
        <w:pStyle w:val="NormalWeb"/>
        <w:shd w:val="clear" w:color="auto" w:fill="FFFFFF"/>
        <w:ind w:left="708" w:hanging="708"/>
        <w:jc w:val="both"/>
        <w:rPr>
          <w:rStyle w:val="Textoennegrita"/>
          <w:rFonts w:ascii="Arial Unicode MS" w:eastAsia="Arial Unicode MS" w:hAnsi="Arial Unicode MS" w:cs="Arial Unicode MS"/>
          <w:sz w:val="22"/>
          <w:szCs w:val="22"/>
        </w:rPr>
      </w:pPr>
    </w:p>
    <w:p w:rsidR="006835C3" w:rsidRDefault="00267A05" w:rsidP="00267A05">
      <w:pPr>
        <w:pStyle w:val="Ttulo1"/>
      </w:pPr>
      <w:r>
        <w:t>10 TNDENCIAS EN DESRROLLO WEB PARA 2018</w:t>
      </w:r>
    </w:p>
    <w:p w:rsidR="00267A05" w:rsidRDefault="00267A05" w:rsidP="00267A05"/>
    <w:p w:rsidR="00267A05" w:rsidRPr="00267A05" w:rsidRDefault="00267A05" w:rsidP="00267A05">
      <w:pPr>
        <w:rPr>
          <w:rFonts w:ascii="Century Gothic" w:hAnsi="Century Gothic"/>
          <w:sz w:val="24"/>
          <w:szCs w:val="21"/>
          <w:shd w:val="clear" w:color="auto" w:fill="FFFFFF"/>
        </w:rPr>
      </w:pPr>
      <w:r w:rsidRPr="00267A05">
        <w:rPr>
          <w:rFonts w:ascii="Century Gothic" w:hAnsi="Century Gothic"/>
          <w:sz w:val="28"/>
        </w:rPr>
        <w:t xml:space="preserve">1.- </w:t>
      </w:r>
      <w:r w:rsidRPr="00267A05">
        <w:rPr>
          <w:rStyle w:val="Textoennegrita"/>
          <w:rFonts w:ascii="Century Gothic" w:hAnsi="Century Gothic"/>
          <w:sz w:val="24"/>
          <w:szCs w:val="21"/>
          <w:bdr w:val="none" w:sz="0" w:space="0" w:color="auto" w:frame="1"/>
          <w:shd w:val="clear" w:color="auto" w:fill="FFFFFF"/>
        </w:rPr>
        <w:t>WordPress Gutenberg.</w:t>
      </w:r>
      <w:r w:rsidRPr="00267A05">
        <w:rPr>
          <w:rFonts w:ascii="Century Gothic" w:hAnsi="Century Gothic"/>
          <w:sz w:val="24"/>
          <w:szCs w:val="21"/>
          <w:shd w:val="clear" w:color="auto" w:fill="FFFFFF"/>
        </w:rPr>
        <w:t xml:space="preserve"> WordPress es el gestor de contenidos que encontramos detrás de casi un tercio de las páginas web que hay en el mundo, así que cualquier actualización es digna de mención. Y todavía más la nueva y esperada versión 5.0 de WordPress, conocida como </w:t>
      </w:r>
      <w:proofErr w:type="gramStart"/>
      <w:r w:rsidRPr="00267A05">
        <w:rPr>
          <w:rFonts w:ascii="Century Gothic" w:hAnsi="Century Gothic"/>
          <w:sz w:val="24"/>
          <w:szCs w:val="21"/>
          <w:shd w:val="clear" w:color="auto" w:fill="FFFFFF"/>
        </w:rPr>
        <w:t>Gutenberg,  que</w:t>
      </w:r>
      <w:proofErr w:type="gramEnd"/>
      <w:r w:rsidRPr="00267A05">
        <w:rPr>
          <w:rFonts w:ascii="Century Gothic" w:hAnsi="Century Gothic"/>
          <w:sz w:val="24"/>
          <w:szCs w:val="21"/>
          <w:shd w:val="clear" w:color="auto" w:fill="FFFFFF"/>
        </w:rPr>
        <w:t xml:space="preserve"> incluirá un nuevo editor visual, integrará funcionalidades de Visual </w:t>
      </w:r>
      <w:proofErr w:type="spellStart"/>
      <w:r w:rsidRPr="00267A05">
        <w:rPr>
          <w:rFonts w:ascii="Century Gothic" w:hAnsi="Century Gothic"/>
          <w:sz w:val="24"/>
          <w:szCs w:val="21"/>
          <w:shd w:val="clear" w:color="auto" w:fill="FFFFFF"/>
        </w:rPr>
        <w:t>Composer</w:t>
      </w:r>
      <w:proofErr w:type="spellEnd"/>
      <w:r w:rsidRPr="00267A05">
        <w:rPr>
          <w:rFonts w:ascii="Century Gothic" w:hAnsi="Century Gothic"/>
          <w:sz w:val="24"/>
          <w:szCs w:val="21"/>
          <w:shd w:val="clear" w:color="auto" w:fill="FFFFFF"/>
        </w:rPr>
        <w:t xml:space="preserve"> y muchas de las  posibilidades que ofrece la plantilla </w:t>
      </w:r>
      <w:proofErr w:type="spellStart"/>
      <w:r w:rsidRPr="00267A05">
        <w:rPr>
          <w:rFonts w:ascii="Century Gothic" w:hAnsi="Century Gothic"/>
          <w:sz w:val="24"/>
          <w:szCs w:val="21"/>
          <w:shd w:val="clear" w:color="auto" w:fill="FFFFFF"/>
        </w:rPr>
        <w:t>Divi</w:t>
      </w:r>
      <w:proofErr w:type="spellEnd"/>
      <w:r w:rsidRPr="00267A05">
        <w:rPr>
          <w:rFonts w:ascii="Century Gothic" w:hAnsi="Century Gothic"/>
          <w:sz w:val="24"/>
          <w:szCs w:val="21"/>
          <w:shd w:val="clear" w:color="auto" w:fill="FFFFFF"/>
        </w:rPr>
        <w:t>. </w:t>
      </w:r>
    </w:p>
    <w:p w:rsidR="00267A05" w:rsidRPr="00267A05" w:rsidRDefault="00267A05" w:rsidP="00267A05">
      <w:pPr>
        <w:rPr>
          <w:rFonts w:ascii="Century Gothic" w:hAnsi="Century Gothic"/>
          <w:sz w:val="28"/>
        </w:rPr>
      </w:pPr>
    </w:p>
    <w:p w:rsidR="00267A05" w:rsidRPr="00267A05" w:rsidRDefault="00267A05" w:rsidP="00267A05">
      <w:pPr>
        <w:rPr>
          <w:rFonts w:ascii="Century Gothic" w:hAnsi="Century Gothic"/>
          <w:sz w:val="24"/>
          <w:szCs w:val="21"/>
          <w:shd w:val="clear" w:color="auto" w:fill="FFFFFF"/>
        </w:rPr>
      </w:pPr>
      <w:r w:rsidRPr="00267A05">
        <w:rPr>
          <w:rFonts w:ascii="Century Gothic" w:hAnsi="Century Gothic"/>
          <w:sz w:val="28"/>
        </w:rPr>
        <w:t>2.-</w:t>
      </w:r>
      <w:r w:rsidRPr="00267A05">
        <w:rPr>
          <w:rStyle w:val="Ttulo1Car"/>
          <w:rFonts w:ascii="Century Gothic" w:hAnsi="Century Gothic"/>
          <w:color w:val="auto"/>
          <w:sz w:val="24"/>
          <w:szCs w:val="21"/>
          <w:bdr w:val="none" w:sz="0" w:space="0" w:color="auto" w:frame="1"/>
          <w:shd w:val="clear" w:color="auto" w:fill="FFFFFF"/>
        </w:rPr>
        <w:t xml:space="preserve"> </w:t>
      </w:r>
      <w:r w:rsidRPr="00267A05">
        <w:rPr>
          <w:rStyle w:val="Textoennegrita"/>
          <w:rFonts w:ascii="Century Gothic" w:hAnsi="Century Gothic"/>
          <w:sz w:val="24"/>
          <w:szCs w:val="21"/>
          <w:bdr w:val="none" w:sz="0" w:space="0" w:color="auto" w:frame="1"/>
          <w:shd w:val="clear" w:color="auto" w:fill="FFFFFF"/>
        </w:rPr>
        <w:t>Lenguaje de programación.</w:t>
      </w:r>
      <w:r w:rsidRPr="00267A05">
        <w:rPr>
          <w:rFonts w:ascii="Century Gothic" w:hAnsi="Century Gothic"/>
          <w:sz w:val="24"/>
          <w:szCs w:val="21"/>
          <w:shd w:val="clear" w:color="auto" w:fill="FFFFFF"/>
        </w:rPr>
        <w:t> Entre todos los lenguajes de programación web, JavaScript es el más extendido a nivel mundial… Y lo seguirá siendo en 2018. JavaScript no sólo continúa evolucionando y goza de una excelente salud, seguirá siendo el lenguaje de programación preferido por la mayoría de los desarrolladores y una </w:t>
      </w:r>
      <w:hyperlink r:id="rId8" w:tgtFrame="_blank" w:tooltip="Enlace permanente: JavaScript, una opción excelente como primer lenguaje cuando nos iniciamos en la programación" w:history="1">
        <w:r w:rsidRPr="00267A05">
          <w:rPr>
            <w:rStyle w:val="Hipervnculo"/>
            <w:rFonts w:ascii="Century Gothic" w:hAnsi="Century Gothic"/>
            <w:color w:val="auto"/>
            <w:sz w:val="24"/>
            <w:szCs w:val="21"/>
            <w:u w:val="none"/>
            <w:bdr w:val="none" w:sz="0" w:space="0" w:color="auto" w:frame="1"/>
            <w:shd w:val="clear" w:color="auto" w:fill="FFFFFF"/>
          </w:rPr>
          <w:t>opción excelente como primer lenguaje cuando nos iniciamos en la programación</w:t>
        </w:r>
      </w:hyperlink>
      <w:r w:rsidRPr="00267A05">
        <w:rPr>
          <w:rFonts w:ascii="Century Gothic" w:hAnsi="Century Gothic"/>
          <w:sz w:val="24"/>
          <w:szCs w:val="21"/>
          <w:shd w:val="clear" w:color="auto" w:fill="FFFFFF"/>
        </w:rPr>
        <w:t>.</w:t>
      </w:r>
    </w:p>
    <w:p w:rsidR="00267A05" w:rsidRPr="00267A05" w:rsidRDefault="00267A05" w:rsidP="00267A05">
      <w:pPr>
        <w:rPr>
          <w:rFonts w:ascii="Century Gothic" w:hAnsi="Century Gothic"/>
          <w:sz w:val="28"/>
        </w:rPr>
      </w:pPr>
    </w:p>
    <w:p w:rsidR="00267A05" w:rsidRPr="00267A05" w:rsidRDefault="00267A05" w:rsidP="00267A05">
      <w:pPr>
        <w:rPr>
          <w:rFonts w:ascii="Century Gothic" w:hAnsi="Century Gothic"/>
          <w:sz w:val="24"/>
          <w:szCs w:val="21"/>
          <w:shd w:val="clear" w:color="auto" w:fill="FFFFFF"/>
        </w:rPr>
      </w:pPr>
      <w:r w:rsidRPr="00267A05">
        <w:rPr>
          <w:rFonts w:ascii="Century Gothic" w:hAnsi="Century Gothic"/>
          <w:sz w:val="28"/>
        </w:rPr>
        <w:t>3.-</w:t>
      </w:r>
      <w:r w:rsidRPr="00267A05">
        <w:rPr>
          <w:rStyle w:val="Ttulo1Car"/>
          <w:rFonts w:ascii="Century Gothic" w:hAnsi="Century Gothic"/>
          <w:color w:val="auto"/>
          <w:sz w:val="24"/>
          <w:szCs w:val="21"/>
          <w:bdr w:val="none" w:sz="0" w:space="0" w:color="auto" w:frame="1"/>
          <w:shd w:val="clear" w:color="auto" w:fill="FFFFFF"/>
        </w:rPr>
        <w:t xml:space="preserve"> </w:t>
      </w:r>
      <w:r w:rsidRPr="00267A05">
        <w:rPr>
          <w:rStyle w:val="Textoennegrita"/>
          <w:rFonts w:ascii="Century Gothic" w:hAnsi="Century Gothic"/>
          <w:sz w:val="24"/>
          <w:szCs w:val="21"/>
          <w:bdr w:val="none" w:sz="0" w:space="0" w:color="auto" w:frame="1"/>
          <w:shd w:val="clear" w:color="auto" w:fill="FFFFFF"/>
        </w:rPr>
        <w:t>Animaciones. </w:t>
      </w:r>
      <w:r w:rsidRPr="00267A05">
        <w:rPr>
          <w:rFonts w:ascii="Century Gothic" w:hAnsi="Century Gothic"/>
          <w:sz w:val="24"/>
          <w:szCs w:val="21"/>
          <w:shd w:val="clear" w:color="auto" w:fill="FFFFFF"/>
        </w:rPr>
        <w:t>En 2018, incluir animaciones en los sitios web será un gran recurso para hacerlos más atractivos por lo que veremos páginas serán mucho más dinámicas que hasta ahora, ya sea para conseguir una interfaz que invite al usuario a interactuar, le facilite encontrar determinada información importante o le invite a realizar acciones concretas. </w:t>
      </w:r>
    </w:p>
    <w:p w:rsidR="00267A05" w:rsidRPr="00267A05" w:rsidRDefault="00267A05" w:rsidP="00267A05">
      <w:pPr>
        <w:rPr>
          <w:rFonts w:ascii="Century Gothic" w:hAnsi="Century Gothic"/>
          <w:sz w:val="28"/>
        </w:rPr>
      </w:pPr>
    </w:p>
    <w:p w:rsidR="00267A05" w:rsidRPr="00267A05" w:rsidRDefault="00267A05" w:rsidP="00267A05">
      <w:pPr>
        <w:shd w:val="clear" w:color="auto" w:fill="FFFFFF"/>
        <w:spacing w:after="0" w:line="240" w:lineRule="auto"/>
        <w:textAlignment w:val="baseline"/>
        <w:rPr>
          <w:rFonts w:ascii="Century Gothic" w:eastAsia="Times New Roman" w:hAnsi="Century Gothic" w:cs="Times New Roman"/>
          <w:sz w:val="24"/>
          <w:szCs w:val="21"/>
          <w:lang w:eastAsia="es-MX"/>
        </w:rPr>
      </w:pPr>
      <w:r w:rsidRPr="00267A05">
        <w:rPr>
          <w:rFonts w:ascii="Century Gothic" w:hAnsi="Century Gothic"/>
          <w:sz w:val="28"/>
        </w:rPr>
        <w:t>4.-</w:t>
      </w:r>
      <w:r w:rsidRPr="00267A05">
        <w:rPr>
          <w:rStyle w:val="Textoennegrita"/>
          <w:rFonts w:ascii="Century Gothic" w:hAnsi="Century Gothic"/>
          <w:sz w:val="24"/>
          <w:szCs w:val="21"/>
          <w:bdr w:val="none" w:sz="0" w:space="0" w:color="auto" w:frame="1"/>
        </w:rPr>
        <w:t xml:space="preserve"> </w:t>
      </w:r>
      <w:r w:rsidRPr="00267A05">
        <w:rPr>
          <w:rFonts w:ascii="Century Gothic" w:eastAsia="Times New Roman" w:hAnsi="Century Gothic" w:cs="Times New Roman"/>
          <w:b/>
          <w:bCs/>
          <w:sz w:val="24"/>
          <w:szCs w:val="21"/>
          <w:bdr w:val="none" w:sz="0" w:space="0" w:color="auto" w:frame="1"/>
          <w:lang w:eastAsia="es-MX"/>
        </w:rPr>
        <w:t>Notificaciones. </w:t>
      </w:r>
      <w:r w:rsidRPr="00267A05">
        <w:rPr>
          <w:rFonts w:ascii="Century Gothic" w:eastAsia="Times New Roman" w:hAnsi="Century Gothic" w:cs="Times New Roman"/>
          <w:sz w:val="24"/>
          <w:szCs w:val="21"/>
          <w:lang w:eastAsia="es-MX"/>
        </w:rPr>
        <w:t>Siguiendo en la línea de buscar la interacción con el usuario, las notificaciones son una buena forma de conseguirlo. Tanto en las aplicaciones móviles con en las páginas web, previa autorización del usuario, podemos enviarle diferentes notificaciones con información que le resulte atractiva, manteniendo el interés por nuestro sitio y logrando una mayor interacción.</w:t>
      </w:r>
    </w:p>
    <w:p w:rsidR="00267A05" w:rsidRPr="00267A05" w:rsidRDefault="00267A05" w:rsidP="00267A05">
      <w:pPr>
        <w:rPr>
          <w:rFonts w:ascii="Century Gothic" w:hAnsi="Century Gothic"/>
          <w:sz w:val="28"/>
        </w:rPr>
      </w:pPr>
    </w:p>
    <w:p w:rsidR="00267A05" w:rsidRPr="00267A05" w:rsidRDefault="00267A05" w:rsidP="00267A05">
      <w:pPr>
        <w:rPr>
          <w:rFonts w:ascii="Century Gothic" w:hAnsi="Century Gothic"/>
          <w:sz w:val="24"/>
          <w:szCs w:val="21"/>
          <w:shd w:val="clear" w:color="auto" w:fill="FFFFFF"/>
        </w:rPr>
      </w:pPr>
      <w:r w:rsidRPr="00267A05">
        <w:rPr>
          <w:rFonts w:ascii="Century Gothic" w:hAnsi="Century Gothic"/>
          <w:sz w:val="28"/>
        </w:rPr>
        <w:t>5.-</w:t>
      </w:r>
      <w:r w:rsidRPr="00267A05">
        <w:rPr>
          <w:rStyle w:val="Ttulo1Car"/>
          <w:rFonts w:ascii="Century Gothic" w:hAnsi="Century Gothic"/>
          <w:color w:val="auto"/>
          <w:sz w:val="24"/>
          <w:szCs w:val="21"/>
          <w:bdr w:val="none" w:sz="0" w:space="0" w:color="auto" w:frame="1"/>
          <w:shd w:val="clear" w:color="auto" w:fill="FFFFFF"/>
        </w:rPr>
        <w:t xml:space="preserve"> </w:t>
      </w:r>
      <w:r w:rsidRPr="00267A05">
        <w:rPr>
          <w:rStyle w:val="Textoennegrita"/>
          <w:rFonts w:ascii="Century Gothic" w:hAnsi="Century Gothic"/>
          <w:sz w:val="24"/>
          <w:szCs w:val="21"/>
          <w:bdr w:val="none" w:sz="0" w:space="0" w:color="auto" w:frame="1"/>
          <w:shd w:val="clear" w:color="auto" w:fill="FFFFFF"/>
        </w:rPr>
        <w:t>Aplicaciones multiplataforma. </w:t>
      </w:r>
      <w:r w:rsidRPr="00267A05">
        <w:rPr>
          <w:rFonts w:ascii="Century Gothic" w:hAnsi="Century Gothic"/>
          <w:sz w:val="24"/>
          <w:szCs w:val="21"/>
          <w:shd w:val="clear" w:color="auto" w:fill="FFFFFF"/>
        </w:rPr>
        <w:t xml:space="preserve">Al igual que ha sucedido a lo largo de 2017, cada vez es más habitual encontrarnos con app que valen para </w:t>
      </w:r>
      <w:r w:rsidRPr="00267A05">
        <w:rPr>
          <w:rFonts w:ascii="Century Gothic" w:hAnsi="Century Gothic"/>
          <w:sz w:val="24"/>
          <w:szCs w:val="21"/>
          <w:shd w:val="clear" w:color="auto" w:fill="FFFFFF"/>
        </w:rPr>
        <w:lastRenderedPageBreak/>
        <w:t xml:space="preserve">diferentes plataformas sin tener que realizar diferentes desarrollos para cada una de ellas (por ejemplo, Android </w:t>
      </w:r>
      <w:proofErr w:type="gramStart"/>
      <w:r w:rsidRPr="00267A05">
        <w:rPr>
          <w:rFonts w:ascii="Century Gothic" w:hAnsi="Century Gothic"/>
          <w:sz w:val="24"/>
          <w:szCs w:val="21"/>
          <w:shd w:val="clear" w:color="auto" w:fill="FFFFFF"/>
        </w:rPr>
        <w:t>e</w:t>
      </w:r>
      <w:proofErr w:type="gramEnd"/>
      <w:r w:rsidRPr="00267A05">
        <w:rPr>
          <w:rFonts w:ascii="Century Gothic" w:hAnsi="Century Gothic"/>
          <w:sz w:val="24"/>
          <w:szCs w:val="21"/>
          <w:shd w:val="clear" w:color="auto" w:fill="FFFFFF"/>
        </w:rPr>
        <w:t xml:space="preserve"> iOS).  </w:t>
      </w:r>
    </w:p>
    <w:p w:rsidR="00267A05" w:rsidRPr="00267A05" w:rsidRDefault="00267A05" w:rsidP="00267A05">
      <w:pPr>
        <w:rPr>
          <w:rFonts w:ascii="Century Gothic" w:hAnsi="Century Gothic"/>
          <w:sz w:val="24"/>
          <w:szCs w:val="21"/>
          <w:shd w:val="clear" w:color="auto" w:fill="FFFFFF"/>
        </w:rPr>
      </w:pPr>
      <w:r w:rsidRPr="00267A05">
        <w:rPr>
          <w:rFonts w:ascii="Century Gothic" w:hAnsi="Century Gothic"/>
          <w:sz w:val="28"/>
        </w:rPr>
        <w:t xml:space="preserve">6.- </w:t>
      </w:r>
      <w:r w:rsidRPr="00267A05">
        <w:rPr>
          <w:rStyle w:val="Textoennegrita"/>
          <w:rFonts w:ascii="Century Gothic" w:hAnsi="Century Gothic"/>
          <w:sz w:val="24"/>
          <w:szCs w:val="21"/>
          <w:bdr w:val="none" w:sz="0" w:space="0" w:color="auto" w:frame="1"/>
          <w:shd w:val="clear" w:color="auto" w:fill="FFFFFF"/>
        </w:rPr>
        <w:t>Aplicaciones Web Progresivas (PWA). </w:t>
      </w:r>
      <w:r w:rsidRPr="00267A05">
        <w:rPr>
          <w:rFonts w:ascii="Century Gothic" w:hAnsi="Century Gothic"/>
          <w:sz w:val="24"/>
          <w:szCs w:val="21"/>
          <w:shd w:val="clear" w:color="auto" w:fill="FFFFFF"/>
        </w:rPr>
        <w:t>Las PWA o Aplicaciones Web Progresivas están cada vez más presentes, ya que permiten aprovechar las características que ofrecen los navegadores web basándose en la interfaz de las aplicaciones móviles.</w:t>
      </w:r>
    </w:p>
    <w:p w:rsidR="00267A05" w:rsidRPr="00267A05" w:rsidRDefault="00267A05" w:rsidP="00267A05">
      <w:pPr>
        <w:rPr>
          <w:rFonts w:ascii="Century Gothic" w:hAnsi="Century Gothic"/>
          <w:sz w:val="28"/>
        </w:rPr>
      </w:pPr>
    </w:p>
    <w:p w:rsidR="00267A05" w:rsidRPr="00267A05" w:rsidRDefault="00267A05" w:rsidP="00267A05">
      <w:pPr>
        <w:rPr>
          <w:rFonts w:ascii="Century Gothic" w:hAnsi="Century Gothic"/>
          <w:sz w:val="24"/>
          <w:szCs w:val="21"/>
          <w:shd w:val="clear" w:color="auto" w:fill="FFFFFF"/>
        </w:rPr>
      </w:pPr>
      <w:r w:rsidRPr="00267A05">
        <w:rPr>
          <w:rFonts w:ascii="Century Gothic" w:hAnsi="Century Gothic"/>
          <w:sz w:val="28"/>
        </w:rPr>
        <w:t>7.-</w:t>
      </w:r>
      <w:r w:rsidRPr="00267A05">
        <w:rPr>
          <w:rStyle w:val="Ttulo1Car"/>
          <w:rFonts w:ascii="Century Gothic" w:hAnsi="Century Gothic"/>
          <w:color w:val="auto"/>
          <w:sz w:val="24"/>
          <w:szCs w:val="21"/>
          <w:bdr w:val="none" w:sz="0" w:space="0" w:color="auto" w:frame="1"/>
          <w:shd w:val="clear" w:color="auto" w:fill="FFFFFF"/>
        </w:rPr>
        <w:t xml:space="preserve"> </w:t>
      </w:r>
      <w:r w:rsidRPr="00267A05">
        <w:rPr>
          <w:rStyle w:val="Textoennegrita"/>
          <w:rFonts w:ascii="Century Gothic" w:hAnsi="Century Gothic"/>
          <w:sz w:val="24"/>
          <w:szCs w:val="21"/>
          <w:bdr w:val="none" w:sz="0" w:space="0" w:color="auto" w:frame="1"/>
          <w:shd w:val="clear" w:color="auto" w:fill="FFFFFF"/>
        </w:rPr>
        <w:t>SPA o sitios web de una página. </w:t>
      </w:r>
      <w:r w:rsidRPr="00267A05">
        <w:rPr>
          <w:rFonts w:ascii="Century Gothic" w:hAnsi="Century Gothic"/>
          <w:sz w:val="24"/>
          <w:szCs w:val="21"/>
          <w:shd w:val="clear" w:color="auto" w:fill="FFFFFF"/>
        </w:rPr>
        <w:t>Se trata de un concepto muy simple y cómodo: presentar el sitio web en una única página muy larga.  Es cierto que la navegación se vuelve sencilla, ya que solamente hay que desplazarse por la página subiendo o bajando, evitando las paginaciones que pueden incomodar al usuario y ralentizan la carga.</w:t>
      </w:r>
    </w:p>
    <w:p w:rsidR="00267A05" w:rsidRPr="00267A05" w:rsidRDefault="00267A05" w:rsidP="00267A05">
      <w:pPr>
        <w:rPr>
          <w:rFonts w:ascii="Century Gothic" w:hAnsi="Century Gothic"/>
          <w:sz w:val="28"/>
        </w:rPr>
      </w:pPr>
    </w:p>
    <w:p w:rsidR="00267A05" w:rsidRPr="00267A05" w:rsidRDefault="00267A05" w:rsidP="00267A05">
      <w:pPr>
        <w:rPr>
          <w:rFonts w:ascii="Century Gothic" w:hAnsi="Century Gothic"/>
          <w:sz w:val="24"/>
          <w:szCs w:val="21"/>
          <w:shd w:val="clear" w:color="auto" w:fill="FFFFFF"/>
        </w:rPr>
      </w:pPr>
      <w:r w:rsidRPr="00267A05">
        <w:rPr>
          <w:rFonts w:ascii="Century Gothic" w:hAnsi="Century Gothic"/>
          <w:sz w:val="28"/>
        </w:rPr>
        <w:t xml:space="preserve">8.- </w:t>
      </w:r>
      <w:r w:rsidRPr="00267A05">
        <w:rPr>
          <w:rStyle w:val="Textoennegrita"/>
          <w:rFonts w:ascii="Century Gothic" w:hAnsi="Century Gothic"/>
          <w:sz w:val="24"/>
          <w:szCs w:val="21"/>
          <w:bdr w:val="none" w:sz="0" w:space="0" w:color="auto" w:frame="1"/>
          <w:shd w:val="clear" w:color="auto" w:fill="FFFFFF"/>
        </w:rPr>
        <w:t xml:space="preserve">Mayor personalización en el </w:t>
      </w:r>
      <w:proofErr w:type="spellStart"/>
      <w:r w:rsidRPr="00267A05">
        <w:rPr>
          <w:rStyle w:val="Textoennegrita"/>
          <w:rFonts w:ascii="Century Gothic" w:hAnsi="Century Gothic"/>
          <w:sz w:val="24"/>
          <w:szCs w:val="21"/>
          <w:bdr w:val="none" w:sz="0" w:space="0" w:color="auto" w:frame="1"/>
          <w:shd w:val="clear" w:color="auto" w:fill="FFFFFF"/>
        </w:rPr>
        <w:t>eCommerce</w:t>
      </w:r>
      <w:proofErr w:type="spellEnd"/>
      <w:r w:rsidRPr="00267A05">
        <w:rPr>
          <w:rFonts w:ascii="Century Gothic" w:hAnsi="Century Gothic"/>
          <w:sz w:val="24"/>
          <w:szCs w:val="21"/>
          <w:shd w:val="clear" w:color="auto" w:fill="FFFFFF"/>
        </w:rPr>
        <w:t xml:space="preserve">. La combinación </w:t>
      </w:r>
      <w:proofErr w:type="spellStart"/>
      <w:r w:rsidRPr="00267A05">
        <w:rPr>
          <w:rFonts w:ascii="Century Gothic" w:hAnsi="Century Gothic"/>
          <w:sz w:val="24"/>
          <w:szCs w:val="21"/>
          <w:shd w:val="clear" w:color="auto" w:fill="FFFFFF"/>
        </w:rPr>
        <w:t>WooComerce</w:t>
      </w:r>
      <w:proofErr w:type="spellEnd"/>
      <w:r w:rsidRPr="00267A05">
        <w:rPr>
          <w:rFonts w:ascii="Century Gothic" w:hAnsi="Century Gothic"/>
          <w:sz w:val="24"/>
          <w:szCs w:val="21"/>
          <w:shd w:val="clear" w:color="auto" w:fill="FFFFFF"/>
        </w:rPr>
        <w:t xml:space="preserve">-WordPress, </w:t>
      </w:r>
      <w:proofErr w:type="spellStart"/>
      <w:proofErr w:type="gramStart"/>
      <w:r w:rsidRPr="00267A05">
        <w:rPr>
          <w:rFonts w:ascii="Century Gothic" w:hAnsi="Century Gothic"/>
          <w:sz w:val="24"/>
          <w:szCs w:val="21"/>
          <w:shd w:val="clear" w:color="auto" w:fill="FFFFFF"/>
        </w:rPr>
        <w:t>PrestaShop</w:t>
      </w:r>
      <w:proofErr w:type="spellEnd"/>
      <w:r w:rsidRPr="00267A05">
        <w:rPr>
          <w:rFonts w:ascii="Century Gothic" w:hAnsi="Century Gothic"/>
          <w:sz w:val="24"/>
          <w:szCs w:val="21"/>
          <w:shd w:val="clear" w:color="auto" w:fill="FFFFFF"/>
        </w:rPr>
        <w:t>  y</w:t>
      </w:r>
      <w:proofErr w:type="gramEnd"/>
      <w:r w:rsidRPr="00267A05">
        <w:rPr>
          <w:rFonts w:ascii="Century Gothic" w:hAnsi="Century Gothic"/>
          <w:sz w:val="24"/>
          <w:szCs w:val="21"/>
          <w:shd w:val="clear" w:color="auto" w:fill="FFFFFF"/>
        </w:rPr>
        <w:t xml:space="preserve"> Magento seguirán siendo las tres grandes plataformas Open </w:t>
      </w:r>
      <w:proofErr w:type="spellStart"/>
      <w:r w:rsidRPr="00267A05">
        <w:rPr>
          <w:rFonts w:ascii="Century Gothic" w:hAnsi="Century Gothic"/>
          <w:sz w:val="24"/>
          <w:szCs w:val="21"/>
          <w:shd w:val="clear" w:color="auto" w:fill="FFFFFF"/>
        </w:rPr>
        <w:t>Source</w:t>
      </w:r>
      <w:proofErr w:type="spellEnd"/>
      <w:r w:rsidRPr="00267A05">
        <w:rPr>
          <w:rFonts w:ascii="Century Gothic" w:hAnsi="Century Gothic"/>
          <w:sz w:val="24"/>
          <w:szCs w:val="21"/>
          <w:shd w:val="clear" w:color="auto" w:fill="FFFFFF"/>
        </w:rPr>
        <w:t xml:space="preserve"> para vender online y sus actualizaciones continuarán trayendo mejores y nuevas funcionalidades. </w:t>
      </w:r>
    </w:p>
    <w:p w:rsidR="00267A05" w:rsidRPr="00267A05" w:rsidRDefault="00267A05" w:rsidP="00267A05">
      <w:pPr>
        <w:rPr>
          <w:rFonts w:ascii="Century Gothic" w:hAnsi="Century Gothic"/>
          <w:sz w:val="28"/>
        </w:rPr>
      </w:pPr>
    </w:p>
    <w:p w:rsidR="00267A05" w:rsidRPr="00267A05" w:rsidRDefault="00267A05" w:rsidP="00267A05">
      <w:pPr>
        <w:rPr>
          <w:rFonts w:ascii="Century Gothic" w:hAnsi="Century Gothic"/>
          <w:sz w:val="24"/>
          <w:szCs w:val="21"/>
          <w:shd w:val="clear" w:color="auto" w:fill="FFFFFF"/>
        </w:rPr>
      </w:pPr>
      <w:r w:rsidRPr="00267A05">
        <w:rPr>
          <w:rFonts w:ascii="Century Gothic" w:hAnsi="Century Gothic"/>
          <w:sz w:val="28"/>
        </w:rPr>
        <w:t xml:space="preserve">9.- </w:t>
      </w:r>
      <w:proofErr w:type="spellStart"/>
      <w:r w:rsidRPr="00267A05">
        <w:rPr>
          <w:rStyle w:val="Textoennegrita"/>
          <w:rFonts w:ascii="Century Gothic" w:hAnsi="Century Gothic"/>
          <w:sz w:val="24"/>
          <w:szCs w:val="21"/>
          <w:bdr w:val="none" w:sz="0" w:space="0" w:color="auto" w:frame="1"/>
          <w:shd w:val="clear" w:color="auto" w:fill="FFFFFF"/>
        </w:rPr>
        <w:t>Chatbots</w:t>
      </w:r>
      <w:proofErr w:type="spellEnd"/>
      <w:r w:rsidRPr="00267A05">
        <w:rPr>
          <w:rStyle w:val="Textoennegrita"/>
          <w:rFonts w:ascii="Century Gothic" w:hAnsi="Century Gothic"/>
          <w:sz w:val="24"/>
          <w:szCs w:val="21"/>
          <w:bdr w:val="none" w:sz="0" w:space="0" w:color="auto" w:frame="1"/>
          <w:shd w:val="clear" w:color="auto" w:fill="FFFFFF"/>
        </w:rPr>
        <w:t>. </w:t>
      </w:r>
      <w:r w:rsidRPr="00267A05">
        <w:rPr>
          <w:rFonts w:ascii="Century Gothic" w:hAnsi="Century Gothic"/>
          <w:sz w:val="24"/>
          <w:szCs w:val="21"/>
          <w:shd w:val="clear" w:color="auto" w:fill="FFFFFF"/>
        </w:rPr>
        <w:t xml:space="preserve">Hoy en día marcar la diferencia frente a la competencia es determinante a la hora de tener éxito en una empresa. Una buena manera de lograrlo en el mundo de Internet es incluir los </w:t>
      </w:r>
      <w:proofErr w:type="spellStart"/>
      <w:r w:rsidRPr="00267A05">
        <w:rPr>
          <w:rFonts w:ascii="Century Gothic" w:hAnsi="Century Gothic"/>
          <w:sz w:val="24"/>
          <w:szCs w:val="21"/>
          <w:shd w:val="clear" w:color="auto" w:fill="FFFFFF"/>
        </w:rPr>
        <w:t>chatbots</w:t>
      </w:r>
      <w:proofErr w:type="spellEnd"/>
      <w:r w:rsidRPr="00267A05">
        <w:rPr>
          <w:rFonts w:ascii="Century Gothic" w:hAnsi="Century Gothic"/>
          <w:sz w:val="24"/>
          <w:szCs w:val="21"/>
          <w:shd w:val="clear" w:color="auto" w:fill="FFFFFF"/>
        </w:rPr>
        <w:t xml:space="preserve"> en el sitio web. De este modo, nuestros usuarios pueden mantener un contacto continuo con nuestra empresa, obteniendo respuestas y </w:t>
      </w:r>
      <w:proofErr w:type="gramStart"/>
      <w:r w:rsidRPr="00267A05">
        <w:rPr>
          <w:rFonts w:ascii="Century Gothic" w:hAnsi="Century Gothic"/>
          <w:sz w:val="24"/>
          <w:szCs w:val="21"/>
          <w:shd w:val="clear" w:color="auto" w:fill="FFFFFF"/>
        </w:rPr>
        <w:t>soluciones  en</w:t>
      </w:r>
      <w:proofErr w:type="gramEnd"/>
      <w:r w:rsidRPr="00267A05">
        <w:rPr>
          <w:rFonts w:ascii="Century Gothic" w:hAnsi="Century Gothic"/>
          <w:sz w:val="24"/>
          <w:szCs w:val="21"/>
          <w:shd w:val="clear" w:color="auto" w:fill="FFFFFF"/>
        </w:rPr>
        <w:t xml:space="preserve"> el acto, sin necesidad de tener que esperar al horario comercial de los equipos de Atención al Cliente. </w:t>
      </w:r>
      <w:r w:rsidRPr="00267A05">
        <w:rPr>
          <w:rFonts w:ascii="Century Gothic" w:hAnsi="Century Gothic"/>
          <w:sz w:val="24"/>
          <w:szCs w:val="21"/>
          <w:shd w:val="clear" w:color="auto" w:fill="FFFFFF"/>
        </w:rPr>
        <w:t>}</w:t>
      </w:r>
    </w:p>
    <w:p w:rsidR="00267A05" w:rsidRPr="00267A05" w:rsidRDefault="00267A05" w:rsidP="00267A05">
      <w:pPr>
        <w:rPr>
          <w:rFonts w:ascii="Century Gothic" w:hAnsi="Century Gothic"/>
          <w:sz w:val="28"/>
        </w:rPr>
      </w:pPr>
    </w:p>
    <w:p w:rsidR="00267A05" w:rsidRPr="00267A05" w:rsidRDefault="00267A05" w:rsidP="00267A05">
      <w:pPr>
        <w:rPr>
          <w:rFonts w:ascii="Century Gothic" w:hAnsi="Century Gothic"/>
          <w:sz w:val="28"/>
        </w:rPr>
      </w:pPr>
      <w:r w:rsidRPr="00267A05">
        <w:rPr>
          <w:rFonts w:ascii="Century Gothic" w:hAnsi="Century Gothic"/>
          <w:sz w:val="28"/>
        </w:rPr>
        <w:t>10.-</w:t>
      </w:r>
      <w:r w:rsidRPr="00267A05">
        <w:rPr>
          <w:rStyle w:val="Ttulo1Car"/>
          <w:rFonts w:ascii="Century Gothic" w:hAnsi="Century Gothic"/>
          <w:color w:val="auto"/>
          <w:sz w:val="24"/>
          <w:szCs w:val="21"/>
          <w:bdr w:val="none" w:sz="0" w:space="0" w:color="auto" w:frame="1"/>
          <w:shd w:val="clear" w:color="auto" w:fill="FFFFFF"/>
        </w:rPr>
        <w:t xml:space="preserve"> </w:t>
      </w:r>
      <w:proofErr w:type="spellStart"/>
      <w:r w:rsidRPr="00267A05">
        <w:rPr>
          <w:rStyle w:val="Textoennegrita"/>
          <w:rFonts w:ascii="Century Gothic" w:hAnsi="Century Gothic"/>
          <w:sz w:val="24"/>
          <w:szCs w:val="21"/>
          <w:bdr w:val="none" w:sz="0" w:space="0" w:color="auto" w:frame="1"/>
          <w:shd w:val="clear" w:color="auto" w:fill="FFFFFF"/>
        </w:rPr>
        <w:t>eguridad</w:t>
      </w:r>
      <w:proofErr w:type="spellEnd"/>
      <w:r w:rsidRPr="00267A05">
        <w:rPr>
          <w:rStyle w:val="Textoennegrita"/>
          <w:rFonts w:ascii="Century Gothic" w:hAnsi="Century Gothic"/>
          <w:sz w:val="24"/>
          <w:szCs w:val="21"/>
          <w:bdr w:val="none" w:sz="0" w:space="0" w:color="auto" w:frame="1"/>
          <w:shd w:val="clear" w:color="auto" w:fill="FFFFFF"/>
        </w:rPr>
        <w:t>. </w:t>
      </w:r>
      <w:r w:rsidRPr="00267A05">
        <w:rPr>
          <w:rFonts w:ascii="Century Gothic" w:hAnsi="Century Gothic"/>
          <w:sz w:val="24"/>
          <w:szCs w:val="21"/>
          <w:shd w:val="clear" w:color="auto" w:fill="FFFFFF"/>
        </w:rPr>
        <w:t>Continuará siendo una de las principales preocupaciones para usuarios, empresas y profesionales. Los certificados digitales SSL pasarán a ser la norma en 2018 para cualquier proyecto web. Además de tener una implicación positiva de cara al SEO, es una garantía para que los usuarios sepan que la página a la que acceden es segura. </w:t>
      </w:r>
    </w:p>
    <w:sectPr w:rsidR="00267A05" w:rsidRPr="00267A05">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31B" w:rsidRDefault="00A3131B" w:rsidP="00324CA4">
      <w:pPr>
        <w:spacing w:after="0" w:line="240" w:lineRule="auto"/>
      </w:pPr>
      <w:r>
        <w:separator/>
      </w:r>
    </w:p>
  </w:endnote>
  <w:endnote w:type="continuationSeparator" w:id="0">
    <w:p w:rsidR="00A3131B" w:rsidRDefault="00A3131B" w:rsidP="00324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31B" w:rsidRDefault="00A3131B" w:rsidP="00324CA4">
      <w:pPr>
        <w:spacing w:after="0" w:line="240" w:lineRule="auto"/>
      </w:pPr>
      <w:r>
        <w:separator/>
      </w:r>
    </w:p>
  </w:footnote>
  <w:footnote w:type="continuationSeparator" w:id="0">
    <w:p w:rsidR="00A3131B" w:rsidRDefault="00A3131B" w:rsidP="00324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4CA4" w:rsidRDefault="00324CA4">
    <w:pPr>
      <w:pStyle w:val="Encabezado"/>
    </w:pPr>
    <w:r>
      <w:rPr>
        <w:noProof/>
      </w:rPr>
      <w:drawing>
        <wp:anchor distT="0" distB="0" distL="114300" distR="114300" simplePos="0" relativeHeight="251658240" behindDoc="0" locked="0" layoutInCell="1" allowOverlap="1" wp14:anchorId="7A7794F7">
          <wp:simplePos x="0" y="0"/>
          <wp:positionH relativeFrom="column">
            <wp:posOffset>-927735</wp:posOffset>
          </wp:positionH>
          <wp:positionV relativeFrom="paragraph">
            <wp:posOffset>-430530</wp:posOffset>
          </wp:positionV>
          <wp:extent cx="2775585" cy="885190"/>
          <wp:effectExtent l="0" t="0" r="5715" b="0"/>
          <wp:wrapNone/>
          <wp:docPr id="5" name="Imagen 5"/>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 cstate="print">
                    <a:extLst>
                      <a:ext uri="{28A0092B-C50C-407E-A947-70E740481C1C}">
                        <a14:useLocalDpi xmlns:a14="http://schemas.microsoft.com/office/drawing/2010/main" val="0"/>
                      </a:ext>
                    </a:extLst>
                  </a:blip>
                  <a:srcRect t="25253" b="27757"/>
                  <a:stretch/>
                </pic:blipFill>
                <pic:spPr bwMode="auto">
                  <a:xfrm>
                    <a:off x="0" y="0"/>
                    <a:ext cx="2775585" cy="88519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93D88"/>
    <w:multiLevelType w:val="multilevel"/>
    <w:tmpl w:val="71CAB4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7A64E83"/>
    <w:multiLevelType w:val="multilevel"/>
    <w:tmpl w:val="6E7059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432695F"/>
    <w:multiLevelType w:val="multilevel"/>
    <w:tmpl w:val="7814F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A4"/>
    <w:rsid w:val="0008435A"/>
    <w:rsid w:val="000A0BC2"/>
    <w:rsid w:val="00267A05"/>
    <w:rsid w:val="00324CA4"/>
    <w:rsid w:val="006835C3"/>
    <w:rsid w:val="006B2D5E"/>
    <w:rsid w:val="00824088"/>
    <w:rsid w:val="00A3131B"/>
    <w:rsid w:val="00AC18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413B"/>
  <w15:chartTrackingRefBased/>
  <w15:docId w15:val="{5637D332-52BD-4373-833D-9DF41A45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4CA4"/>
    <w:pPr>
      <w:spacing w:line="256" w:lineRule="auto"/>
    </w:pPr>
  </w:style>
  <w:style w:type="paragraph" w:styleId="Ttulo1">
    <w:name w:val="heading 1"/>
    <w:basedOn w:val="Normal"/>
    <w:next w:val="Normal"/>
    <w:link w:val="Ttulo1Car"/>
    <w:uiPriority w:val="9"/>
    <w:qFormat/>
    <w:rsid w:val="00324C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24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5">
    <w:name w:val="heading 5"/>
    <w:basedOn w:val="Normal"/>
    <w:next w:val="Normal"/>
    <w:link w:val="Ttulo5Car"/>
    <w:uiPriority w:val="9"/>
    <w:semiHidden/>
    <w:unhideWhenUsed/>
    <w:qFormat/>
    <w:rsid w:val="00324C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4CA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324CA4"/>
    <w:rPr>
      <w:rFonts w:asciiTheme="majorHAnsi" w:eastAsiaTheme="majorEastAsia" w:hAnsiTheme="majorHAnsi" w:cstheme="majorBidi"/>
      <w:color w:val="2F5496" w:themeColor="accent1" w:themeShade="BF"/>
      <w:sz w:val="26"/>
      <w:szCs w:val="26"/>
    </w:rPr>
  </w:style>
  <w:style w:type="character" w:customStyle="1" w:styleId="Ttulo5Car">
    <w:name w:val="Título 5 Car"/>
    <w:basedOn w:val="Fuentedeprrafopredeter"/>
    <w:link w:val="Ttulo5"/>
    <w:uiPriority w:val="9"/>
    <w:semiHidden/>
    <w:rsid w:val="00324CA4"/>
    <w:rPr>
      <w:rFonts w:asciiTheme="majorHAnsi" w:eastAsiaTheme="majorEastAsia" w:hAnsiTheme="majorHAnsi" w:cstheme="majorBidi"/>
      <w:color w:val="2F5496" w:themeColor="accent1" w:themeShade="BF"/>
    </w:rPr>
  </w:style>
  <w:style w:type="character" w:styleId="Hipervnculo">
    <w:name w:val="Hyperlink"/>
    <w:basedOn w:val="Fuentedeprrafopredeter"/>
    <w:uiPriority w:val="99"/>
    <w:semiHidden/>
    <w:unhideWhenUsed/>
    <w:rsid w:val="00324CA4"/>
    <w:rPr>
      <w:color w:val="000000"/>
      <w:u w:val="single"/>
    </w:rPr>
  </w:style>
  <w:style w:type="paragraph" w:styleId="NormalWeb">
    <w:name w:val="Normal (Web)"/>
    <w:basedOn w:val="Normal"/>
    <w:uiPriority w:val="99"/>
    <w:unhideWhenUsed/>
    <w:rsid w:val="00324CA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24CA4"/>
    <w:rPr>
      <w:b/>
      <w:bCs/>
    </w:rPr>
  </w:style>
  <w:style w:type="table" w:styleId="Tablaconcuadrcula">
    <w:name w:val="Table Grid"/>
    <w:basedOn w:val="Tablanormal"/>
    <w:uiPriority w:val="59"/>
    <w:rsid w:val="00324CA4"/>
    <w:pPr>
      <w:spacing w:after="0" w:line="240" w:lineRule="auto"/>
    </w:pPr>
    <w:rPr>
      <w:rFonts w:eastAsia="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24C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4CA4"/>
  </w:style>
  <w:style w:type="paragraph" w:styleId="Piedepgina">
    <w:name w:val="footer"/>
    <w:basedOn w:val="Normal"/>
    <w:link w:val="PiedepginaCar"/>
    <w:uiPriority w:val="99"/>
    <w:unhideWhenUsed/>
    <w:rsid w:val="00324C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4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008351">
      <w:bodyDiv w:val="1"/>
      <w:marLeft w:val="0"/>
      <w:marRight w:val="0"/>
      <w:marTop w:val="0"/>
      <w:marBottom w:val="0"/>
      <w:divBdr>
        <w:top w:val="none" w:sz="0" w:space="0" w:color="auto"/>
        <w:left w:val="none" w:sz="0" w:space="0" w:color="auto"/>
        <w:bottom w:val="none" w:sz="0" w:space="0" w:color="auto"/>
        <w:right w:val="none" w:sz="0" w:space="0" w:color="auto"/>
      </w:divBdr>
    </w:div>
    <w:div w:id="604508062">
      <w:bodyDiv w:val="1"/>
      <w:marLeft w:val="0"/>
      <w:marRight w:val="0"/>
      <w:marTop w:val="0"/>
      <w:marBottom w:val="0"/>
      <w:divBdr>
        <w:top w:val="none" w:sz="0" w:space="0" w:color="auto"/>
        <w:left w:val="none" w:sz="0" w:space="0" w:color="auto"/>
        <w:bottom w:val="none" w:sz="0" w:space="0" w:color="auto"/>
        <w:right w:val="none" w:sz="0" w:space="0" w:color="auto"/>
      </w:divBdr>
    </w:div>
    <w:div w:id="87951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sys.es/blog/programacion/javascript-aprender-programacio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602</Words>
  <Characters>3316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Esmeralda Zavala</dc:creator>
  <cp:keywords/>
  <dc:description/>
  <cp:lastModifiedBy>Esmeralda Zavala</cp:lastModifiedBy>
  <cp:revision>2</cp:revision>
  <dcterms:created xsi:type="dcterms:W3CDTF">2018-08-28T02:15:00Z</dcterms:created>
  <dcterms:modified xsi:type="dcterms:W3CDTF">2018-08-28T02:15:00Z</dcterms:modified>
</cp:coreProperties>
</file>