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1f1f1f"/>
          <w:sz w:val="24"/>
          <w:szCs w:val="24"/>
          <w:shd w:val="clear" w:color="auto" w:fill="ffffff"/>
        </w:rPr>
        <w:t>Согласие на обработку персональных данных</w:t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1.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В соответствии с Федеральным законом от 13.03.2006 № 38-ФЗ «О рекламе» и Федеральным законом от 07.07.2003 г. № 126-ФЗ «О связи» субъект персональных данных дает свое согласие Агентство недвижимости «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Анталия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» (далее – «Оператор») на направление на указанные субъектом персональных данных на сайте https: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//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 контактные данные (номер телефона и/или электронную почту) сообщений в целях заключения договора, в информационных, рекламно-информационных целях об услугах (сервисах) Оператора, а именно: рассылок о мероприятиях,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контенте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, акциях и др. информационного и рекламного характера в виде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sms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- сообщений, и/или электронных писем, и/или сообщений в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мессенджерах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, и/или push-уведомлений, и/или посредством телефонных звонков.</w:t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2.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Субъект персональных данных согласен с тем, что текст данного им по собственной воле и в его интересах согласия хранится в электронном виде в базе данных Оператора и подтверждает факт согласия на обработку персональных данных в соответствии с положениями настоящего документа и согласия об обработке персональных данных, и берет на себя ответственность за достоверность предоставления контактных данных.</w:t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3.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 Субъект персональных данных подтверждает, что владеет информацией о том, что в любой момент в течение всего срока действия настоящего согласия, вправе отозвать согласие путем устного или письменного обращения к Оператору по адресу электронной почты: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26@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gmail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  <w:lang w:val="en-US"/>
        </w:rPr>
        <w:t>com</w:t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4.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 Настоящее согласие действует до поступления требования субъекта персональных данных о прекращении обработки персональных данных в соответствии с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ч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. 2 ст. 15 Федерального закона от 27.07.2006 № 152-ФЗ «О персональных данных».</w:t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</w:rPr>
        <w:br/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5. Настоящим субъект персональных данных подтверждает, что действие по ответу на вопросы в Telegram-боте является достаточной формой согласия и позволяет подтвердить сторонам факт получения такого согласия, при этом иных доказатель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ств дл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я дополнительного подтверждения свободного волеизъявления не требуется.</w:t>
      </w: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259</Words>
  <Pages>1</Pages>
  <Characters>1748</Characters>
  <Application>WPS Office</Application>
  <DocSecurity>0</DocSecurity>
  <Paragraphs>1</Paragraphs>
  <ScaleCrop>false</ScaleCrop>
  <Company>Ya Blondinko Edition</Company>
  <LinksUpToDate>false</LinksUpToDate>
  <CharactersWithSpaces>2012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2026-02-22T09:58:00Z</dcterms:created>
  <dc:creator>1</dc:creator>
  <lastModifiedBy>24129PN74G</lastModifiedBy>
  <dcterms:modified xsi:type="dcterms:W3CDTF">2026-02-22T10:50:57Z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70f807b1eb274df98120fa3c1096eb7c</vt:lpwstr>
  </property>
</Properties>
</file>