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08" w:lineRule="auto"/>
      </w:pPr>
      <w:r>
        <w:rPr>
          <w:color w:val="1A1A1A"/>
        </w:rPr>
        <w:t xml:space="preserve">De principiante a trader consistente: ●●●</w:t>
      </w:r>
    </w:p>
    <w:p>
      <w:pPr>
        <w:pStyle w:val="Heading1"/>
        <w:spacing w:after="240" w:before="560" w:line="312" w:lineRule="auto"/>
      </w:pPr>
      <w:r>
        <w:rPr>
          <w:rFonts w:ascii="Calibri" w:cs="Calibri" w:eastAsia="Calibri" w:hAnsi="Calibri"/>
          <w:color w:val="1A3560"/>
          <w:sz w:val="44"/>
          <w:szCs w:val="44"/>
        </w:rPr>
        <w:t xml:space="preserve">Bienvenida al Curso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Bienvenido, Edniel. Este curso ha sido diseñado para llevarte desde cero absoluto hasta convertirte en un trader consistente, capaz de operar con disciplina, criterio técnico sólido y una gestión de riesgo profesional. Aquí no encontrarás promesas de riqueza rápida ni fórmulas mágicas; encontrarás conocimiento real, honesto y estructurado, el mismo que los traders profesionales han tardado años en consolidar.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trading es una habilidad. Como toda habilidad, se aprende, se practica y se perfecciona con el tiempo. Este curso es tu punto de partida.</w:t>
      </w:r>
    </w:p>
    <w:p>
      <w:pPr>
        <w:pStyle w:val="Heading2"/>
        <w:spacing w:after="100" w:before="360" w:line="312" w:lineRule="auto"/>
      </w:pPr>
      <w:r>
        <w:rPr>
          <w:rFonts w:ascii="Calibri" w:cs="Calibri" w:eastAsia="Calibri" w:hAnsi="Calibri"/>
          <w:color w:val="1A3560"/>
          <w:sz w:val="32"/>
          <w:szCs w:val="32"/>
        </w:rPr>
        <w:t xml:space="preserve">Objetivos de Aprendizaje</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Al completar este curso, el estudiante será capaz 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Comprender la estructura y funcionamiento de los principales mercados financieros.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Leer e interpretar gráficos de precios con soltura utilizando análisis técnico.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Identificar patrones de velas japonesas y patrones gráficos de alta probabilidad.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Aplicar indicadores técnicos de forma eficiente y sin sobreoptimizar.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Ejecutar estrategias de trading concretas con reglas claras de entrada, stop loss y take profit.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Implementar una gestión de riesgo profesional que preserve el capital a largo plazo.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Desarrollar la fortaleza psicológica necesaria para operar con disciplina y consistencia.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Construir un plan de trading personalizado y una bitácora de operaciones.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Trazar una hoja de ruta realista para pasar de cuenta demo a cuenta real.</w:t>
      </w:r>
    </w:p>
    <w:p>
      <w:pPr>
        <w:pStyle w:val="Heading2"/>
        <w:spacing w:after="100" w:before="360" w:line="312" w:lineRule="auto"/>
      </w:pPr>
      <w:r>
        <w:rPr>
          <w:rFonts w:ascii="Calibri" w:cs="Calibri" w:eastAsia="Calibri" w:hAnsi="Calibri"/>
          <w:color w:val="1A3560"/>
          <w:sz w:val="32"/>
          <w:szCs w:val="32"/>
        </w:rPr>
        <w:t xml:space="preserve">Cómo Usar Este Curso</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Este curso está estructurado en </w:t>
      </w:r>
      <w:r>
        <w:rPr>
          <w:rFonts w:ascii="Calibri" w:cs="Calibri" w:eastAsia="Calibri" w:hAnsi="Calibri"/>
          <w:b/>
          <w:bCs/>
          <w:i w:val="false"/>
          <w:iCs w:val="false"/>
          <w:strike w:val="false"/>
          <w:color w:val="1A1A1A"/>
          <w:sz w:val="22"/>
          <w:szCs w:val="22"/>
        </w:rPr>
        <w:t xml:space="preserve">10 módulos progresivos</w:t>
      </w:r>
      <w:r>
        <w:rPr>
          <w:rFonts w:ascii="Calibri" w:cs="Calibri" w:eastAsia="Calibri" w:hAnsi="Calibri"/>
          <w:b w:val="false"/>
          <w:bCs w:val="false"/>
          <w:i w:val="false"/>
          <w:iCs w:val="false"/>
          <w:strike w:val="false"/>
          <w:color w:val="1A1A1A"/>
          <w:sz w:val="22"/>
          <w:szCs w:val="22"/>
        </w:rPr>
        <w:t xml:space="preserve">. Se recomienda seguirlos en orden, ya que cada módulo construye sobre el anterior. No saltes a estrategias antes de dominar los fundamentos: el trader que no entiende por qué funciona algo no podrá adaptarlo cuando el mercado cambie.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Lee</w:t>
      </w:r>
      <w:r>
        <w:rPr>
          <w:rFonts w:ascii="Calibri" w:cs="Calibri" w:eastAsia="Calibri" w:hAnsi="Calibri"/>
          <w:b w:val="false"/>
          <w:bCs w:val="false"/>
          <w:i w:val="false"/>
          <w:iCs w:val="false"/>
          <w:strike w:val="false"/>
          <w:color w:val="1A1A1A"/>
          <w:sz w:val="22"/>
          <w:szCs w:val="22"/>
        </w:rPr>
        <w:t xml:space="preserve"> cada módulo sin prisa. La comprensión profunda vale más que la velocidad.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Realiza</w:t>
      </w:r>
      <w:r>
        <w:rPr>
          <w:rFonts w:ascii="Calibri" w:cs="Calibri" w:eastAsia="Calibri" w:hAnsi="Calibri"/>
          <w:b w:val="false"/>
          <w:bCs w:val="false"/>
          <w:i w:val="false"/>
          <w:iCs w:val="false"/>
          <w:strike w:val="false"/>
          <w:color w:val="1A1A1A"/>
          <w:sz w:val="22"/>
          <w:szCs w:val="22"/>
        </w:rPr>
        <w:t xml:space="preserve"> todos los ejercicios prácticos al final de cada módulo.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Practica</w:t>
      </w:r>
      <w:r>
        <w:rPr>
          <w:rFonts w:ascii="Calibri" w:cs="Calibri" w:eastAsia="Calibri" w:hAnsi="Calibri"/>
          <w:b w:val="false"/>
          <w:bCs w:val="false"/>
          <w:i w:val="false"/>
          <w:iCs w:val="false"/>
          <w:strike w:val="false"/>
          <w:color w:val="1A1A1A"/>
          <w:sz w:val="22"/>
          <w:szCs w:val="22"/>
        </w:rPr>
        <w:t xml:space="preserve"> en cuenta demo todo lo que aprendas antes de arriesgar capital real.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Repasa</w:t>
      </w:r>
      <w:r>
        <w:rPr>
          <w:rFonts w:ascii="Calibri" w:cs="Calibri" w:eastAsia="Calibri" w:hAnsi="Calibri"/>
          <w:b w:val="false"/>
          <w:bCs w:val="false"/>
          <w:i w:val="false"/>
          <w:iCs w:val="false"/>
          <w:strike w:val="false"/>
          <w:color w:val="1A1A1A"/>
          <w:sz w:val="22"/>
          <w:szCs w:val="22"/>
        </w:rPr>
        <w:t xml:space="preserve"> los módulos de psicología y gestión de riesgo tantas veces como sea necesario.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Consulta</w:t>
      </w:r>
      <w:r>
        <w:rPr>
          <w:rFonts w:ascii="Calibri" w:cs="Calibri" w:eastAsia="Calibri" w:hAnsi="Calibri"/>
          <w:b w:val="false"/>
          <w:bCs w:val="false"/>
          <w:i w:val="false"/>
          <w:iCs w:val="false"/>
          <w:strike w:val="false"/>
          <w:color w:val="1A1A1A"/>
          <w:sz w:val="22"/>
          <w:szCs w:val="22"/>
        </w:rPr>
        <w:t xml:space="preserve"> el glosario al final del curso cada vez que encuentres un término desconocido.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210"/>
              <w:left w:type="dxa" w:w="210"/>
              <w:bottom w:type="dxa" w:w="210"/>
              <w:right w:type="dxa" w:w="210"/>
            </w:tcMar>
          </w:tcPr>
          <w:p>
            <w:pPr>
              <w:spacing w:after="120" w:line="408" w:lineRule="auto"/>
            </w:pPr>
            <w:r>
              <w:rPr>
                <w:b/>
                <w:bCs/>
                <w:i w:val="false"/>
                <w:iCs w:val="false"/>
                <w:color w:val="CC0000"/>
              </w:rPr>
              <w:t xml:space="preserve">⚠ AVISO DE RIESGO IMPORTANTE (DISCLAIMER)</w:t>
            </w:r>
          </w:p>
          <w:p>
            <w:pPr>
              <w:spacing w:after="140" w:line="360" w:lineRule="auto"/>
            </w:pPr>
            <w:r>
              <w:rPr>
                <w:rFonts w:ascii="Calibri" w:cs="Calibri" w:eastAsia="Calibri" w:hAnsi="Calibri"/>
                <w:b w:val="false"/>
                <w:bCs w:val="false"/>
                <w:i w:val="false"/>
                <w:iCs w:val="false"/>
                <w:strike w:val="false"/>
                <w:color w:val="1A1A1A"/>
                <w:sz w:val="22"/>
                <w:szCs w:val="22"/>
              </w:rPr>
              <w:t xml:space="preserve">El trading en mercados financieros implica un riesgo significativo de pérdida de capital. Los resultados pasados no garantizan resultados futuros. Este curso tiene carácter exclusivamente educativo y no constituye asesoramiento financiero, de inversión ni legal. Toda operativa en mercados reales debe realizarse bajo la responsabilidad exclusiva del operador y, si es necesario, con el apoyo de un asesor financiero certificado. Opere únicamente con capital que pueda permitirse perder. La mayoría de los traders minoristas pierde dinero; la diferencia entre el éxito y el fracaso radica en la educación, la disciplina y la gestión del riesgo.</w:t>
            </w:r>
          </w:p>
        </w:tc>
      </w:tr>
    </w:tbl>
    <w:p>
      <w:pPr>
        <w:spacing w:after="240" w:before="0"/>
      </w:pPr>
    </w:p>
    <w:p>
      <w:pPr>
        <w:pBdr>
          <w:bottom w:val="single" w:color="1A1A1A" w:sz="6"/>
        </w:pBdr>
        <w:spacing w:after="240" w:before="240"/>
      </w:pPr>
    </w:p>
    <w:p>
      <w:pPr>
        <w:pStyle w:val="Heading1"/>
        <w:spacing w:after="240" w:before="560" w:line="312" w:lineRule="auto"/>
      </w:pPr>
      <w:r>
        <w:rPr>
          <w:rFonts w:ascii="Calibri" w:cs="Calibri" w:eastAsia="Calibri" w:hAnsi="Calibri"/>
          <w:color w:val="1A3560"/>
          <w:sz w:val="44"/>
          <w:szCs w:val="44"/>
        </w:rPr>
        <w:t xml:space="preserve">Tabla de Contenidos</w:t>
      </w:r>
    </w:p>
    <w:p>
      <w:pPr>
        <w:spacing w:after="240" w:line="360" w:lineRule="auto"/>
      </w:pPr>
      <w:r>
        <w:rPr>
          <w:rFonts w:ascii="Calibri" w:cs="Calibri" w:eastAsia="Calibri" w:hAnsi="Calibri"/>
          <w:b/>
          <w:bCs/>
          <w:i w:val="false"/>
          <w:iCs w:val="false"/>
          <w:strike w:val="false"/>
          <w:color w:val="2B5797"/>
          <w:sz w:val="22"/>
          <w:szCs w:val="22"/>
        </w:rPr>
        <w:t xml:space="preserve">MÓDULO 1</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3560"/>
          <w:sz w:val="22"/>
          <w:szCs w:val="22"/>
        </w:rPr>
        <w:t xml:space="preserve">Fundamentos del Trading y los Mercados Financieros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2B5797"/>
          <w:sz w:val="22"/>
          <w:szCs w:val="22"/>
        </w:rPr>
        <w:t xml:space="preserve">MÓDULO 2</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3560"/>
          <w:sz w:val="22"/>
          <w:szCs w:val="22"/>
        </w:rPr>
        <w:t xml:space="preserve">Análisis Técnico Fundamental</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2B5797"/>
          <w:sz w:val="22"/>
          <w:szCs w:val="22"/>
        </w:rPr>
        <w:t xml:space="preserve">MÓDULO 3</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3560"/>
          <w:sz w:val="22"/>
          <w:szCs w:val="22"/>
        </w:rPr>
        <w:t xml:space="preserve">Velas Japonesas (Candlesticks) Completo</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2B5797"/>
          <w:sz w:val="22"/>
          <w:szCs w:val="22"/>
        </w:rPr>
        <w:t xml:space="preserve">MÓDULO 4</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3560"/>
          <w:sz w:val="22"/>
          <w:szCs w:val="22"/>
        </w:rPr>
        <w:t xml:space="preserve">Patrones Gráficos (Chart Patterns)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2B5797"/>
          <w:sz w:val="22"/>
          <w:szCs w:val="22"/>
        </w:rPr>
        <w:t xml:space="preserve">MÓDULO 5</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3560"/>
          <w:sz w:val="22"/>
          <w:szCs w:val="22"/>
        </w:rPr>
        <w:t xml:space="preserve">Indicadores Técnicos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2B5797"/>
          <w:sz w:val="22"/>
          <w:szCs w:val="22"/>
        </w:rPr>
        <w:t xml:space="preserve">MÓDULO 6</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3560"/>
          <w:sz w:val="22"/>
          <w:szCs w:val="22"/>
        </w:rPr>
        <w:t xml:space="preserve">Estrategias de Trading para Principiantes</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2B5797"/>
          <w:sz w:val="22"/>
          <w:szCs w:val="22"/>
        </w:rPr>
        <w:t xml:space="preserve">MÓDULO 7</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3560"/>
          <w:sz w:val="22"/>
          <w:szCs w:val="22"/>
        </w:rPr>
        <w:t xml:space="preserve">Gestión de Riesgo (Risk Management)</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2B5797"/>
          <w:sz w:val="22"/>
          <w:szCs w:val="22"/>
        </w:rPr>
        <w:t xml:space="preserve">MÓDULO 8</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3560"/>
          <w:sz w:val="22"/>
          <w:szCs w:val="22"/>
        </w:rPr>
        <w:t xml:space="preserve">Psicología del Trading</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2B5797"/>
          <w:sz w:val="22"/>
          <w:szCs w:val="22"/>
        </w:rPr>
        <w:t xml:space="preserve">MÓDULO 9</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3560"/>
          <w:sz w:val="22"/>
          <w:szCs w:val="22"/>
        </w:rPr>
        <w:t xml:space="preserve">Ejercicios Prácticos y Casos de Estudio</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2B5797"/>
          <w:sz w:val="22"/>
          <w:szCs w:val="22"/>
        </w:rPr>
        <w:t xml:space="preserve">MÓDULO 10</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3560"/>
          <w:sz w:val="22"/>
          <w:szCs w:val="22"/>
        </w:rPr>
        <w:t xml:space="preserve">Hoja de Ruta del Trader</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2B5797"/>
          <w:sz w:val="22"/>
          <w:szCs w:val="22"/>
        </w:rPr>
        <w:t xml:space="preserve">ANEXO</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3560"/>
          <w:sz w:val="22"/>
          <w:szCs w:val="22"/>
        </w:rPr>
        <w:t xml:space="preserve">Glosario Completo de Términos de Trading (60+ términos)</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560" w:color="auto" w:val="clear"/>
            <w:tcMar>
              <w:top w:type="dxa" w:w="210"/>
              <w:left w:type="dxa" w:w="270"/>
              <w:bottom w:type="dxa" w:w="210"/>
              <w:right w:type="dxa" w:w="270"/>
            </w:tcMar>
          </w:tcPr>
          <w:p>
            <w:pPr>
              <w:spacing w:after="120" w:line="408" w:lineRule="auto"/>
            </w:pPr>
            <w:r>
              <w:rPr>
                <w:b/>
                <w:bCs/>
                <w:i w:val="false"/>
                <w:iCs w:val="false"/>
                <w:color w:val="AEC4E5"/>
              </w:rPr>
              <w:t xml:space="preserve">MÓDULO 1</w:t>
            </w:r>
          </w:p>
          <w:p>
            <w:pPr>
              <w:spacing w:after="120" w:line="408" w:lineRule="auto"/>
            </w:pPr>
            <w:r>
              <w:rPr>
                <w:b/>
                <w:bCs/>
                <w:i w:val="false"/>
                <w:iCs w:val="false"/>
                <w:color w:val="FFFFFF"/>
              </w:rPr>
              <w:t xml:space="preserve">Fundamentos del Trading y los Mercados Financieros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Objetivos del Módulo 1</w:t>
            </w:r>
          </w:p>
          <w:p>
            <w:pPr>
              <w:spacing w:after="140" w:line="360" w:lineRule="auto"/>
            </w:pPr>
            <w:r>
              <w:rPr>
                <w:rFonts w:ascii="Calibri" w:cs="Calibri" w:eastAsia="Calibri" w:hAnsi="Calibri"/>
                <w:b w:val="false"/>
                <w:bCs w:val="false"/>
                <w:i w:val="false"/>
                <w:iCs w:val="false"/>
                <w:strike w:val="false"/>
                <w:color w:val="1A1A1A"/>
                <w:sz w:val="22"/>
                <w:szCs w:val="22"/>
              </w:rPr>
              <w:t xml:space="preserve">Al finalizar este módulo comprenderás qué es el trading, cómo funcionan los mercados financieros, quiénes participan en ellos, cómo se forman los precios, qué tipos de órdenes existen, y cómo seleccionar un broker y una plataforma de trading para comenzar tu práctica en demo.</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1.1 ¿Qué es el Trading y Cómo Funciona?</w:t>
      </w:r>
    </w:p>
    <w:p>
      <w:pPr>
        <w:pBdr>
          <w:top w:val="single" w:color="2B5797" w:sz="6"/>
        </w:pBdr>
        <w:spacing w:after="200" w:before="0"/>
      </w:pPr>
    </w:p>
    <w:p>
      <w:pPr>
        <w:spacing w:after="240" w:before="60" w:line="360" w:lineRule="auto"/>
      </w:pPr>
      <w:r>
        <w:rPr>
          <w:rFonts w:ascii="Calibri" w:cs="Calibri" w:eastAsia="Calibri" w:hAnsi="Calibri"/>
          <w:b/>
          <w:bCs/>
          <w:i w:val="false"/>
          <w:iCs w:val="false"/>
          <w:strike w:val="false"/>
          <w:color w:val="1A1A1A"/>
          <w:sz w:val="22"/>
          <w:szCs w:val="22"/>
        </w:rPr>
        <w:t xml:space="preserve">Trading</w:t>
      </w:r>
      <w:r>
        <w:rPr>
          <w:rFonts w:ascii="Calibri" w:cs="Calibri" w:eastAsia="Calibri" w:hAnsi="Calibri"/>
          <w:b w:val="false"/>
          <w:bCs w:val="false"/>
          <w:i w:val="false"/>
          <w:iCs w:val="false"/>
          <w:strike w:val="false"/>
          <w:color w:val="1A1A1A"/>
          <w:sz w:val="22"/>
          <w:szCs w:val="22"/>
        </w:rPr>
        <w:t xml:space="preserve"> es la compra y venta de activos financieros con el objetivo de obtener una ganancia a partir de la fluctuación de precios. A diferencia de la inversión tradicional, el trading implica operar con mayor frecuencia y aprovechar movimientos de precio tanto al alza como a la baja.</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proceso básico es simple: un trader compra un activo cuando anticipa que su precio subirá, o lo vende (venta en corto / </w:t>
      </w:r>
      <w:r>
        <w:rPr>
          <w:rFonts w:ascii="Calibri" w:cs="Calibri" w:eastAsia="Calibri" w:hAnsi="Calibri"/>
          <w:b w:val="false"/>
          <w:bCs w:val="false"/>
          <w:i/>
          <w:iCs/>
          <w:strike w:val="false"/>
          <w:color w:val="1A1A1A"/>
          <w:sz w:val="22"/>
          <w:szCs w:val="22"/>
        </w:rPr>
        <w:t xml:space="preserve">short</w:t>
      </w:r>
      <w:r>
        <w:rPr>
          <w:rFonts w:ascii="Calibri" w:cs="Calibri" w:eastAsia="Calibri" w:hAnsi="Calibri"/>
          <w:b w:val="false"/>
          <w:bCs w:val="false"/>
          <w:i w:val="false"/>
          <w:iCs w:val="false"/>
          <w:strike w:val="false"/>
          <w:color w:val="1A1A1A"/>
          <w:sz w:val="22"/>
          <w:szCs w:val="22"/>
        </w:rPr>
        <w:t xml:space="preserve">) cuando anticipa que bajará. La diferencia entre el precio de entrada y el de salida determina la ganancia o pérdida.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10"/>
              <w:bottom w:type="dxa" w:w="180"/>
              <w:right w:type="dxa" w:w="210"/>
            </w:tcMar>
          </w:tcPr>
          <w:p>
            <w:pPr>
              <w:spacing w:after="120" w:line="408" w:lineRule="auto"/>
            </w:pPr>
            <w:r>
              <w:rPr>
                <w:b/>
                <w:bCs/>
                <w:i w:val="false"/>
                <w:iCs w:val="false"/>
                <w:color w:val="333333"/>
              </w:rPr>
              <w:t xml:space="preserve">📌 Concepto Clave: La Doble Dirección</w:t>
            </w:r>
          </w:p>
          <w:p>
            <w:pPr>
              <w:spacing w:after="140" w:line="360" w:lineRule="auto"/>
            </w:pPr>
            <w:r>
              <w:rPr>
                <w:rFonts w:ascii="Calibri" w:cs="Calibri" w:eastAsia="Calibri" w:hAnsi="Calibri"/>
                <w:b w:val="false"/>
                <w:bCs w:val="false"/>
                <w:i w:val="false"/>
                <w:iCs w:val="false"/>
                <w:strike w:val="false"/>
                <w:color w:val="1A1A1A"/>
                <w:sz w:val="22"/>
                <w:szCs w:val="22"/>
              </w:rPr>
              <w:t xml:space="preserve">En trading puedes ganar tanto cuando el mercado sube (</w:t>
            </w:r>
            <w:r>
              <w:rPr>
                <w:rFonts w:ascii="Calibri" w:cs="Calibri" w:eastAsia="Calibri" w:hAnsi="Calibri"/>
                <w:b w:val="false"/>
                <w:bCs w:val="false"/>
                <w:i/>
                <w:iCs/>
                <w:strike w:val="false"/>
                <w:color w:val="1A1A1A"/>
                <w:sz w:val="22"/>
                <w:szCs w:val="22"/>
              </w:rPr>
              <w:t xml:space="preserve">long / largo</w:t>
            </w:r>
            <w:r>
              <w:rPr>
                <w:rFonts w:ascii="Calibri" w:cs="Calibri" w:eastAsia="Calibri" w:hAnsi="Calibri"/>
                <w:b w:val="false"/>
                <w:bCs w:val="false"/>
                <w:i w:val="false"/>
                <w:iCs w:val="false"/>
                <w:strike w:val="false"/>
                <w:color w:val="1A1A1A"/>
                <w:sz w:val="22"/>
                <w:szCs w:val="22"/>
              </w:rPr>
              <w:t xml:space="preserve">) como cuando baja (</w:t>
            </w:r>
            <w:r>
              <w:rPr>
                <w:rFonts w:ascii="Calibri" w:cs="Calibri" w:eastAsia="Calibri" w:hAnsi="Calibri"/>
                <w:b w:val="false"/>
                <w:bCs w:val="false"/>
                <w:i/>
                <w:iCs/>
                <w:strike w:val="false"/>
                <w:color w:val="1A1A1A"/>
                <w:sz w:val="22"/>
                <w:szCs w:val="22"/>
              </w:rPr>
              <w:t xml:space="preserve">short / corto</w:t>
            </w:r>
            <w:r>
              <w:rPr>
                <w:rFonts w:ascii="Calibri" w:cs="Calibri" w:eastAsia="Calibri" w:hAnsi="Calibri"/>
                <w:b w:val="false"/>
                <w:bCs w:val="false"/>
                <w:i w:val="false"/>
                <w:iCs w:val="false"/>
                <w:strike w:val="false"/>
                <w:color w:val="1A1A1A"/>
                <w:sz w:val="22"/>
                <w:szCs w:val="22"/>
              </w:rPr>
              <w:t xml:space="preserve">). Esta es una de las grandes diferencias con la inversión tradicional, donde solo se gana si el precio sube.</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1.2 Diferencia entre Trading e Inversión</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Característica</w:t>
            </w:r>
          </w:p>
        </w:tc>
        <w:tc>
          <w:tcPr>
            <w:tcW w:type="pct" w:w="3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Trading</w:t>
            </w:r>
          </w:p>
        </w:tc>
        <w:tc>
          <w:tcPr>
            <w:tcW w:type="pct" w:w="3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Inversión</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Horizonte temporal</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Segundos, minutos, horas, días o semanas</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Meses, años, décadas</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Objetivo</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Aprovechar movimientos de precio a corto plazo</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Crecimiento del valor a largo plazo / dividendos</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Frecuencia de operaciones</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 (múltiples operaciones por día/semana)</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Baja (compras periódicas)</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Análisis predominante</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Técnico (gráficos, patrones, indicadores)</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Fundamental (estados financieros, valoración)</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Uso de apalancamiento</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Frecuente</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Raro o nulo</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Nivel de atención requerida</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Alto (monitoreo constante)</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Bajo (revisión periódica)</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Riesgo</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Mayor (por apalancamiento y frecuencia)</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Menor relativo (con diversificación)</w:t>
            </w:r>
          </w:p>
        </w:tc>
      </w:tr>
    </w:tbl>
    <w:p>
      <w:pPr>
        <w:spacing w:after="200" w:before="0"/>
      </w:pPr>
    </w:p>
    <w:p>
      <w:pPr>
        <w:pStyle w:val="Heading2"/>
        <w:spacing w:after="100" w:before="360" w:line="312" w:lineRule="auto"/>
      </w:pPr>
      <w:r>
        <w:rPr>
          <w:rFonts w:ascii="Calibri" w:cs="Calibri" w:eastAsia="Calibri" w:hAnsi="Calibri"/>
          <w:color w:val="1A3560"/>
          <w:sz w:val="32"/>
          <w:szCs w:val="32"/>
        </w:rPr>
        <w:t xml:space="preserve">1.3 Tipos de Mercados Financieros</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1.3.1 Forex (Mercado de Divisas)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mercado de divisas (Foreign Exchange) es el mercado financiero más grande del mundo, con un volumen diario superior a los </w:t>
      </w:r>
      <w:r>
        <w:rPr>
          <w:rFonts w:ascii="Calibri" w:cs="Calibri" w:eastAsia="Calibri" w:hAnsi="Calibri"/>
          <w:b/>
          <w:bCs/>
          <w:i w:val="false"/>
          <w:iCs w:val="false"/>
          <w:strike w:val="false"/>
          <w:color w:val="1A1A1A"/>
          <w:sz w:val="22"/>
          <w:szCs w:val="22"/>
        </w:rPr>
        <w:t xml:space="preserve">7,5 billones de dólares</w:t>
      </w:r>
      <w:r>
        <w:rPr>
          <w:rFonts w:ascii="Calibri" w:cs="Calibri" w:eastAsia="Calibri" w:hAnsi="Calibri"/>
          <w:b w:val="false"/>
          <w:bCs w:val="false"/>
          <w:i w:val="false"/>
          <w:iCs w:val="false"/>
          <w:strike w:val="false"/>
          <w:color w:val="1A1A1A"/>
          <w:sz w:val="22"/>
          <w:szCs w:val="22"/>
        </w:rPr>
        <w:t xml:space="preserve">. En él se compran y venden pares de divisas: EUR/USD, GBP/USD, USD/JPY, etc. Opera 24 horas al día, 5 días a la semana. Es ideal para principiantes por su alta liquidez y bajo costo de transacción.</w:t>
      </w:r>
    </w:p>
    <w:p>
      <w:pPr>
        <w:pStyle w:val="Heading3"/>
        <w:spacing w:after="100" w:before="240" w:line="312" w:lineRule="auto"/>
      </w:pPr>
      <w:r>
        <w:rPr>
          <w:rFonts w:ascii="Calibri" w:cs="Calibri" w:eastAsia="Calibri" w:hAnsi="Calibri"/>
          <w:color w:val="2B5797"/>
          <w:sz w:val="26"/>
          <w:szCs w:val="26"/>
        </w:rPr>
        <w:t xml:space="preserve">1.3.2 Mercado de Acciones (Stocks)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Las acciones representan una participación en la propiedad de una empresa. Se negocian en bolsas como la NYSE (New York Stock Exchange) o el NASDAQ. El precio sube cuando la empresa obtiene buenos resultados y cae cuando los resultados decepcionan o el sentimiento del mercado es negativo.</w:t>
      </w:r>
    </w:p>
    <w:p>
      <w:pPr>
        <w:pStyle w:val="Heading3"/>
        <w:spacing w:after="100" w:before="240" w:line="312" w:lineRule="auto"/>
      </w:pPr>
      <w:r>
        <w:rPr>
          <w:rFonts w:ascii="Calibri" w:cs="Calibri" w:eastAsia="Calibri" w:hAnsi="Calibri"/>
          <w:color w:val="2B5797"/>
          <w:sz w:val="26"/>
          <w:szCs w:val="26"/>
        </w:rPr>
        <w:t xml:space="preserve">1.3.3 Criptomonedas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Activos digitales que utilizan criptografía y tecnología blockchain. Bitcoin (BTC), Ethereum (ETH) y miles de altcoins se negocian en exchanges como Binance, Coinbase o Kraken. Operan 24/7, son extremadamente volátiles y ofrecen oportunidades tanto alcistas como bajistas.</w:t>
      </w:r>
    </w:p>
    <w:p>
      <w:pPr>
        <w:pStyle w:val="Heading3"/>
        <w:spacing w:after="100" w:before="240" w:line="312" w:lineRule="auto"/>
      </w:pPr>
      <w:r>
        <w:rPr>
          <w:rFonts w:ascii="Calibri" w:cs="Calibri" w:eastAsia="Calibri" w:hAnsi="Calibri"/>
          <w:color w:val="2B5797"/>
          <w:sz w:val="26"/>
          <w:szCs w:val="26"/>
        </w:rPr>
        <w:t xml:space="preserve">1.3.4 Commodities (Materias Primas)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Incluyen metales preciosos (oro, plata), energía (petróleo crudo, gas natural) y productos agrícolas (maíz, soja, café). Se negocian en mercados como el COMEX o el CME. El oro (XAU/USD) es especialmente popular como activo refugio.</w:t>
      </w:r>
    </w:p>
    <w:p>
      <w:pPr>
        <w:pStyle w:val="Heading3"/>
        <w:spacing w:after="100" w:before="240" w:line="312" w:lineRule="auto"/>
      </w:pPr>
      <w:r>
        <w:rPr>
          <w:rFonts w:ascii="Calibri" w:cs="Calibri" w:eastAsia="Calibri" w:hAnsi="Calibri"/>
          <w:color w:val="2B5797"/>
          <w:sz w:val="26"/>
          <w:szCs w:val="26"/>
        </w:rPr>
        <w:t xml:space="preserve">1.3.5 Índices Bursátiles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Representan el rendimiento conjunto de un grupo de empresas. Ejemplos: S&amp;P 500 (las 500 mayores empresas de EE.UU.), Dow Jones Industrial Average (DJIA), NASDAQ 100, DAX 40 (Alemania), FTSE 100 (Reino Unido). Permiten operar sobre la economía en general sin tener que seleccionar acciones individuales.</w:t>
      </w:r>
    </w:p>
    <w:p>
      <w:pPr>
        <w:pStyle w:val="Heading3"/>
        <w:spacing w:after="100" w:before="240" w:line="312" w:lineRule="auto"/>
      </w:pPr>
      <w:r>
        <w:rPr>
          <w:rFonts w:ascii="Calibri" w:cs="Calibri" w:eastAsia="Calibri" w:hAnsi="Calibri"/>
          <w:color w:val="2B5797"/>
          <w:sz w:val="26"/>
          <w:szCs w:val="26"/>
        </w:rPr>
        <w:t xml:space="preserve">1.3.6 Futuros y Opciones (Derivados)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Contratos que derivan su valor de un activo subyacente. Los </w:t>
      </w:r>
      <w:r>
        <w:rPr>
          <w:rFonts w:ascii="Calibri" w:cs="Calibri" w:eastAsia="Calibri" w:hAnsi="Calibri"/>
          <w:b/>
          <w:bCs/>
          <w:i w:val="false"/>
          <w:iCs w:val="false"/>
          <w:strike w:val="false"/>
          <w:color w:val="1A1A1A"/>
          <w:sz w:val="22"/>
          <w:szCs w:val="22"/>
        </w:rPr>
        <w:t xml:space="preserve">futuros</w:t>
      </w:r>
      <w:r>
        <w:rPr>
          <w:rFonts w:ascii="Calibri" w:cs="Calibri" w:eastAsia="Calibri" w:hAnsi="Calibri"/>
          <w:b w:val="false"/>
          <w:bCs w:val="false"/>
          <w:i w:val="false"/>
          <w:iCs w:val="false"/>
          <w:strike w:val="false"/>
          <w:color w:val="1A1A1A"/>
          <w:sz w:val="22"/>
          <w:szCs w:val="22"/>
        </w:rPr>
        <w:t xml:space="preserve"> obligan a comprar o vender un activo en una fecha futura a un precio acordado. Las </w:t>
      </w:r>
      <w:r>
        <w:rPr>
          <w:rFonts w:ascii="Calibri" w:cs="Calibri" w:eastAsia="Calibri" w:hAnsi="Calibri"/>
          <w:b/>
          <w:bCs/>
          <w:i w:val="false"/>
          <w:iCs w:val="false"/>
          <w:strike w:val="false"/>
          <w:color w:val="1A1A1A"/>
          <w:sz w:val="22"/>
          <w:szCs w:val="22"/>
        </w:rPr>
        <w:t xml:space="preserve">opciones</w:t>
      </w:r>
      <w:r>
        <w:rPr>
          <w:rFonts w:ascii="Calibri" w:cs="Calibri" w:eastAsia="Calibri" w:hAnsi="Calibri"/>
          <w:b w:val="false"/>
          <w:bCs w:val="false"/>
          <w:i w:val="false"/>
          <w:iCs w:val="false"/>
          <w:strike w:val="false"/>
          <w:color w:val="1A1A1A"/>
          <w:sz w:val="22"/>
          <w:szCs w:val="22"/>
        </w:rPr>
        <w:t xml:space="preserve"> dan el derecho (pero no la obligación) de hacerlo. Son instrumentos más avanzados recomendados solo para traders con experiencia previa.</w:t>
      </w:r>
    </w:p>
    <w:p>
      <w:pPr>
        <w:pStyle w:val="Heading2"/>
        <w:spacing w:after="100" w:before="360" w:line="312" w:lineRule="auto"/>
      </w:pPr>
      <w:r>
        <w:rPr>
          <w:rFonts w:ascii="Calibri" w:cs="Calibri" w:eastAsia="Calibri" w:hAnsi="Calibri"/>
          <w:color w:val="1A3560"/>
          <w:sz w:val="32"/>
          <w:szCs w:val="32"/>
        </w:rPr>
        <w:t xml:space="preserve">1.4 Participantes del Mercado</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Participante</w:t>
            </w:r>
          </w:p>
        </w:tc>
        <w:tc>
          <w:tcPr>
            <w:tcW w:type="pct" w:w="4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Descripción</w:t>
            </w:r>
          </w:p>
        </w:tc>
        <w:tc>
          <w:tcPr>
            <w:tcW w:type="pct" w:w="2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Influencia en el Precio</w:t>
            </w:r>
          </w:p>
        </w:tc>
      </w:tr>
      <w:tr>
        <w:trPr>
          <w:tblHeader w:val="false"/>
        </w:trPr>
        <w:tc>
          <w:tcPr>
            <w:tcW w:type="pct" w:w="24%"/>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Bancos Centrales</w:t>
            </w:r>
          </w:p>
        </w:tc>
        <w:tc>
          <w:tcPr>
            <w:tcW w:type="pct" w:w="4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FED, BCE, Banco de Japón. Controlan tasas de interés y política monetaria.</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Muy alta (mueven el mercado globalmente)</w:t>
            </w:r>
          </w:p>
        </w:tc>
      </w:tr>
      <w:tr>
        <w:trPr>
          <w:tblHeader w:val="false"/>
        </w:trPr>
        <w:tc>
          <w:tcPr>
            <w:tcW w:type="pct" w:w="24%"/>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Bancos Comerciales</w:t>
            </w:r>
          </w:p>
        </w:tc>
        <w:tc>
          <w:tcPr>
            <w:tcW w:type="pct" w:w="4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JP Morgan, Goldman Sachs, Barclays. Volumen masivo de transacciones interbancarias.</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w:t>
            </w:r>
          </w:p>
        </w:tc>
      </w:tr>
      <w:tr>
        <w:trPr>
          <w:tblHeader w:val="false"/>
        </w:trPr>
        <w:tc>
          <w:tcPr>
            <w:tcW w:type="pct" w:w="24%"/>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Fondos de Inversión / Hedge Funds</w:t>
            </w:r>
          </w:p>
        </w:tc>
        <w:tc>
          <w:tcPr>
            <w:tcW w:type="pct" w:w="4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BlackRock, Vanguard, Citadel. Gestionan miles de millones en activos.</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w:t>
            </w:r>
          </w:p>
        </w:tc>
      </w:tr>
      <w:tr>
        <w:trPr>
          <w:tblHeader w:val="false"/>
        </w:trPr>
        <w:tc>
          <w:tcPr>
            <w:tcW w:type="pct" w:w="24%"/>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Market Makers</w:t>
            </w:r>
          </w:p>
        </w:tc>
        <w:tc>
          <w:tcPr>
            <w:tcW w:type="pct" w:w="4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Proveen liquidez al mercado. Ganan el spread entre bid y ask.</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Moderada-Alta (estabilizan precios)</w:t>
            </w:r>
          </w:p>
        </w:tc>
      </w:tr>
      <w:tr>
        <w:trPr>
          <w:tblHeader w:val="false"/>
        </w:trPr>
        <w:tc>
          <w:tcPr>
            <w:tcW w:type="pct" w:w="24%"/>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Empresas Multinacionales</w:t>
            </w:r>
          </w:p>
        </w:tc>
        <w:tc>
          <w:tcPr>
            <w:tcW w:type="pct" w:w="4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Convierten divisas para sus operaciones comerciales internacionales.</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Moderada</w:t>
            </w:r>
          </w:p>
        </w:tc>
      </w:tr>
      <w:tr>
        <w:trPr>
          <w:tblHeader w:val="false"/>
        </w:trPr>
        <w:tc>
          <w:tcPr>
            <w:tcW w:type="pct" w:w="24%"/>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Traders Minoristas</w:t>
            </w:r>
          </w:p>
        </w:tc>
        <w:tc>
          <w:tcPr>
            <w:tcW w:type="pct" w:w="4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Individuos que operan desde casa. Representan solo el 5-6% del volumen total.</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Baja individualmente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120" w:line="408" w:lineRule="auto"/>
            </w:pPr>
            <w:r>
              <w:rPr>
                <w:b/>
                <w:bCs/>
                <w:i w:val="false"/>
                <w:iCs w:val="false"/>
                <w:color w:val="CC7A00"/>
              </w:rPr>
              <w:t xml:space="preserve">⚡ ¡Atención! El Dinero Inteligente</w:t>
            </w:r>
          </w:p>
          <w:p>
            <w:pPr>
              <w:spacing w:after="140" w:line="360" w:lineRule="auto"/>
            </w:pPr>
            <w:r>
              <w:rPr>
                <w:rFonts w:ascii="Calibri" w:cs="Calibri" w:eastAsia="Calibri" w:hAnsi="Calibri"/>
                <w:b w:val="false"/>
                <w:bCs w:val="false"/>
                <w:i w:val="false"/>
                <w:iCs w:val="false"/>
                <w:strike w:val="false"/>
                <w:color w:val="1A1A1A"/>
                <w:sz w:val="22"/>
                <w:szCs w:val="22"/>
              </w:rPr>
              <w:t xml:space="preserve">Los bancos y fondos institucionales (conocidos como </w:t>
            </w:r>
            <w:r>
              <w:rPr>
                <w:rFonts w:ascii="Calibri" w:cs="Calibri" w:eastAsia="Calibri" w:hAnsi="Calibri"/>
                <w:b w:val="false"/>
                <w:bCs w:val="false"/>
                <w:i/>
                <w:iCs/>
                <w:strike w:val="false"/>
                <w:color w:val="1A1A1A"/>
                <w:sz w:val="22"/>
                <w:szCs w:val="22"/>
              </w:rPr>
              <w:t xml:space="preserve">Smart Money</w:t>
            </w:r>
            <w:r>
              <w:rPr>
                <w:rFonts w:ascii="Calibri" w:cs="Calibri" w:eastAsia="Calibri" w:hAnsi="Calibri"/>
                <w:b w:val="false"/>
                <w:bCs w:val="false"/>
                <w:i w:val="false"/>
                <w:iCs w:val="false"/>
                <w:strike w:val="false"/>
                <w:color w:val="1A1A1A"/>
                <w:sz w:val="22"/>
                <w:szCs w:val="22"/>
              </w:rPr>
              <w:t xml:space="preserve"> o dinero inteligente) son quienes mueven verdaderamente el mercado. Una estrategia avanzada consiste en seguir sus huellas en el gráfico, no pelear contra ellos. Los traders minoristas que pierden suelen operar contra el flujo institucional.</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1.5 Cómo se Generan los Precios: Oferta y Demanda</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precio de cualquier activo financiero es el resultado del equilibrio entre </w:t>
      </w:r>
      <w:r>
        <w:rPr>
          <w:rFonts w:ascii="Calibri" w:cs="Calibri" w:eastAsia="Calibri" w:hAnsi="Calibri"/>
          <w:b/>
          <w:bCs/>
          <w:i w:val="false"/>
          <w:iCs w:val="false"/>
          <w:strike w:val="false"/>
          <w:color w:val="1A1A1A"/>
          <w:sz w:val="22"/>
          <w:szCs w:val="22"/>
        </w:rPr>
        <w:t xml:space="preserve">oferta</w:t>
      </w:r>
      <w:r>
        <w:rPr>
          <w:rFonts w:ascii="Calibri" w:cs="Calibri" w:eastAsia="Calibri" w:hAnsi="Calibri"/>
          <w:b w:val="false"/>
          <w:bCs w:val="false"/>
          <w:i w:val="false"/>
          <w:iCs w:val="false"/>
          <w:strike w:val="false"/>
          <w:color w:val="1A1A1A"/>
          <w:sz w:val="22"/>
          <w:szCs w:val="22"/>
        </w:rPr>
        <w:t xml:space="preserve"> (vendedores) y </w:t>
      </w:r>
      <w:r>
        <w:rPr>
          <w:rFonts w:ascii="Calibri" w:cs="Calibri" w:eastAsia="Calibri" w:hAnsi="Calibri"/>
          <w:b/>
          <w:bCs/>
          <w:i w:val="false"/>
          <w:iCs w:val="false"/>
          <w:strike w:val="false"/>
          <w:color w:val="1A1A1A"/>
          <w:sz w:val="22"/>
          <w:szCs w:val="22"/>
        </w:rPr>
        <w:t xml:space="preserve">demanda</w:t>
      </w:r>
      <w:r>
        <w:rPr>
          <w:rFonts w:ascii="Calibri" w:cs="Calibri" w:eastAsia="Calibri" w:hAnsi="Calibri"/>
          <w:b w:val="false"/>
          <w:bCs w:val="false"/>
          <w:i w:val="false"/>
          <w:iCs w:val="false"/>
          <w:strike w:val="false"/>
          <w:color w:val="1A1A1A"/>
          <w:sz w:val="22"/>
          <w:szCs w:val="22"/>
        </w:rPr>
        <w:t xml:space="preserve"> (compradores). Cuando hay más compradores que vendedores, el precio sube. Cuando hay más vendedores que compradores, el precio baja.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Bid (comprador):</w:t>
      </w:r>
      <w:r>
        <w:rPr>
          <w:rFonts w:ascii="Calibri" w:cs="Calibri" w:eastAsia="Calibri" w:hAnsi="Calibri"/>
          <w:b w:val="false"/>
          <w:bCs w:val="false"/>
          <w:i w:val="false"/>
          <w:iCs w:val="false"/>
          <w:strike w:val="false"/>
          <w:color w:val="1A1A1A"/>
          <w:sz w:val="22"/>
          <w:szCs w:val="22"/>
        </w:rPr>
        <w:t xml:space="preserve"> El precio máximo que los compradores están dispuestos a pagar.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Ask (vendedor):</w:t>
      </w:r>
      <w:r>
        <w:rPr>
          <w:rFonts w:ascii="Calibri" w:cs="Calibri" w:eastAsia="Calibri" w:hAnsi="Calibri"/>
          <w:b w:val="false"/>
          <w:bCs w:val="false"/>
          <w:i w:val="false"/>
          <w:iCs w:val="false"/>
          <w:strike w:val="false"/>
          <w:color w:val="1A1A1A"/>
          <w:sz w:val="22"/>
          <w:szCs w:val="22"/>
        </w:rPr>
        <w:t xml:space="preserve"> El precio mínimo al que los vendedores están dispuestos a vender.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Spread:</w:t>
      </w:r>
      <w:r>
        <w:rPr>
          <w:rFonts w:ascii="Calibri" w:cs="Calibri" w:eastAsia="Calibri" w:hAnsi="Calibri"/>
          <w:b w:val="false"/>
          <w:bCs w:val="false"/>
          <w:i w:val="false"/>
          <w:iCs w:val="false"/>
          <w:strike w:val="false"/>
          <w:color w:val="1A1A1A"/>
          <w:sz w:val="22"/>
          <w:szCs w:val="22"/>
        </w:rPr>
        <w:t xml:space="preserve"> La diferencia entre el Bid y el Ask. Es el costo básico de cada operación.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Libro de órdenes (Order Book):</w:t>
      </w:r>
      <w:r>
        <w:rPr>
          <w:rFonts w:ascii="Calibri" w:cs="Calibri" w:eastAsia="Calibri" w:hAnsi="Calibri"/>
          <w:b w:val="false"/>
          <w:bCs w:val="false"/>
          <w:i w:val="false"/>
          <w:iCs w:val="false"/>
          <w:strike w:val="false"/>
          <w:color w:val="1A1A1A"/>
          <w:sz w:val="22"/>
          <w:szCs w:val="22"/>
        </w:rPr>
        <w:t xml:space="preserve"> Registro en tiempo real de todas las órdenes de compra y venta pendientes en el mercado.</w:t>
      </w:r>
    </w:p>
    <w:p>
      <w:pPr>
        <w:pStyle w:val="Heading2"/>
        <w:spacing w:after="100" w:before="360" w:line="312" w:lineRule="auto"/>
      </w:pPr>
      <w:r>
        <w:rPr>
          <w:rFonts w:ascii="Calibri" w:cs="Calibri" w:eastAsia="Calibri" w:hAnsi="Calibri"/>
          <w:color w:val="1A3560"/>
          <w:sz w:val="32"/>
          <w:szCs w:val="32"/>
        </w:rPr>
        <w:t xml:space="preserve">1.6 Tipos de Órdenes</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Tipo de Orden</w:t>
            </w:r>
          </w:p>
        </w:tc>
        <w:tc>
          <w:tcPr>
            <w:tcW w:type="pct" w:w="45%"/>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Descripción</w:t>
            </w:r>
          </w:p>
        </w:tc>
        <w:tc>
          <w:tcPr>
            <w:tcW w:type="pct" w:w="36%"/>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Cuándo Usarla</w:t>
            </w:r>
          </w:p>
        </w:tc>
      </w:tr>
      <w:tr>
        <w:trPr>
          <w:tblHeader w:val="false"/>
        </w:trPr>
        <w:tc>
          <w:tcPr>
            <w:tcW w:type="pct" w:w="19%"/>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Market Order</w:t>
            </w:r>
          </w:p>
        </w:tc>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Compra o vende al precio actual del mercado de inmediato.</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Cuando se necesita entrada/salida inmediata.</w:t>
            </w:r>
          </w:p>
        </w:tc>
      </w:tr>
      <w:tr>
        <w:trPr>
          <w:tblHeader w:val="false"/>
        </w:trPr>
        <w:tc>
          <w:tcPr>
            <w:tcW w:type="pct" w:w="19%"/>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Limit Order</w:t>
            </w:r>
          </w:p>
        </w:tc>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Compra a un precio máximo o vende a un precio mínimo especificado.</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Para entrar en retrocesos o salir con target preciso.</w:t>
            </w:r>
          </w:p>
        </w:tc>
      </w:tr>
      <w:tr>
        <w:trPr>
          <w:tblHeader w:val="false"/>
        </w:trPr>
        <w:tc>
          <w:tcPr>
            <w:tcW w:type="pct" w:w="19%"/>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Stop Order</w:t>
            </w:r>
          </w:p>
        </w:tc>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Se convierte en orden de mercado cuando el precio alcanza un nivel determinado.</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Para proteger ganancias o limitar pérdidas (Stop Loss).</w:t>
            </w:r>
          </w:p>
        </w:tc>
      </w:tr>
      <w:tr>
        <w:trPr>
          <w:tblHeader w:val="false"/>
        </w:trPr>
        <w:tc>
          <w:tcPr>
            <w:tcW w:type="pct" w:w="19%"/>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Stop-Limit Order</w:t>
            </w:r>
          </w:p>
        </w:tc>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Combinación: activa una Limit Order cuando se alcanza el precio Stop.</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Para mayor control de precio en entradas breakout.</w:t>
            </w:r>
          </w:p>
        </w:tc>
      </w:tr>
      <w:tr>
        <w:trPr>
          <w:tblHeader w:val="false"/>
        </w:trPr>
        <w:tc>
          <w:tcPr>
            <w:tcW w:type="pct" w:w="19%"/>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Trailing Stop</w:t>
            </w:r>
          </w:p>
        </w:tc>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Stop Loss móvil que sigue al precio a medida que se mueve a favor.</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Para proteger ganancias en tendencias fuertes.</w:t>
            </w:r>
          </w:p>
        </w:tc>
      </w:tr>
      <w:tr>
        <w:trPr>
          <w:tblHeader w:val="false"/>
        </w:trPr>
        <w:tc>
          <w:tcPr>
            <w:tcW w:type="pct" w:w="19%"/>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OCO (One Cancels Other)</w:t>
            </w:r>
          </w:p>
        </w:tc>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Dos órdenes simultáneas: si una se activa, la otra se cancela.</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Para gestionar escenarios de breakout en ambas direcciones.</w:t>
            </w:r>
          </w:p>
        </w:tc>
      </w:tr>
    </w:tbl>
    <w:p>
      <w:pPr>
        <w:spacing w:after="200" w:before="0"/>
      </w:pPr>
    </w:p>
    <w:p>
      <w:pPr>
        <w:pStyle w:val="Heading2"/>
        <w:spacing w:after="100" w:before="360" w:line="312" w:lineRule="auto"/>
      </w:pPr>
      <w:r>
        <w:rPr>
          <w:rFonts w:ascii="Calibri" w:cs="Calibri" w:eastAsia="Calibri" w:hAnsi="Calibri"/>
          <w:color w:val="1A3560"/>
          <w:sz w:val="32"/>
          <w:szCs w:val="32"/>
        </w:rPr>
        <w:t xml:space="preserve">1.7 Conceptos Clave del Trading</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Pip</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 </w:t>
      </w:r>
      <w:r>
        <w:rPr>
          <w:rFonts w:ascii="Calibri" w:cs="Calibri" w:eastAsia="Calibri" w:hAnsi="Calibri"/>
          <w:b/>
          <w:bCs/>
          <w:i w:val="false"/>
          <w:iCs w:val="false"/>
          <w:strike w:val="false"/>
          <w:color w:val="1A1A1A"/>
          <w:sz w:val="22"/>
          <w:szCs w:val="22"/>
        </w:rPr>
        <w:t xml:space="preserve">pip</w:t>
      </w:r>
      <w:r>
        <w:rPr>
          <w:rFonts w:ascii="Calibri" w:cs="Calibri" w:eastAsia="Calibri" w:hAnsi="Calibri"/>
          <w:b w:val="false"/>
          <w:bCs w:val="false"/>
          <w:i w:val="false"/>
          <w:iCs w:val="false"/>
          <w:strike w:val="false"/>
          <w:color w:val="1A1A1A"/>
          <w:sz w:val="22"/>
          <w:szCs w:val="22"/>
        </w:rPr>
        <w:t xml:space="preserve"> (Percentage in Point) es la unidad mínima de movimiento de precio en Forex. Para pares con el USD, un pip equivale al cuarto decimal (0.0001). Por ejemplo, si el EUR/USD pasa de 1.0850 a 1.0851, ha subido 1 pip.</w:t>
      </w:r>
    </w:p>
    <w:p>
      <w:pPr>
        <w:pStyle w:val="Heading3"/>
        <w:spacing w:after="100" w:before="240" w:line="312" w:lineRule="auto"/>
      </w:pPr>
      <w:r>
        <w:rPr>
          <w:rFonts w:ascii="Calibri" w:cs="Calibri" w:eastAsia="Calibri" w:hAnsi="Calibri"/>
          <w:color w:val="2B5797"/>
          <w:sz w:val="26"/>
          <w:szCs w:val="26"/>
        </w:rPr>
        <w:t xml:space="preserve">Spread</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diferencia entre el precio Bid y el precio Ask. Es el costo que cobra el broker por abrir una operación. Un spread de 1.5 pips en EUR/USD significa que la operación debe moverse 1.5 pips a tu favor antes de comenzar a ganar.</w:t>
      </w:r>
    </w:p>
    <w:p>
      <w:pPr>
        <w:pStyle w:val="Heading3"/>
        <w:spacing w:after="100" w:before="240" w:line="312" w:lineRule="auto"/>
      </w:pPr>
      <w:r>
        <w:rPr>
          <w:rFonts w:ascii="Calibri" w:cs="Calibri" w:eastAsia="Calibri" w:hAnsi="Calibri"/>
          <w:color w:val="2B5797"/>
          <w:sz w:val="26"/>
          <w:szCs w:val="26"/>
        </w:rPr>
        <w:t xml:space="preserve">Apalancamiento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apalancamiento permite controlar una posición mayor con un capital menor. Un apalancamiento de 1:100 significa que con $1,000 puedes controlar $100,000 en el mercado. Es una herramienta poderosa pero peligrosa: amplifica tanto las ganancias como las pérdidas.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40"/>
              <w:bottom w:type="dxa" w:w="150"/>
              <w:right w:type="dxa" w:w="240"/>
            </w:tcMar>
          </w:tcPr>
          <w:p>
            <w:pPr>
              <w:spacing w:after="120" w:line="408" w:lineRule="auto"/>
            </w:pPr>
            <w:r>
              <w:t xml:space="preserve">Apalancamiento 1:100 → $1,000 de margen controla $100,000 en el mercado</w:t>
            </w:r>
          </w:p>
        </w:tc>
      </w:tr>
    </w:tbl>
    <w:p>
      <w:pPr>
        <w:spacing w:after="240" w:before="0"/>
      </w:pPr>
    </w:p>
    <w:p>
      <w:pPr>
        <w:pStyle w:val="Heading3"/>
        <w:spacing w:after="100" w:before="240" w:line="312" w:lineRule="auto"/>
      </w:pPr>
      <w:r>
        <w:rPr>
          <w:rFonts w:ascii="Calibri" w:cs="Calibri" w:eastAsia="Calibri" w:hAnsi="Calibri"/>
          <w:color w:val="2B5797"/>
          <w:sz w:val="26"/>
          <w:szCs w:val="26"/>
        </w:rPr>
        <w:t xml:space="preserve">Margen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w:t>
      </w:r>
      <w:r>
        <w:rPr>
          <w:rFonts w:ascii="Calibri" w:cs="Calibri" w:eastAsia="Calibri" w:hAnsi="Calibri"/>
          <w:b/>
          <w:bCs/>
          <w:i w:val="false"/>
          <w:iCs w:val="false"/>
          <w:strike w:val="false"/>
          <w:color w:val="1A1A1A"/>
          <w:sz w:val="22"/>
          <w:szCs w:val="22"/>
        </w:rPr>
        <w:t xml:space="preserve">margen</w:t>
      </w:r>
      <w:r>
        <w:rPr>
          <w:rFonts w:ascii="Calibri" w:cs="Calibri" w:eastAsia="Calibri" w:hAnsi="Calibri"/>
          <w:b w:val="false"/>
          <w:bCs w:val="false"/>
          <w:i w:val="false"/>
          <w:iCs w:val="false"/>
          <w:strike w:val="false"/>
          <w:color w:val="1A1A1A"/>
          <w:sz w:val="22"/>
          <w:szCs w:val="22"/>
        </w:rPr>
        <w:t xml:space="preserve"> es el depósito de garantía requerido por el broker para abrir y mantener una posición apalancada. Si el mercado se mueve en tu contra y el margen disponible cae por debajo del mínimo requerido, el broker puede cerrar tus posiciones automáticamente (</w:t>
      </w:r>
      <w:r>
        <w:rPr>
          <w:rFonts w:ascii="Calibri" w:cs="Calibri" w:eastAsia="Calibri" w:hAnsi="Calibri"/>
          <w:b w:val="false"/>
          <w:bCs w:val="false"/>
          <w:i/>
          <w:iCs/>
          <w:strike w:val="false"/>
          <w:color w:val="1A1A1A"/>
          <w:sz w:val="22"/>
          <w:szCs w:val="22"/>
        </w:rPr>
        <w:t xml:space="preserve">margin call</w:t>
      </w:r>
      <w:r>
        <w:rPr>
          <w:rFonts w:ascii="Calibri" w:cs="Calibri" w:eastAsia="Calibri" w:hAnsi="Calibri"/>
          <w:b w:val="false"/>
          <w:bCs w:val="false"/>
          <w:i w:val="false"/>
          <w:iCs w:val="false"/>
          <w:strike w:val="false"/>
          <w:color w:val="1A1A1A"/>
          <w:sz w:val="22"/>
          <w:szCs w:val="22"/>
        </w:rPr>
        <w:t xml:space="preserve">).</w:t>
      </w:r>
    </w:p>
    <w:p>
      <w:pPr>
        <w:pStyle w:val="Heading3"/>
        <w:spacing w:after="100" w:before="240" w:line="312" w:lineRule="auto"/>
      </w:pPr>
      <w:r>
        <w:rPr>
          <w:rFonts w:ascii="Calibri" w:cs="Calibri" w:eastAsia="Calibri" w:hAnsi="Calibri"/>
          <w:color w:val="2B5797"/>
          <w:sz w:val="26"/>
          <w:szCs w:val="26"/>
        </w:rPr>
        <w:t xml:space="preserve">Lote (Lot)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2%"/>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Tipo de Lote</w:t>
            </w:r>
          </w:p>
        </w:tc>
        <w:tc>
          <w:tcPr>
            <w:tcW w:type="pct" w:w="3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Unidades</w:t>
            </w:r>
          </w:p>
        </w:tc>
        <w:tc>
          <w:tcPr>
            <w:tcW w:type="pct" w:w="31%"/>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Valor por Pip (EUR/USD aprox.)</w:t>
            </w:r>
          </w:p>
        </w:tc>
      </w:tr>
      <w:tr>
        <w:trPr>
          <w:tblHeader w:val="false"/>
        </w:trPr>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Lote Estándar</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100,000 unidades</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 por pip</w:t>
            </w:r>
          </w:p>
        </w:tc>
      </w:tr>
      <w:tr>
        <w:trPr>
          <w:tblHeader w:val="false"/>
        </w:trPr>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Mini Lote</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10,000 unidades</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 por pip</w:t>
            </w:r>
          </w:p>
        </w:tc>
      </w:tr>
      <w:tr>
        <w:trPr>
          <w:tblHeader w:val="false"/>
        </w:trPr>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Micro Lote</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1,000 unidades</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$0.10 por pip</w:t>
            </w:r>
          </w:p>
        </w:tc>
      </w:tr>
      <w:tr>
        <w:trPr>
          <w:tblHeader w:val="false"/>
        </w:trPr>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Nano Lote</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 unidades</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$0.01 por pip</w:t>
            </w:r>
          </w:p>
        </w:tc>
      </w:tr>
    </w:tbl>
    <w:p>
      <w:pPr>
        <w:spacing w:after="200" w:before="0"/>
      </w:pPr>
    </w:p>
    <w:p>
      <w:pPr>
        <w:pStyle w:val="Heading3"/>
        <w:spacing w:after="100" w:before="240" w:line="312" w:lineRule="auto"/>
      </w:pPr>
      <w:r>
        <w:rPr>
          <w:rFonts w:ascii="Calibri" w:cs="Calibri" w:eastAsia="Calibri" w:hAnsi="Calibri"/>
          <w:color w:val="2B5797"/>
          <w:sz w:val="26"/>
          <w:szCs w:val="26"/>
        </w:rPr>
        <w:t xml:space="preserve">Volumen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volumen representa la cantidad de contratos o unidades negociadas en un período de tiempo. Un volumen alto confirma la fuerza de un movimiento de precio; un volumen bajo sugiere que el movimiento puede no ser sostenible.</w:t>
      </w:r>
    </w:p>
    <w:p>
      <w:pPr>
        <w:pStyle w:val="Heading2"/>
        <w:spacing w:after="100" w:before="360" w:line="312" w:lineRule="auto"/>
      </w:pPr>
      <w:r>
        <w:rPr>
          <w:rFonts w:ascii="Calibri" w:cs="Calibri" w:eastAsia="Calibri" w:hAnsi="Calibri"/>
          <w:color w:val="1A3560"/>
          <w:sz w:val="32"/>
          <w:szCs w:val="32"/>
        </w:rPr>
        <w:t xml:space="preserve">1.8 ¿Qué es un Broker? Tipos, Regulación y Cómo Elegir Uno</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 </w:t>
      </w:r>
      <w:r>
        <w:rPr>
          <w:rFonts w:ascii="Calibri" w:cs="Calibri" w:eastAsia="Calibri" w:hAnsi="Calibri"/>
          <w:b/>
          <w:bCs/>
          <w:i w:val="false"/>
          <w:iCs w:val="false"/>
          <w:strike w:val="false"/>
          <w:color w:val="1A1A1A"/>
          <w:sz w:val="22"/>
          <w:szCs w:val="22"/>
        </w:rPr>
        <w:t xml:space="preserve">broker</w:t>
      </w:r>
      <w:r>
        <w:rPr>
          <w:rFonts w:ascii="Calibri" w:cs="Calibri" w:eastAsia="Calibri" w:hAnsi="Calibri"/>
          <w:b w:val="false"/>
          <w:bCs w:val="false"/>
          <w:i w:val="false"/>
          <w:iCs w:val="false"/>
          <w:strike w:val="false"/>
          <w:color w:val="1A1A1A"/>
          <w:sz w:val="22"/>
          <w:szCs w:val="22"/>
        </w:rPr>
        <w:t xml:space="preserve"> es el intermediario que permite al trader acceder a los mercados financieros. Sin un broker, es imposible ejecutar operaciones.</w:t>
      </w:r>
    </w:p>
    <w:p>
      <w:pPr>
        <w:pStyle w:val="Heading3"/>
        <w:spacing w:after="100" w:before="240" w:line="312" w:lineRule="auto"/>
      </w:pPr>
      <w:r>
        <w:rPr>
          <w:rFonts w:ascii="Calibri" w:cs="Calibri" w:eastAsia="Calibri" w:hAnsi="Calibri"/>
          <w:color w:val="2B5797"/>
          <w:sz w:val="26"/>
          <w:szCs w:val="26"/>
        </w:rPr>
        <w:t xml:space="preserve">Tipos de Brokers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Tipo</w:t>
            </w:r>
          </w:p>
        </w:tc>
        <w:tc>
          <w:tcPr>
            <w:tcW w:type="pct" w:w="35%"/>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Cómo Opera</w:t>
            </w:r>
          </w:p>
        </w:tc>
        <w:tc>
          <w:tcPr>
            <w:tcW w:type="pct" w:w="1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Ventajas</w:t>
            </w:r>
          </w:p>
        </w:tc>
        <w:tc>
          <w:tcPr>
            <w:tcW w:type="pct" w:w="25%"/>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Desventajas</w:t>
            </w:r>
          </w:p>
        </w:tc>
      </w:tr>
      <w:tr>
        <w:trPr>
          <w:tblHeader w:val="false"/>
        </w:trPr>
        <w:tc>
          <w:tcPr>
            <w:tcW w:type="pct" w:w="21%"/>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Market Maker</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Crea su propio mercado interno. Es la contraparte del trader.</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Spreads fijos, sin comisiones</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Conflicto de interés potencial</w:t>
            </w:r>
          </w:p>
        </w:tc>
      </w:tr>
      <w:tr>
        <w:trPr>
          <w:tblHeader w:val="false"/>
        </w:trPr>
        <w:tc>
          <w:tcPr>
            <w:tcW w:type="pct" w:w="21%"/>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ECN (Electronic Communication Network)</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Conecta al trader directamente con el mercado interbancario.</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Spreads muy bajos, transparencia</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Comisiones por operación, depósito mínimo mayor</w:t>
            </w:r>
          </w:p>
        </w:tc>
      </w:tr>
      <w:tr>
        <w:trPr>
          <w:tblHeader w:val="false"/>
        </w:trPr>
        <w:tc>
          <w:tcPr>
            <w:tcW w:type="pct" w:w="21%"/>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STP (Straight Through Processing)</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Las órdenes se envían directamente a proveedores de liquidez sin intervención.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Ejecución rápida, sin requotes</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Spreads variables</w:t>
            </w:r>
          </w:p>
        </w:tc>
      </w:tr>
      <w:tr>
        <w:trPr>
          <w:tblHeader w:val="false"/>
        </w:trPr>
        <w:tc>
          <w:tcPr>
            <w:tcW w:type="pct" w:w="21%"/>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DMA (Direct Market Access)</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Acceso directo al libro de órdenes del mercado real.</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Máxima transparencia y velocidad</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Requiere mayor capital y conocimiento</w:t>
            </w:r>
          </w:p>
        </w:tc>
      </w:tr>
    </w:tbl>
    <w:p>
      <w:pPr>
        <w:spacing w:after="200" w:before="0"/>
      </w:pPr>
    </w:p>
    <w:p>
      <w:pPr>
        <w:pStyle w:val="Heading3"/>
        <w:spacing w:after="100" w:before="240" w:line="312" w:lineRule="auto"/>
      </w:pPr>
      <w:r>
        <w:rPr>
          <w:rFonts w:ascii="Calibri" w:cs="Calibri" w:eastAsia="Calibri" w:hAnsi="Calibri"/>
          <w:color w:val="2B5797"/>
          <w:sz w:val="26"/>
          <w:szCs w:val="26"/>
        </w:rPr>
        <w:t xml:space="preserve">Cómo Elegir un Broker: Checklist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Regulación:</w:t>
      </w:r>
      <w:r>
        <w:rPr>
          <w:rFonts w:ascii="Calibri" w:cs="Calibri" w:eastAsia="Calibri" w:hAnsi="Calibri"/>
          <w:b w:val="false"/>
          <w:bCs w:val="false"/>
          <w:i w:val="false"/>
          <w:iCs w:val="false"/>
          <w:strike w:val="false"/>
          <w:color w:val="1A1A1A"/>
          <w:sz w:val="22"/>
          <w:szCs w:val="22"/>
        </w:rPr>
        <w:t xml:space="preserve"> Verifica que esté regulado por organismos reconocidos: SEC (EE.UU.), FCA (Reino Unido), ASIC (Australia), CySEC (Chipre), CFTC (EE.UU. Forex).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Spreads y comisiones:</w:t>
      </w:r>
      <w:r>
        <w:rPr>
          <w:rFonts w:ascii="Calibri" w:cs="Calibri" w:eastAsia="Calibri" w:hAnsi="Calibri"/>
          <w:b w:val="false"/>
          <w:bCs w:val="false"/>
          <w:i w:val="false"/>
          <w:iCs w:val="false"/>
          <w:strike w:val="false"/>
          <w:color w:val="1A1A1A"/>
          <w:sz w:val="22"/>
          <w:szCs w:val="22"/>
        </w:rPr>
        <w:t xml:space="preserve"> Compara los costos totales de transacción.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Apalancamiento disponible:</w:t>
      </w:r>
      <w:r>
        <w:rPr>
          <w:rFonts w:ascii="Calibri" w:cs="Calibri" w:eastAsia="Calibri" w:hAnsi="Calibri"/>
          <w:b w:val="false"/>
          <w:bCs w:val="false"/>
          <w:i w:val="false"/>
          <w:iCs w:val="false"/>
          <w:strike w:val="false"/>
          <w:color w:val="1A1A1A"/>
          <w:sz w:val="22"/>
          <w:szCs w:val="22"/>
        </w:rPr>
        <w:t xml:space="preserve"> Relevante según tu estrategia y jurisdicción.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Plataformas soportadas:</w:t>
      </w:r>
      <w:r>
        <w:rPr>
          <w:rFonts w:ascii="Calibri" w:cs="Calibri" w:eastAsia="Calibri" w:hAnsi="Calibri"/>
          <w:b w:val="false"/>
          <w:bCs w:val="false"/>
          <w:i w:val="false"/>
          <w:iCs w:val="false"/>
          <w:strike w:val="false"/>
          <w:color w:val="1A1A1A"/>
          <w:sz w:val="22"/>
          <w:szCs w:val="22"/>
        </w:rPr>
        <w:t xml:space="preserve"> MetaTrader 4/5, cTrader, plataforma propia.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Depósito mínimo:</w:t>
      </w:r>
      <w:r>
        <w:rPr>
          <w:rFonts w:ascii="Calibri" w:cs="Calibri" w:eastAsia="Calibri" w:hAnsi="Calibri"/>
          <w:b w:val="false"/>
          <w:bCs w:val="false"/>
          <w:i w:val="false"/>
          <w:iCs w:val="false"/>
          <w:strike w:val="false"/>
          <w:color w:val="1A1A1A"/>
          <w:sz w:val="22"/>
          <w:szCs w:val="22"/>
        </w:rPr>
        <w:t xml:space="preserve"> Debe ser accesible para comenzar.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Servicio al cliente:</w:t>
      </w:r>
      <w:r>
        <w:rPr>
          <w:rFonts w:ascii="Calibri" w:cs="Calibri" w:eastAsia="Calibri" w:hAnsi="Calibri"/>
          <w:b w:val="false"/>
          <w:bCs w:val="false"/>
          <w:i w:val="false"/>
          <w:iCs w:val="false"/>
          <w:strike w:val="false"/>
          <w:color w:val="1A1A1A"/>
          <w:sz w:val="22"/>
          <w:szCs w:val="22"/>
        </w:rPr>
        <w:t xml:space="preserve"> Soporte en tu idioma y horario.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Velocidad de ejecución:</w:t>
      </w:r>
      <w:r>
        <w:rPr>
          <w:rFonts w:ascii="Calibri" w:cs="Calibri" w:eastAsia="Calibri" w:hAnsi="Calibri"/>
          <w:b w:val="false"/>
          <w:bCs w:val="false"/>
          <w:i w:val="false"/>
          <w:iCs w:val="false"/>
          <w:strike w:val="false"/>
          <w:color w:val="1A1A1A"/>
          <w:sz w:val="22"/>
          <w:szCs w:val="22"/>
        </w:rPr>
        <w:t xml:space="preserve"> Crítico para scalping y day trading.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Reputación y reseñas:</w:t>
      </w:r>
      <w:r>
        <w:rPr>
          <w:rFonts w:ascii="Calibri" w:cs="Calibri" w:eastAsia="Calibri" w:hAnsi="Calibri"/>
          <w:b w:val="false"/>
          <w:bCs w:val="false"/>
          <w:i w:val="false"/>
          <w:iCs w:val="false"/>
          <w:strike w:val="false"/>
          <w:color w:val="1A1A1A"/>
          <w:sz w:val="22"/>
          <w:szCs w:val="22"/>
        </w:rPr>
        <w:t xml:space="preserve"> Investiga opiniones en foros y redes especializadas.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Segregación de fondos:</w:t>
      </w:r>
      <w:r>
        <w:rPr>
          <w:rFonts w:ascii="Calibri" w:cs="Calibri" w:eastAsia="Calibri" w:hAnsi="Calibri"/>
          <w:b w:val="false"/>
          <w:bCs w:val="false"/>
          <w:i w:val="false"/>
          <w:iCs w:val="false"/>
          <w:strike w:val="false"/>
          <w:color w:val="1A1A1A"/>
          <w:sz w:val="22"/>
          <w:szCs w:val="22"/>
        </w:rPr>
        <w:t xml:space="preserve"> Tus fondos deben estar separados de los del broker.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CC0000"/>
              </w:rPr>
              <w:t xml:space="preserve">⚠ ¡Atención! Brokers No Regulados</w:t>
            </w:r>
          </w:p>
          <w:p>
            <w:pPr>
              <w:spacing w:after="140" w:line="360" w:lineRule="auto"/>
            </w:pPr>
            <w:r>
              <w:rPr>
                <w:rFonts w:ascii="Calibri" w:cs="Calibri" w:eastAsia="Calibri" w:hAnsi="Calibri"/>
                <w:b w:val="false"/>
                <w:bCs w:val="false"/>
                <w:i w:val="false"/>
                <w:iCs w:val="false"/>
                <w:strike w:val="false"/>
                <w:color w:val="1A1A1A"/>
                <w:sz w:val="22"/>
                <w:szCs w:val="22"/>
              </w:rPr>
              <w:t xml:space="preserve">Nunca deposites dinero en un broker sin regulación verificable. Los brokers no regulados son una de las principales causas de fraude en el mundo del trading. Verifica siempre el número de licencia directamente en la web del organismo regulador.</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1.9 Plataformas de Trading</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MetaTrader 4 (MT4)</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plataforma de trading más usada del mundo para Forex. Lanzada en 2005, ofrece análisis técnico completo, trading automatizado mediante </w:t>
      </w:r>
      <w:r>
        <w:rPr>
          <w:rFonts w:ascii="Calibri" w:cs="Calibri" w:eastAsia="Calibri" w:hAnsi="Calibri"/>
          <w:b w:val="false"/>
          <w:bCs w:val="false"/>
          <w:i/>
          <w:iCs/>
          <w:strike w:val="false"/>
          <w:color w:val="1A1A1A"/>
          <w:sz w:val="22"/>
          <w:szCs w:val="22"/>
        </w:rPr>
        <w:t xml:space="preserve">Expert Advisors</w:t>
      </w:r>
      <w:r>
        <w:rPr>
          <w:rFonts w:ascii="Calibri" w:cs="Calibri" w:eastAsia="Calibri" w:hAnsi="Calibri"/>
          <w:b w:val="false"/>
          <w:bCs w:val="false"/>
          <w:i w:val="false"/>
          <w:iCs w:val="false"/>
          <w:strike w:val="false"/>
          <w:color w:val="1A1A1A"/>
          <w:sz w:val="22"/>
          <w:szCs w:val="22"/>
        </w:rPr>
        <w:t xml:space="preserve"> (EAs) escritos en MQL4, y una comunidad enorme de recursos y scripts gratuitos. Ideal para principiantes y traders intermedios.</w:t>
      </w:r>
    </w:p>
    <w:p>
      <w:pPr>
        <w:pStyle w:val="Heading3"/>
        <w:spacing w:after="100" w:before="240" w:line="312" w:lineRule="auto"/>
      </w:pPr>
      <w:r>
        <w:rPr>
          <w:rFonts w:ascii="Calibri" w:cs="Calibri" w:eastAsia="Calibri" w:hAnsi="Calibri"/>
          <w:color w:val="2B5797"/>
          <w:sz w:val="26"/>
          <w:szCs w:val="26"/>
        </w:rPr>
        <w:t xml:space="preserve">MetaTrader 5 (MT5)</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Versión mejorada de MT4, compatible con más mercados (acciones, futuros, commodities). Incluye más timeframes, más indicadores integrados y un lenguaje de programación más potente (MQL5). Es el estándar de la industria actualmente.</w:t>
      </w:r>
    </w:p>
    <w:p>
      <w:pPr>
        <w:pStyle w:val="Heading3"/>
        <w:spacing w:after="100" w:before="240" w:line="312" w:lineRule="auto"/>
      </w:pPr>
      <w:r>
        <w:rPr>
          <w:rFonts w:ascii="Calibri" w:cs="Calibri" w:eastAsia="Calibri" w:hAnsi="Calibri"/>
          <w:color w:val="2B5797"/>
          <w:sz w:val="26"/>
          <w:szCs w:val="26"/>
        </w:rPr>
        <w:t xml:space="preserve">TradingView</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Plataforma web y móvil con capacidades de análisis técnico de primer nivel. Cuenta con una enorme biblioteca de indicadores y scripts comunitarios, herramientas de dibujo avanzadas y funcionalidades sociales. Muchos traders la usan para el análisis y ejecutan operaciones desde su broker por separado.</w:t>
      </w:r>
    </w:p>
    <w:p>
      <w:pPr>
        <w:pStyle w:val="Heading3"/>
        <w:spacing w:after="100" w:before="240" w:line="312" w:lineRule="auto"/>
      </w:pPr>
      <w:r>
        <w:rPr>
          <w:rFonts w:ascii="Calibri" w:cs="Calibri" w:eastAsia="Calibri" w:hAnsi="Calibri"/>
          <w:color w:val="2B5797"/>
          <w:sz w:val="26"/>
          <w:szCs w:val="26"/>
        </w:rPr>
        <w:t xml:space="preserve">cTrader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Diseñada especialmente para brokers ECN. Ofrece ejecución directa al mercado, curva de capital integrada, gestión avanzada de órdenes y una interfaz más moderna que MetaTrader. Popular entre scalpers y traders de alta frecuencia.</w:t>
      </w:r>
    </w:p>
    <w:p>
      <w:pPr>
        <w:pStyle w:val="Heading2"/>
        <w:spacing w:after="100" w:before="360" w:line="312" w:lineRule="auto"/>
      </w:pPr>
      <w:r>
        <w:rPr>
          <w:rFonts w:ascii="Calibri" w:cs="Calibri" w:eastAsia="Calibri" w:hAnsi="Calibri"/>
          <w:color w:val="1A3560"/>
          <w:sz w:val="32"/>
          <w:szCs w:val="32"/>
        </w:rPr>
        <w:t xml:space="preserve">1.10 Cómo Abrir una Cuenta Demo y por Qué es Esencial</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Una </w:t>
      </w:r>
      <w:r>
        <w:rPr>
          <w:rFonts w:ascii="Calibri" w:cs="Calibri" w:eastAsia="Calibri" w:hAnsi="Calibri"/>
          <w:b/>
          <w:bCs/>
          <w:i w:val="false"/>
          <w:iCs w:val="false"/>
          <w:strike w:val="false"/>
          <w:color w:val="1A1A1A"/>
          <w:sz w:val="22"/>
          <w:szCs w:val="22"/>
        </w:rPr>
        <w:t xml:space="preserve">cuenta demo</w:t>
      </w:r>
      <w:r>
        <w:rPr>
          <w:rFonts w:ascii="Calibri" w:cs="Calibri" w:eastAsia="Calibri" w:hAnsi="Calibri"/>
          <w:b w:val="false"/>
          <w:bCs w:val="false"/>
          <w:i w:val="false"/>
          <w:iCs w:val="false"/>
          <w:strike w:val="false"/>
          <w:color w:val="1A1A1A"/>
          <w:sz w:val="22"/>
          <w:szCs w:val="22"/>
        </w:rPr>
        <w:t xml:space="preserve"> es una cuenta de práctica con dinero virtual que replica las condiciones reales del mercado. Es </w:t>
      </w:r>
      <w:r>
        <w:rPr>
          <w:rFonts w:ascii="Calibri" w:cs="Calibri" w:eastAsia="Calibri" w:hAnsi="Calibri"/>
          <w:b/>
          <w:bCs/>
          <w:i w:val="false"/>
          <w:iCs w:val="false"/>
          <w:strike w:val="false"/>
          <w:color w:val="1A1A1A"/>
          <w:sz w:val="22"/>
          <w:szCs w:val="22"/>
        </w:rPr>
        <w:t xml:space="preserve">obligatoria</w:t>
      </w:r>
      <w:r>
        <w:rPr>
          <w:rFonts w:ascii="Calibri" w:cs="Calibri" w:eastAsia="Calibri" w:hAnsi="Calibri"/>
          <w:b w:val="false"/>
          <w:bCs w:val="false"/>
          <w:i w:val="false"/>
          <w:iCs w:val="false"/>
          <w:strike w:val="false"/>
          <w:color w:val="1A1A1A"/>
          <w:sz w:val="22"/>
          <w:szCs w:val="22"/>
        </w:rPr>
        <w:t xml:space="preserve"> para todo principiante antes de operar con dinero real.</w:t>
      </w:r>
    </w:p>
    <w:p>
      <w:pPr>
        <w:pStyle w:val="Heading3"/>
        <w:spacing w:after="100" w:before="240" w:line="312" w:lineRule="auto"/>
      </w:pPr>
      <w:r>
        <w:rPr>
          <w:rFonts w:ascii="Calibri" w:cs="Calibri" w:eastAsia="Calibri" w:hAnsi="Calibri"/>
          <w:color w:val="2B5797"/>
          <w:sz w:val="26"/>
          <w:szCs w:val="26"/>
        </w:rPr>
        <w:t xml:space="preserve">Por qué practicar en demo: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Aprenderás a manejar la plataforma sin riesgo de capital.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Probarás estrategias y verás cómo funcionan en condiciones reales de mercado.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Desarrollarás confianza en tu sistema de trading.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Identificarás tus errores antes de que sean costosos.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Construirás un historial de operaciones que podrás analizar.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Consejo del Experto</w:t>
            </w:r>
          </w:p>
          <w:p>
            <w:pPr>
              <w:spacing w:after="140" w:line="360" w:lineRule="auto"/>
            </w:pPr>
            <w:r>
              <w:rPr>
                <w:rFonts w:ascii="Calibri" w:cs="Calibri" w:eastAsia="Calibri" w:hAnsi="Calibri"/>
                <w:b w:val="false"/>
                <w:bCs w:val="false"/>
                <w:i w:val="false"/>
                <w:iCs w:val="false"/>
                <w:strike w:val="false"/>
                <w:color w:val="1A1A1A"/>
                <w:sz w:val="22"/>
                <w:szCs w:val="22"/>
              </w:rPr>
              <w:t xml:space="preserve">Opera en demo </w:t>
            </w:r>
            <w:r>
              <w:rPr>
                <w:rFonts w:ascii="Calibri" w:cs="Calibri" w:eastAsia="Calibri" w:hAnsi="Calibri"/>
                <w:b/>
                <w:bCs/>
                <w:i w:val="false"/>
                <w:iCs w:val="false"/>
                <w:strike w:val="false"/>
                <w:color w:val="1A1A1A"/>
                <w:sz w:val="22"/>
                <w:szCs w:val="22"/>
              </w:rPr>
              <w:t xml:space="preserve">como si fuera dinero real</w:t>
            </w:r>
            <w:r>
              <w:rPr>
                <w:rFonts w:ascii="Calibri" w:cs="Calibri" w:eastAsia="Calibri" w:hAnsi="Calibri"/>
                <w:b w:val="false"/>
                <w:bCs w:val="false"/>
                <w:i w:val="false"/>
                <w:iCs w:val="false"/>
                <w:strike w:val="false"/>
                <w:color w:val="1A1A1A"/>
                <w:sz w:val="22"/>
                <w:szCs w:val="22"/>
              </w:rPr>
              <w:t xml:space="preserve">. La trampa más común es ser descuidado en demo y luego descubrir que en real las emociones lo cambian todo. Registra cada operación en tu bitácora, respeta tus reglas de gestión de riesgo y actúa exactamente como lo harías con capital real. Permanece en demo al menos 3 meses o hasta que seas consistentemente rentable.</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1.11 Sesiones del Mercado Forex</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mercado Forex opera 24 horas al día, 5 días a la semana, gracias a la apertura consecutiva de centros financieros en diferentes zonas horarias. Conocer las sesiones es fundamental para saber cuándo hay mayor volatilidad y liquidez.</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Sesión</w:t>
            </w:r>
          </w:p>
        </w:tc>
        <w:tc>
          <w:tcPr>
            <w:tcW w:type="pct" w:w="16%"/>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Horario GMT</w:t>
            </w:r>
          </w:p>
        </w:tc>
        <w:tc>
          <w:tcPr>
            <w:tcW w:type="pct" w:w="16%"/>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Horario EDT (Miami)</w:t>
            </w:r>
          </w:p>
        </w:tc>
        <w:tc>
          <w:tcPr>
            <w:tcW w:type="pct" w:w="4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Características</w:t>
            </w:r>
          </w:p>
        </w:tc>
      </w:tr>
      <w:tr>
        <w:trPr>
          <w:tblHeader w:val="false"/>
        </w:trPr>
        <w:tc>
          <w:tcPr>
            <w:tcW w:type="pct" w:w="21%"/>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Sídney</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22:00 – 07:00</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18:00 – 03:00</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Menor volumen, comienza la semana. Pares AUD y NZD activos.</w:t>
            </w:r>
          </w:p>
        </w:tc>
      </w:tr>
      <w:tr>
        <w:trPr>
          <w:tblHeader w:val="false"/>
        </w:trPr>
        <w:tc>
          <w:tcPr>
            <w:tcW w:type="pct" w:w="21%"/>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Tokio (Asiática)</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00:00 – 09:00</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20:00 – 05:00</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Liquidez moderada. Pares JPY y AUD activos. Rangos más pequeños.</w:t>
            </w:r>
          </w:p>
        </w:tc>
      </w:tr>
      <w:tr>
        <w:trPr>
          <w:tblHeader w:val="false"/>
        </w:trPr>
        <w:tc>
          <w:tcPr>
            <w:tcW w:type="pct" w:w="21%"/>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Londres (Europea)</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08:00 – 17:00</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04:00 – 13:00</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Mayor liquidez del día. Movimientos fuertes y tendencias claras.</w:t>
            </w:r>
          </w:p>
        </w:tc>
      </w:tr>
      <w:tr>
        <w:trPr>
          <w:tblHeader w:val="false"/>
        </w:trPr>
        <w:tc>
          <w:tcPr>
            <w:tcW w:type="pct" w:w="21%"/>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Nueva York (Americana)</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13:00 – 22:00</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09:00 – 18:00</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 volatilidad. Datos económicos de EE.UU. en la apertura.</w:t>
            </w:r>
          </w:p>
        </w:tc>
      </w:tr>
    </w:tbl>
    <w:p>
      <w:pPr>
        <w:spacing w:after="200" w:before="0"/>
      </w:pPr>
    </w:p>
    <w:p>
      <w:pPr>
        <w:pStyle w:val="Heading3"/>
        <w:spacing w:after="100" w:before="240" w:line="312" w:lineRule="auto"/>
      </w:pPr>
      <w:r>
        <w:rPr>
          <w:rFonts w:ascii="Calibri" w:cs="Calibri" w:eastAsia="Calibri" w:hAnsi="Calibri"/>
          <w:color w:val="2B5797"/>
          <w:sz w:val="26"/>
          <w:szCs w:val="26"/>
        </w:rPr>
        <w:t xml:space="preserve">Solapamientos (Overlaps) — Los Momentos de Mayor Volatilidad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Londres + Nueva York (13:00–17:00 GMT / 09:00–13:00 EDT):</w:t>
      </w:r>
      <w:r>
        <w:rPr>
          <w:rFonts w:ascii="Calibri" w:cs="Calibri" w:eastAsia="Calibri" w:hAnsi="Calibri"/>
          <w:b w:val="false"/>
          <w:bCs w:val="false"/>
          <w:i w:val="false"/>
          <w:iCs w:val="false"/>
          <w:strike w:val="false"/>
          <w:color w:val="1A1A1A"/>
          <w:sz w:val="22"/>
          <w:szCs w:val="22"/>
        </w:rPr>
        <w:t xml:space="preserve"> El solapamiento más importante. Mayor liquidez y volatilidad del día. Ideal para day trading.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Tokio + Londres (08:00–09:00 GMT / 04:00–05:00 EDT):</w:t>
      </w:r>
      <w:r>
        <w:rPr>
          <w:rFonts w:ascii="Calibri" w:cs="Calibri" w:eastAsia="Calibri" w:hAnsi="Calibri"/>
          <w:b w:val="false"/>
          <w:bCs w:val="false"/>
          <w:i w:val="false"/>
          <w:iCs w:val="false"/>
          <w:strike w:val="false"/>
          <w:color w:val="1A1A1A"/>
          <w:sz w:val="22"/>
          <w:szCs w:val="22"/>
        </w:rPr>
        <w:t xml:space="preserve"> Solapamiento breve pero con buen movimiento.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Consejo: El Mejor Horario para Operar desde Miami (EDT)</w:t>
            </w:r>
          </w:p>
          <w:p>
            <w:pPr>
              <w:spacing w:after="140" w:line="360" w:lineRule="auto"/>
            </w:pPr>
            <w:r>
              <w:rPr>
                <w:rFonts w:ascii="Calibri" w:cs="Calibri" w:eastAsia="Calibri" w:hAnsi="Calibri"/>
                <w:b w:val="false"/>
                <w:bCs w:val="false"/>
                <w:i w:val="false"/>
                <w:iCs w:val="false"/>
                <w:strike w:val="false"/>
                <w:color w:val="1A1A1A"/>
                <w:sz w:val="22"/>
                <w:szCs w:val="22"/>
              </w:rPr>
              <w:t xml:space="preserve">Desde Miami, el solapamiento Londres-Nueva York ocurre entre las </w:t>
            </w:r>
            <w:r>
              <w:rPr>
                <w:rFonts w:ascii="Calibri" w:cs="Calibri" w:eastAsia="Calibri" w:hAnsi="Calibri"/>
                <w:b/>
                <w:bCs/>
                <w:i w:val="false"/>
                <w:iCs w:val="false"/>
                <w:strike w:val="false"/>
                <w:color w:val="1A1A1A"/>
                <w:sz w:val="22"/>
                <w:szCs w:val="22"/>
              </w:rPr>
              <w:t xml:space="preserve">9:00 AM y la 1:00 PM EDT</w:t>
            </w:r>
            <w:r>
              <w:rPr>
                <w:rFonts w:ascii="Calibri" w:cs="Calibri" w:eastAsia="Calibri" w:hAnsi="Calibri"/>
                <w:b w:val="false"/>
                <w:bCs w:val="false"/>
                <w:i w:val="false"/>
                <w:iCs w:val="false"/>
                <w:strike w:val="false"/>
                <w:color w:val="1A1A1A"/>
                <w:sz w:val="22"/>
                <w:szCs w:val="22"/>
              </w:rPr>
              <w:t xml:space="preserve">. Este es el horario más recomendado para day traders por su alta liquidez, spreads reducidos y movimientos de precio más predecibles. Para swing trading, el horario no es tan crítico.</w:t>
            </w:r>
          </w:p>
        </w:tc>
      </w:tr>
    </w:tbl>
    <w:p>
      <w:pPr>
        <w:spacing w:after="24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 Resumen del Módulo 1</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trading es la compra/venta de activos financieros para obtener ganancias de las fluctuaciones de precio.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Los principales mercados son: Forex, acciones, criptomonedas, commodities, índices y derivados.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Los participantes institucionales (bancos, fondos) mueven el mercado; los minoristas siguen el flujo.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precio se determina por oferta y demanda. El spread es el costo de operar.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Existen varios tipos de órdenes: market, limit, stop, stop-limit, trailing stop.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Pip, spread, apalancamiento, margen y lote son conceptos fundamentales que debes dominar.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Elige un broker regulado, con spreads competitivos y buena reputación.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Comienza siempre en cuenta demo antes de arriesgar capital real.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mejor momento para operar en Forex desde Miami es el solapamiento Londres-Nueva York (9 AM–1 PM EDT).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7A3C" w:color="auto" w:val="clear"/>
            <w:tcMar>
              <w:top w:type="dxa" w:w="120"/>
              <w:left w:type="dxa" w:w="210"/>
              <w:bottom w:type="dxa" w:w="120"/>
              <w:right w:type="dxa" w:w="210"/>
            </w:tcMar>
          </w:tcPr>
          <w:p>
            <w:pPr>
              <w:spacing w:after="120" w:line="408" w:lineRule="auto"/>
            </w:pPr>
            <w:r>
              <w:t xml:space="preserve">🏋 Ejercicios Prácticos — Módulo 1</w:t>
            </w:r>
          </w:p>
        </w:tc>
      </w:tr>
    </w:tbl>
    <w:p>
      <w:pPr>
        <w:spacing w:after="240" w:before="0"/>
      </w:pP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Identifica los mercados:</w:t>
      </w:r>
      <w:r>
        <w:rPr>
          <w:rFonts w:ascii="Calibri" w:cs="Calibri" w:eastAsia="Calibri" w:hAnsi="Calibri"/>
          <w:b w:val="false"/>
          <w:bCs w:val="false"/>
          <w:i w:val="false"/>
          <w:iCs w:val="false"/>
          <w:strike w:val="false"/>
          <w:color w:val="1A1A1A"/>
          <w:sz w:val="22"/>
          <w:szCs w:val="22"/>
        </w:rPr>
        <w:t xml:space="preserve"> Investiga y anota los horarios de apertura y cierre de las bolsas NYSE, London Stock Exchange y Tokyo Stock Exchange en tu zona horaria (EDT). ¿Qué tipo de activos se negocian en cada una?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Calcula el spread:</w:t>
      </w:r>
      <w:r>
        <w:rPr>
          <w:rFonts w:ascii="Calibri" w:cs="Calibri" w:eastAsia="Calibri" w:hAnsi="Calibri"/>
          <w:b w:val="false"/>
          <w:bCs w:val="false"/>
          <w:i w:val="false"/>
          <w:iCs w:val="false"/>
          <w:strike w:val="false"/>
          <w:color w:val="1A1A1A"/>
          <w:sz w:val="22"/>
          <w:szCs w:val="22"/>
        </w:rPr>
        <w:t xml:space="preserve"> Abre TradingView o una cuenta demo y observa el Bid y Ask del EUR/USD, GBP/USD y USD/JPY. Calcula el spread en pips para cada par. ¿Cuál tiene el spread más bajo?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Apalancamiento y riesgo:</w:t>
      </w:r>
      <w:r>
        <w:rPr>
          <w:rFonts w:ascii="Calibri" w:cs="Calibri" w:eastAsia="Calibri" w:hAnsi="Calibri"/>
          <w:b w:val="false"/>
          <w:bCs w:val="false"/>
          <w:i w:val="false"/>
          <w:iCs w:val="false"/>
          <w:strike w:val="false"/>
          <w:color w:val="1A1A1A"/>
          <w:sz w:val="22"/>
          <w:szCs w:val="22"/>
        </w:rPr>
        <w:t xml:space="preserve"> Con un capital de $2,000 y un apalancamiento 1:50, ¿qué tamaño máximo de posición puedes abrir? ¿Cuánto perderías si el mercado se mueve 50 pips en tu contra con un mini lote?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Investigación de brokers:</w:t>
      </w:r>
      <w:r>
        <w:rPr>
          <w:rFonts w:ascii="Calibri" w:cs="Calibri" w:eastAsia="Calibri" w:hAnsi="Calibri"/>
          <w:b w:val="false"/>
          <w:bCs w:val="false"/>
          <w:i w:val="false"/>
          <w:iCs w:val="false"/>
          <w:strike w:val="false"/>
          <w:color w:val="1A1A1A"/>
          <w:sz w:val="22"/>
          <w:szCs w:val="22"/>
        </w:rPr>
        <w:t xml:space="preserve"> Compara tres brokers (puedes usar Pepperstone, IC Markets y XM). Anota su regulación, spread promedio en EUR/USD, depósito mínimo y plataformas disponibles. ¿Cuál elegirías y por qué?</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Cuenta demo:</w:t>
      </w:r>
      <w:r>
        <w:rPr>
          <w:rFonts w:ascii="Calibri" w:cs="Calibri" w:eastAsia="Calibri" w:hAnsi="Calibri"/>
          <w:b w:val="false"/>
          <w:bCs w:val="false"/>
          <w:i w:val="false"/>
          <w:iCs w:val="false"/>
          <w:strike w:val="false"/>
          <w:color w:val="1A1A1A"/>
          <w:sz w:val="22"/>
          <w:szCs w:val="22"/>
        </w:rPr>
        <w:t xml:space="preserve"> Abre una cuenta demo en MetaTrader 5 o TradingView con capital virtual de $10,000. Ejecuta tu primera orden market en EUR/USD. Anota el precio de entrada, el spread y el valor del pip con el tamaño que elegiste.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Sesiones del mercado:</w:t>
      </w:r>
      <w:r>
        <w:rPr>
          <w:rFonts w:ascii="Calibri" w:cs="Calibri" w:eastAsia="Calibri" w:hAnsi="Calibri"/>
          <w:b w:val="false"/>
          <w:bCs w:val="false"/>
          <w:i w:val="false"/>
          <w:iCs w:val="false"/>
          <w:strike w:val="false"/>
          <w:color w:val="1A1A1A"/>
          <w:sz w:val="22"/>
          <w:szCs w:val="22"/>
        </w:rPr>
        <w:t xml:space="preserve"> Durante una semana, observa el EUR/USD en tres momentos distintos: apertura de Londres (4 AM EDT), solapamiento (10 AM EDT) y apertura de Nueva York (9 AM EDT). ¿En cuál hay más movimiento?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560" w:color="auto" w:val="clear"/>
            <w:tcMar>
              <w:top w:type="dxa" w:w="210"/>
              <w:left w:type="dxa" w:w="270"/>
              <w:bottom w:type="dxa" w:w="210"/>
              <w:right w:type="dxa" w:w="270"/>
            </w:tcMar>
          </w:tcPr>
          <w:p>
            <w:pPr>
              <w:spacing w:after="120" w:line="408" w:lineRule="auto"/>
            </w:pPr>
            <w:r>
              <w:rPr>
                <w:b/>
                <w:bCs/>
                <w:i w:val="false"/>
                <w:iCs w:val="false"/>
                <w:color w:val="AEC4E5"/>
              </w:rPr>
              <w:t xml:space="preserve">MÓDULO 2</w:t>
            </w:r>
          </w:p>
          <w:p>
            <w:pPr>
              <w:spacing w:after="120" w:line="408" w:lineRule="auto"/>
            </w:pPr>
            <w:r>
              <w:rPr>
                <w:b/>
                <w:bCs/>
                <w:i w:val="false"/>
                <w:iCs w:val="false"/>
                <w:color w:val="FFFFFF"/>
              </w:rPr>
              <w:t xml:space="preserve">Análisis Técnico Fundamental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Objetivos del Módulo 2</w:t>
            </w:r>
          </w:p>
          <w:p>
            <w:pPr>
              <w:spacing w:after="140" w:line="360" w:lineRule="auto"/>
            </w:pPr>
            <w:r>
              <w:rPr>
                <w:rFonts w:ascii="Calibri" w:cs="Calibri" w:eastAsia="Calibri" w:hAnsi="Calibri"/>
                <w:b w:val="false"/>
                <w:bCs w:val="false"/>
                <w:i w:val="false"/>
                <w:iCs w:val="false"/>
                <w:strike w:val="false"/>
                <w:color w:val="1A1A1A"/>
                <w:sz w:val="22"/>
                <w:szCs w:val="22"/>
              </w:rPr>
              <w:t xml:space="preserve">Aprenderás a leer gráficos de precios, identificar tendencias, soportes, resistencias, líneas de tendencia, estructuras de mercado y los niveles Fibonacci. Estas son las habilidades más importantes del trader técnico.</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2.1 ¿Qué es el Análisis Técnico y sus Premisas?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w:t>
      </w:r>
      <w:r>
        <w:rPr>
          <w:rFonts w:ascii="Calibri" w:cs="Calibri" w:eastAsia="Calibri" w:hAnsi="Calibri"/>
          <w:b/>
          <w:bCs/>
          <w:i w:val="false"/>
          <w:iCs w:val="false"/>
          <w:strike w:val="false"/>
          <w:color w:val="1A1A1A"/>
          <w:sz w:val="22"/>
          <w:szCs w:val="22"/>
        </w:rPr>
        <w:t xml:space="preserve">análisis técnico</w:t>
      </w:r>
      <w:r>
        <w:rPr>
          <w:rFonts w:ascii="Calibri" w:cs="Calibri" w:eastAsia="Calibri" w:hAnsi="Calibri"/>
          <w:b w:val="false"/>
          <w:bCs w:val="false"/>
          <w:i w:val="false"/>
          <w:iCs w:val="false"/>
          <w:strike w:val="false"/>
          <w:color w:val="1A1A1A"/>
          <w:sz w:val="22"/>
          <w:szCs w:val="22"/>
        </w:rPr>
        <w:t xml:space="preserve"> es el estudio del comportamiento histórico del precio para anticipar movimientos futuros. Se basa en tres premisas fundamentales enunciadas por Charles Dow a principios del siglo XX:</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El precio descuenta todo:</w:t>
      </w:r>
      <w:r>
        <w:rPr>
          <w:rFonts w:ascii="Calibri" w:cs="Calibri" w:eastAsia="Calibri" w:hAnsi="Calibri"/>
          <w:b w:val="false"/>
          <w:bCs w:val="false"/>
          <w:i w:val="false"/>
          <w:iCs w:val="false"/>
          <w:strike w:val="false"/>
          <w:color w:val="1A1A1A"/>
          <w:sz w:val="22"/>
          <w:szCs w:val="22"/>
        </w:rPr>
        <w:t xml:space="preserve"> Toda la información disponible (noticias, fundamentales, sentimiento) ya está reflejada en el precio. Por lo tanto, estudiar el precio es suficiente.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Los precios se mueven en tendencias:</w:t>
      </w:r>
      <w:r>
        <w:rPr>
          <w:rFonts w:ascii="Calibri" w:cs="Calibri" w:eastAsia="Calibri" w:hAnsi="Calibri"/>
          <w:b w:val="false"/>
          <w:bCs w:val="false"/>
          <w:i w:val="false"/>
          <w:iCs w:val="false"/>
          <w:strike w:val="false"/>
          <w:color w:val="1A1A1A"/>
          <w:sz w:val="22"/>
          <w:szCs w:val="22"/>
        </w:rPr>
        <w:t xml:space="preserve"> Una vez establecida, una tendencia tiene mayor probabilidad de continuar que de revertirse.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La historia se repite:</w:t>
      </w:r>
      <w:r>
        <w:rPr>
          <w:rFonts w:ascii="Calibri" w:cs="Calibri" w:eastAsia="Calibri" w:hAnsi="Calibri"/>
          <w:b w:val="false"/>
          <w:bCs w:val="false"/>
          <w:i w:val="false"/>
          <w:iCs w:val="false"/>
          <w:strike w:val="false"/>
          <w:color w:val="1A1A1A"/>
          <w:sz w:val="22"/>
          <w:szCs w:val="22"/>
        </w:rPr>
        <w:t xml:space="preserve"> Los patrones de precio se repiten porque el comportamiento humano (miedo, codicia) tiende a repetirse en situaciones similares.</w:t>
      </w:r>
    </w:p>
    <w:p>
      <w:pPr>
        <w:pStyle w:val="Heading2"/>
        <w:spacing w:after="100" w:before="360" w:line="312" w:lineRule="auto"/>
      </w:pPr>
      <w:r>
        <w:rPr>
          <w:rFonts w:ascii="Calibri" w:cs="Calibri" w:eastAsia="Calibri" w:hAnsi="Calibri"/>
          <w:color w:val="1A3560"/>
          <w:sz w:val="32"/>
          <w:szCs w:val="32"/>
        </w:rPr>
        <w:t xml:space="preserve">2.2 Lectura de Gráficos: Tipos de Gráficos</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Gráfico de Línea</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Conecta los precios de </w:t>
      </w:r>
      <w:r>
        <w:rPr>
          <w:rFonts w:ascii="Calibri" w:cs="Calibri" w:eastAsia="Calibri" w:hAnsi="Calibri"/>
          <w:b/>
          <w:bCs/>
          <w:i w:val="false"/>
          <w:iCs w:val="false"/>
          <w:strike w:val="false"/>
          <w:color w:val="1A1A1A"/>
          <w:sz w:val="22"/>
          <w:szCs w:val="22"/>
        </w:rPr>
        <w:t xml:space="preserve">cierre</w:t>
      </w:r>
      <w:r>
        <w:rPr>
          <w:rFonts w:ascii="Calibri" w:cs="Calibri" w:eastAsia="Calibri" w:hAnsi="Calibri"/>
          <w:b w:val="false"/>
          <w:bCs w:val="false"/>
          <w:i w:val="false"/>
          <w:iCs w:val="false"/>
          <w:strike w:val="false"/>
          <w:color w:val="1A1A1A"/>
          <w:sz w:val="22"/>
          <w:szCs w:val="22"/>
        </w:rPr>
        <w:t xml:space="preserve"> de cada período mediante una línea continua. Es el más simple visualmente, pero ofrece poca información sobre el comportamiento del precio durante el período. Útil para ver la tendencia general de forma rápida.</w:t>
      </w:r>
    </w:p>
    <w:p>
      <w:pPr>
        <w:pStyle w:val="Heading3"/>
        <w:spacing w:after="100" w:before="240" w:line="312" w:lineRule="auto"/>
      </w:pPr>
      <w:r>
        <w:rPr>
          <w:rFonts w:ascii="Calibri" w:cs="Calibri" w:eastAsia="Calibri" w:hAnsi="Calibri"/>
          <w:color w:val="2B5797"/>
          <w:sz w:val="26"/>
          <w:szCs w:val="26"/>
        </w:rPr>
        <w:t xml:space="preserve">Gráfico de Barras (OHLC)</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Cada barra representa cuatro datos de precio: </w:t>
      </w:r>
      <w:r>
        <w:rPr>
          <w:rFonts w:ascii="Calibri" w:cs="Calibri" w:eastAsia="Calibri" w:hAnsi="Calibri"/>
          <w:b/>
          <w:bCs/>
          <w:i w:val="false"/>
          <w:iCs w:val="false"/>
          <w:strike w:val="false"/>
          <w:color w:val="1A1A1A"/>
          <w:sz w:val="22"/>
          <w:szCs w:val="22"/>
        </w:rPr>
        <w:t xml:space="preserve">Apertura (Open), Máximo (High), Mínimo (Low) y Cierre (Close)</w:t>
      </w:r>
      <w:r>
        <w:rPr>
          <w:rFonts w:ascii="Calibri" w:cs="Calibri" w:eastAsia="Calibri" w:hAnsi="Calibri"/>
          <w:b w:val="false"/>
          <w:bCs w:val="false"/>
          <w:i w:val="false"/>
          <w:iCs w:val="false"/>
          <w:strike w:val="false"/>
          <w:color w:val="1A1A1A"/>
          <w:sz w:val="22"/>
          <w:szCs w:val="22"/>
        </w:rPr>
        <w:t xml:space="preserve">. La línea vertical muestra el rango máximo-mínimo; la línea horizontal izquierda indica la apertura y la derecha el cierre. Proporciona más información que el gráfico de línea.</w:t>
      </w:r>
    </w:p>
    <w:p>
      <w:pPr>
        <w:pStyle w:val="Heading3"/>
        <w:spacing w:after="100" w:before="240" w:line="312" w:lineRule="auto"/>
      </w:pPr>
      <w:r>
        <w:rPr>
          <w:rFonts w:ascii="Calibri" w:cs="Calibri" w:eastAsia="Calibri" w:hAnsi="Calibri"/>
          <w:color w:val="2B5797"/>
          <w:sz w:val="26"/>
          <w:szCs w:val="26"/>
        </w:rPr>
        <w:t xml:space="preserve">Gráfico de Velas Japonesas (Candlesticks)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Similar a las barras OHLC pero con el cuerpo coloreado, lo que hace más fácil y rápida la interpretación visual. </w:t>
      </w:r>
      <w:r>
        <w:rPr>
          <w:rFonts w:ascii="Calibri" w:cs="Calibri" w:eastAsia="Calibri" w:hAnsi="Calibri"/>
          <w:b/>
          <w:bCs/>
          <w:i w:val="false"/>
          <w:iCs w:val="false"/>
          <w:strike w:val="false"/>
          <w:color w:val="1A1A1A"/>
          <w:sz w:val="22"/>
          <w:szCs w:val="22"/>
        </w:rPr>
        <w:t xml:space="preserve">Es el tipo de gráfico más utilizado por los traders</w:t>
      </w:r>
      <w:r>
        <w:rPr>
          <w:rFonts w:ascii="Calibri" w:cs="Calibri" w:eastAsia="Calibri" w:hAnsi="Calibri"/>
          <w:b w:val="false"/>
          <w:bCs w:val="false"/>
          <w:i w:val="false"/>
          <w:iCs w:val="false"/>
          <w:strike w:val="false"/>
          <w:color w:val="1A1A1A"/>
          <w:sz w:val="22"/>
          <w:szCs w:val="22"/>
        </w:rPr>
        <w:t xml:space="preserve"> y al que dedicaremos el Módulo 3 completo.</w:t>
      </w:r>
    </w:p>
    <w:p>
      <w:pPr>
        <w:pStyle w:val="Heading2"/>
        <w:spacing w:after="100" w:before="360" w:line="312" w:lineRule="auto"/>
      </w:pPr>
      <w:r>
        <w:rPr>
          <w:rFonts w:ascii="Calibri" w:cs="Calibri" w:eastAsia="Calibri" w:hAnsi="Calibri"/>
          <w:color w:val="1A3560"/>
          <w:sz w:val="32"/>
          <w:szCs w:val="32"/>
        </w:rPr>
        <w:t xml:space="preserve">2.3 Marcos de Tiempo (Timeframes) y Análisis Multi-Timeframe</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Timeframe</w:t>
            </w:r>
          </w:p>
        </w:tc>
        <w:tc>
          <w:tcPr>
            <w:tcW w:type="pct" w:w="21%"/>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Cada vela representa</w:t>
            </w:r>
          </w:p>
        </w:tc>
        <w:tc>
          <w:tcPr>
            <w:tcW w:type="pct" w:w="3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Tipo de trader</w:t>
            </w:r>
          </w:p>
        </w:tc>
        <w:tc>
          <w:tcPr>
            <w:tcW w:type="pct" w:w="34%"/>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Para qué sirve</w:t>
            </w:r>
          </w:p>
        </w:tc>
      </w:tr>
      <w:tr>
        <w:trPr>
          <w:tblHeader w:val="false"/>
        </w:trPr>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M1, M5</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 y 5 minutos</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Scalper</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Entradas muy precisas</w:t>
            </w:r>
          </w:p>
        </w:tc>
      </w:tr>
      <w:tr>
        <w:trPr>
          <w:tblHeader w:val="false"/>
        </w:trPr>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M15, M30</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15 y 30 minutos</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Scalper / Day Trader</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Confirmación de entradas</w:t>
            </w:r>
          </w:p>
        </w:tc>
      </w:tr>
      <w:tr>
        <w:trPr>
          <w:tblHeader w:val="false"/>
        </w:trPr>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H1, H4</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 y 4 horas</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Day Trader / Swing Trader</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Tendencia intradía y contexto</w:t>
            </w:r>
          </w:p>
        </w:tc>
      </w:tr>
      <w:tr>
        <w:trPr>
          <w:tblHeader w:val="false"/>
        </w:trPr>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D1</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 día</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Swing Trader</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Tendencia diaria, S&amp;R clave</w:t>
            </w:r>
          </w:p>
        </w:tc>
      </w:tr>
      <w:tr>
        <w:trPr>
          <w:tblHeader w:val="false"/>
        </w:trPr>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W1</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 semana</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Position Trader</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Tendencia mayor, zonas macro</w:t>
            </w:r>
          </w:p>
        </w:tc>
      </w:tr>
      <w:tr>
        <w:trPr>
          <w:tblHeader w:val="false"/>
        </w:trPr>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MN</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 mes</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Position Trader</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Estructura de largo plazo</w:t>
            </w:r>
          </w:p>
        </w:tc>
      </w:tr>
    </w:tbl>
    <w:p>
      <w:pPr>
        <w:spacing w:after="200" w:before="0"/>
      </w:pPr>
    </w:p>
    <w:p>
      <w:pPr>
        <w:pStyle w:val="Heading3"/>
        <w:spacing w:after="100" w:before="240" w:line="312" w:lineRule="auto"/>
      </w:pPr>
      <w:r>
        <w:rPr>
          <w:rFonts w:ascii="Calibri" w:cs="Calibri" w:eastAsia="Calibri" w:hAnsi="Calibri"/>
          <w:color w:val="2B5797"/>
          <w:sz w:val="26"/>
          <w:szCs w:val="26"/>
        </w:rPr>
        <w:t xml:space="preserve">Análisis Multi-Timeframe (MTF)</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análisis multi-timeframe consiste en analizar el mismo activo en diferentes marcos temporales para obtener una visión completa. La regla general 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Timeframe Superior (contexto):</w:t>
      </w:r>
      <w:r>
        <w:rPr>
          <w:rFonts w:ascii="Calibri" w:cs="Calibri" w:eastAsia="Calibri" w:hAnsi="Calibri"/>
          <w:b w:val="false"/>
          <w:bCs w:val="false"/>
          <w:i w:val="false"/>
          <w:iCs w:val="false"/>
          <w:strike w:val="false"/>
          <w:color w:val="1A1A1A"/>
          <w:sz w:val="22"/>
          <w:szCs w:val="22"/>
        </w:rPr>
        <w:t xml:space="preserve"> Define la tendencia principal y las zonas clave.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Timeframe Intermedio (confirmación):</w:t>
      </w:r>
      <w:r>
        <w:rPr>
          <w:rFonts w:ascii="Calibri" w:cs="Calibri" w:eastAsia="Calibri" w:hAnsi="Calibri"/>
          <w:b w:val="false"/>
          <w:bCs w:val="false"/>
          <w:i w:val="false"/>
          <w:iCs w:val="false"/>
          <w:strike w:val="false"/>
          <w:color w:val="1A1A1A"/>
          <w:sz w:val="22"/>
          <w:szCs w:val="22"/>
        </w:rPr>
        <w:t xml:space="preserve"> Confirma la dirección y el setup de trading.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Timeframe Inferior (entrada):</w:t>
      </w:r>
      <w:r>
        <w:rPr>
          <w:rFonts w:ascii="Calibri" w:cs="Calibri" w:eastAsia="Calibri" w:hAnsi="Calibri"/>
          <w:b w:val="false"/>
          <w:bCs w:val="false"/>
          <w:i w:val="false"/>
          <w:iCs w:val="false"/>
          <w:strike w:val="false"/>
          <w:color w:val="1A1A1A"/>
          <w:sz w:val="22"/>
          <w:szCs w:val="22"/>
        </w:rPr>
        <w:t xml:space="preserve"> Permite afinar la entrada con mayor precisión.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Ejemplo de MTF para Swing Trader</w:t>
            </w:r>
          </w:p>
          <w:p>
            <w:pPr>
              <w:spacing w:after="140" w:line="360" w:lineRule="auto"/>
            </w:pPr>
            <w:r>
              <w:rPr>
                <w:rFonts w:ascii="Calibri" w:cs="Calibri" w:eastAsia="Calibri" w:hAnsi="Calibri"/>
                <w:b w:val="false"/>
                <w:bCs w:val="false"/>
                <w:i w:val="false"/>
                <w:iCs w:val="false"/>
                <w:strike w:val="false"/>
                <w:color w:val="1A1A1A"/>
                <w:sz w:val="22"/>
                <w:szCs w:val="22"/>
              </w:rPr>
              <w:t xml:space="preserve">1) </w:t>
            </w:r>
            <w:r>
              <w:rPr>
                <w:rFonts w:ascii="Calibri" w:cs="Calibri" w:eastAsia="Calibri" w:hAnsi="Calibri"/>
                <w:b/>
                <w:bCs/>
                <w:i w:val="false"/>
                <w:iCs w:val="false"/>
                <w:strike w:val="false"/>
                <w:color w:val="1A1A1A"/>
                <w:sz w:val="22"/>
                <w:szCs w:val="22"/>
              </w:rPr>
              <w:t xml:space="preserve">D1 (diario):</w:t>
            </w:r>
            <w:r>
              <w:rPr>
                <w:rFonts w:ascii="Calibri" w:cs="Calibri" w:eastAsia="Calibri" w:hAnsi="Calibri"/>
                <w:b w:val="false"/>
                <w:bCs w:val="false"/>
                <w:i w:val="false"/>
                <w:iCs w:val="false"/>
                <w:strike w:val="false"/>
                <w:color w:val="1A1A1A"/>
                <w:sz w:val="22"/>
                <w:szCs w:val="22"/>
              </w:rPr>
              <w:t xml:space="preserve"> Identifica que EUR/USD está en tendencia alcista. 2) </w:t>
            </w:r>
            <w:r>
              <w:rPr>
                <w:rFonts w:ascii="Calibri" w:cs="Calibri" w:eastAsia="Calibri" w:hAnsi="Calibri"/>
                <w:b/>
                <w:bCs/>
                <w:i w:val="false"/>
                <w:iCs w:val="false"/>
                <w:strike w:val="false"/>
                <w:color w:val="1A1A1A"/>
                <w:sz w:val="22"/>
                <w:szCs w:val="22"/>
              </w:rPr>
              <w:t xml:space="preserve">H4 (4 horas):</w:t>
            </w:r>
            <w:r>
              <w:rPr>
                <w:rFonts w:ascii="Calibri" w:cs="Calibri" w:eastAsia="Calibri" w:hAnsi="Calibri"/>
                <w:b w:val="false"/>
                <w:bCs w:val="false"/>
                <w:i w:val="false"/>
                <w:iCs w:val="false"/>
                <w:strike w:val="false"/>
                <w:color w:val="1A1A1A"/>
                <w:sz w:val="22"/>
                <w:szCs w:val="22"/>
              </w:rPr>
              <w:t xml:space="preserve"> Espera un retroceso al soporte. 3) </w:t>
            </w:r>
            <w:r>
              <w:rPr>
                <w:rFonts w:ascii="Calibri" w:cs="Calibri" w:eastAsia="Calibri" w:hAnsi="Calibri"/>
                <w:b/>
                <w:bCs/>
                <w:i w:val="false"/>
                <w:iCs w:val="false"/>
                <w:strike w:val="false"/>
                <w:color w:val="1A1A1A"/>
                <w:sz w:val="22"/>
                <w:szCs w:val="22"/>
              </w:rPr>
              <w:t xml:space="preserve">H1 (1 hora):</w:t>
            </w:r>
            <w:r>
              <w:rPr>
                <w:rFonts w:ascii="Calibri" w:cs="Calibri" w:eastAsia="Calibri" w:hAnsi="Calibri"/>
                <w:b w:val="false"/>
                <w:bCs w:val="false"/>
                <w:i w:val="false"/>
                <w:iCs w:val="false"/>
                <w:strike w:val="false"/>
                <w:color w:val="1A1A1A"/>
                <w:sz w:val="22"/>
                <w:szCs w:val="22"/>
              </w:rPr>
              <w:t xml:space="preserve"> Busca una vela de reversión alcista para entrar. Esta combinación mejora significativamente la probabilidad de la operación.</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2.4 Tendencias: Alcista, Bajista y Lateral</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Tendencia Alcista (Uptrend)</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precio forma una serie de </w:t>
      </w:r>
      <w:r>
        <w:rPr>
          <w:rFonts w:ascii="Calibri" w:cs="Calibri" w:eastAsia="Calibri" w:hAnsi="Calibri"/>
          <w:b/>
          <w:bCs/>
          <w:i w:val="false"/>
          <w:iCs w:val="false"/>
          <w:strike w:val="false"/>
          <w:color w:val="1A1A1A"/>
          <w:sz w:val="22"/>
          <w:szCs w:val="22"/>
        </w:rPr>
        <w:t xml:space="preserve">máximos más altos (Higher Highs, HH)</w:t>
      </w:r>
      <w:r>
        <w:rPr>
          <w:rFonts w:ascii="Calibri" w:cs="Calibri" w:eastAsia="Calibri" w:hAnsi="Calibri"/>
          <w:b w:val="false"/>
          <w:bCs w:val="false"/>
          <w:i w:val="false"/>
          <w:iCs w:val="false"/>
          <w:strike w:val="false"/>
          <w:color w:val="1A1A1A"/>
          <w:sz w:val="22"/>
          <w:szCs w:val="22"/>
        </w:rPr>
        <w:t xml:space="preserve"> y </w:t>
      </w:r>
      <w:r>
        <w:rPr>
          <w:rFonts w:ascii="Calibri" w:cs="Calibri" w:eastAsia="Calibri" w:hAnsi="Calibri"/>
          <w:b/>
          <w:bCs/>
          <w:i w:val="false"/>
          <w:iCs w:val="false"/>
          <w:strike w:val="false"/>
          <w:color w:val="1A1A1A"/>
          <w:sz w:val="22"/>
          <w:szCs w:val="22"/>
        </w:rPr>
        <w:t xml:space="preserve">mínimos más altos (Higher Lows, HL)</w:t>
      </w:r>
      <w:r>
        <w:rPr>
          <w:rFonts w:ascii="Calibri" w:cs="Calibri" w:eastAsia="Calibri" w:hAnsi="Calibri"/>
          <w:b w:val="false"/>
          <w:bCs w:val="false"/>
          <w:i w:val="false"/>
          <w:iCs w:val="false"/>
          <w:strike w:val="false"/>
          <w:color w:val="1A1A1A"/>
          <w:sz w:val="22"/>
          <w:szCs w:val="22"/>
        </w:rPr>
        <w:t xml:space="preserve">. Cada retroceso es comprado por el mercado. La estrategia básica es buscar compras (</w:t>
      </w:r>
      <w:r>
        <w:rPr>
          <w:rFonts w:ascii="Calibri" w:cs="Calibri" w:eastAsia="Calibri" w:hAnsi="Calibri"/>
          <w:b w:val="false"/>
          <w:bCs w:val="false"/>
          <w:i/>
          <w:iCs/>
          <w:strike w:val="false"/>
          <w:color w:val="1A1A1A"/>
          <w:sz w:val="22"/>
          <w:szCs w:val="22"/>
        </w:rPr>
        <w:t xml:space="preserve">longs</w:t>
      </w:r>
      <w:r>
        <w:rPr>
          <w:rFonts w:ascii="Calibri" w:cs="Calibri" w:eastAsia="Calibri" w:hAnsi="Calibri"/>
          <w:b w:val="false"/>
          <w:bCs w:val="false"/>
          <w:i w:val="false"/>
          <w:iCs w:val="false"/>
          <w:strike w:val="false"/>
          <w:color w:val="1A1A1A"/>
          <w:sz w:val="22"/>
          <w:szCs w:val="22"/>
        </w:rPr>
        <w:t xml:space="preserve">) en los retrocesos hacia los mínimos anteriores.</w:t>
      </w:r>
    </w:p>
    <w:p>
      <w:pPr>
        <w:pStyle w:val="Heading3"/>
        <w:spacing w:after="100" w:before="240" w:line="312" w:lineRule="auto"/>
      </w:pPr>
      <w:r>
        <w:rPr>
          <w:rFonts w:ascii="Calibri" w:cs="Calibri" w:eastAsia="Calibri" w:hAnsi="Calibri"/>
          <w:color w:val="2B5797"/>
          <w:sz w:val="26"/>
          <w:szCs w:val="26"/>
        </w:rPr>
        <w:t xml:space="preserve">Tendencia Bajista (Downtrend)</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precio forma una serie de </w:t>
      </w:r>
      <w:r>
        <w:rPr>
          <w:rFonts w:ascii="Calibri" w:cs="Calibri" w:eastAsia="Calibri" w:hAnsi="Calibri"/>
          <w:b/>
          <w:bCs/>
          <w:i w:val="false"/>
          <w:iCs w:val="false"/>
          <w:strike w:val="false"/>
          <w:color w:val="1A1A1A"/>
          <w:sz w:val="22"/>
          <w:szCs w:val="22"/>
        </w:rPr>
        <w:t xml:space="preserve">máximos más bajos (Lower Highs, LH)</w:t>
      </w:r>
      <w:r>
        <w:rPr>
          <w:rFonts w:ascii="Calibri" w:cs="Calibri" w:eastAsia="Calibri" w:hAnsi="Calibri"/>
          <w:b w:val="false"/>
          <w:bCs w:val="false"/>
          <w:i w:val="false"/>
          <w:iCs w:val="false"/>
          <w:strike w:val="false"/>
          <w:color w:val="1A1A1A"/>
          <w:sz w:val="22"/>
          <w:szCs w:val="22"/>
        </w:rPr>
        <w:t xml:space="preserve"> y </w:t>
      </w:r>
      <w:r>
        <w:rPr>
          <w:rFonts w:ascii="Calibri" w:cs="Calibri" w:eastAsia="Calibri" w:hAnsi="Calibri"/>
          <w:b/>
          <w:bCs/>
          <w:i w:val="false"/>
          <w:iCs w:val="false"/>
          <w:strike w:val="false"/>
          <w:color w:val="1A1A1A"/>
          <w:sz w:val="22"/>
          <w:szCs w:val="22"/>
        </w:rPr>
        <w:t xml:space="preserve">mínimos más bajos (Lower Lows, LL)</w:t>
      </w:r>
      <w:r>
        <w:rPr>
          <w:rFonts w:ascii="Calibri" w:cs="Calibri" w:eastAsia="Calibri" w:hAnsi="Calibri"/>
          <w:b w:val="false"/>
          <w:bCs w:val="false"/>
          <w:i w:val="false"/>
          <w:iCs w:val="false"/>
          <w:strike w:val="false"/>
          <w:color w:val="1A1A1A"/>
          <w:sz w:val="22"/>
          <w:szCs w:val="22"/>
        </w:rPr>
        <w:t xml:space="preserve">. Cada rebote es vendido. La estrategia básica es buscar ventas (</w:t>
      </w:r>
      <w:r>
        <w:rPr>
          <w:rFonts w:ascii="Calibri" w:cs="Calibri" w:eastAsia="Calibri" w:hAnsi="Calibri"/>
          <w:b w:val="false"/>
          <w:bCs w:val="false"/>
          <w:i/>
          <w:iCs/>
          <w:strike w:val="false"/>
          <w:color w:val="1A1A1A"/>
          <w:sz w:val="22"/>
          <w:szCs w:val="22"/>
        </w:rPr>
        <w:t xml:space="preserve">shorts</w:t>
      </w:r>
      <w:r>
        <w:rPr>
          <w:rFonts w:ascii="Calibri" w:cs="Calibri" w:eastAsia="Calibri" w:hAnsi="Calibri"/>
          <w:b w:val="false"/>
          <w:bCs w:val="false"/>
          <w:i w:val="false"/>
          <w:iCs w:val="false"/>
          <w:strike w:val="false"/>
          <w:color w:val="1A1A1A"/>
          <w:sz w:val="22"/>
          <w:szCs w:val="22"/>
        </w:rPr>
        <w:t xml:space="preserve">) en los rebotes hacia los máximos anteriores.</w:t>
      </w:r>
    </w:p>
    <w:p>
      <w:pPr>
        <w:pStyle w:val="Heading3"/>
        <w:spacing w:after="100" w:before="240" w:line="312" w:lineRule="auto"/>
      </w:pPr>
      <w:r>
        <w:rPr>
          <w:rFonts w:ascii="Calibri" w:cs="Calibri" w:eastAsia="Calibri" w:hAnsi="Calibri"/>
          <w:color w:val="2B5797"/>
          <w:sz w:val="26"/>
          <w:szCs w:val="26"/>
        </w:rPr>
        <w:t xml:space="preserve">Mercado Lateral (Ranging Market)</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precio oscila entre dos niveles horizontales (soporte y resistencia) sin una dirección clara. Las estrategias de tendencia no funcionan bien en estos entornos; se prefieren estrategias de rango (comprar en soporte, vender en resistencia).</w:t>
      </w:r>
    </w:p>
    <w:p>
      <w:pPr>
        <w:pStyle w:val="Heading2"/>
        <w:spacing w:after="100" w:before="360" w:line="312" w:lineRule="auto"/>
      </w:pPr>
      <w:r>
        <w:rPr>
          <w:rFonts w:ascii="Calibri" w:cs="Calibri" w:eastAsia="Calibri" w:hAnsi="Calibri"/>
          <w:color w:val="1A3560"/>
          <w:sz w:val="32"/>
          <w:szCs w:val="32"/>
        </w:rPr>
        <w:t xml:space="preserve">2.5 Soportes y Resistencias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w:t>
      </w:r>
      <w:r>
        <w:rPr>
          <w:rFonts w:ascii="Calibri" w:cs="Calibri" w:eastAsia="Calibri" w:hAnsi="Calibri"/>
          <w:b/>
          <w:bCs/>
          <w:i w:val="false"/>
          <w:iCs w:val="false"/>
          <w:strike w:val="false"/>
          <w:color w:val="1A1A1A"/>
          <w:sz w:val="22"/>
          <w:szCs w:val="22"/>
        </w:rPr>
        <w:t xml:space="preserve">soporte</w:t>
      </w:r>
      <w:r>
        <w:rPr>
          <w:rFonts w:ascii="Calibri" w:cs="Calibri" w:eastAsia="Calibri" w:hAnsi="Calibri"/>
          <w:b w:val="false"/>
          <w:bCs w:val="false"/>
          <w:i w:val="false"/>
          <w:iCs w:val="false"/>
          <w:strike w:val="false"/>
          <w:color w:val="1A1A1A"/>
          <w:sz w:val="22"/>
          <w:szCs w:val="22"/>
        </w:rPr>
        <w:t xml:space="preserve"> es un nivel de precio donde la demanda es suficientemente fuerte como para detener o revertir una caída. La </w:t>
      </w:r>
      <w:r>
        <w:rPr>
          <w:rFonts w:ascii="Calibri" w:cs="Calibri" w:eastAsia="Calibri" w:hAnsi="Calibri"/>
          <w:b/>
          <w:bCs/>
          <w:i w:val="false"/>
          <w:iCs w:val="false"/>
          <w:strike w:val="false"/>
          <w:color w:val="1A1A1A"/>
          <w:sz w:val="22"/>
          <w:szCs w:val="22"/>
        </w:rPr>
        <w:t xml:space="preserve">resistencia</w:t>
      </w:r>
      <w:r>
        <w:rPr>
          <w:rFonts w:ascii="Calibri" w:cs="Calibri" w:eastAsia="Calibri" w:hAnsi="Calibri"/>
          <w:b w:val="false"/>
          <w:bCs w:val="false"/>
          <w:i w:val="false"/>
          <w:iCs w:val="false"/>
          <w:strike w:val="false"/>
          <w:color w:val="1A1A1A"/>
          <w:sz w:val="22"/>
          <w:szCs w:val="22"/>
        </w:rPr>
        <w:t xml:space="preserve"> es un nivel donde la oferta es suficientemente fuerte como para detener o revertir una subida.</w:t>
      </w:r>
    </w:p>
    <w:p>
      <w:pPr>
        <w:pStyle w:val="Heading3"/>
        <w:spacing w:after="100" w:before="240" w:line="312" w:lineRule="auto"/>
      </w:pPr>
      <w:r>
        <w:rPr>
          <w:rFonts w:ascii="Calibri" w:cs="Calibri" w:eastAsia="Calibri" w:hAnsi="Calibri"/>
          <w:color w:val="2B5797"/>
          <w:sz w:val="26"/>
          <w:szCs w:val="26"/>
        </w:rPr>
        <w:t xml:space="preserve">Cómo Identificar Soportes y Resistencias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Niveles donde el precio ha rebotado múltiples veces en el pasado.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Máximos y mínimos anteriores significativos.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Números redondos psicológicos (1.0000, 1.1000, 2000, etc.).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Zonas de alta actividad de volumen en el historial.</w:t>
      </w:r>
    </w:p>
    <w:p>
      <w:pPr>
        <w:pStyle w:val="Heading3"/>
        <w:spacing w:after="100" w:before="240" w:line="312" w:lineRule="auto"/>
      </w:pPr>
      <w:r>
        <w:rPr>
          <w:rFonts w:ascii="Calibri" w:cs="Calibri" w:eastAsia="Calibri" w:hAnsi="Calibri"/>
          <w:color w:val="2B5797"/>
          <w:sz w:val="26"/>
          <w:szCs w:val="26"/>
        </w:rPr>
        <w:t xml:space="preserve">Inversión de Rol (Role Reversal)</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Cuando el precio rompe un soporte, ese nivel se convierte en resistencia, y viceversa. Este concepto es fundamental: los niveles que antes detenían el precio ahora lo rechazan desde el lado opuesto.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120" w:line="408" w:lineRule="auto"/>
            </w:pPr>
            <w:r>
              <w:rPr>
                <w:b/>
                <w:bCs/>
                <w:i w:val="false"/>
                <w:iCs w:val="false"/>
                <w:color w:val="CC7A00"/>
              </w:rPr>
              <w:t xml:space="preserve">⚡ Concepto Clave: Zonas, no Líneas Exactas</w:t>
            </w:r>
          </w:p>
          <w:p>
            <w:pPr>
              <w:spacing w:after="140" w:line="360" w:lineRule="auto"/>
            </w:pPr>
            <w:r>
              <w:rPr>
                <w:rFonts w:ascii="Calibri" w:cs="Calibri" w:eastAsia="Calibri" w:hAnsi="Calibri"/>
                <w:b w:val="false"/>
                <w:bCs w:val="false"/>
                <w:i w:val="false"/>
                <w:iCs w:val="false"/>
                <w:strike w:val="false"/>
                <w:color w:val="1A1A1A"/>
                <w:sz w:val="22"/>
                <w:szCs w:val="22"/>
              </w:rPr>
              <w:t xml:space="preserve">Los soportes y resistencias son </w:t>
            </w:r>
            <w:r>
              <w:rPr>
                <w:rFonts w:ascii="Calibri" w:cs="Calibri" w:eastAsia="Calibri" w:hAnsi="Calibri"/>
                <w:b/>
                <w:bCs/>
                <w:i w:val="false"/>
                <w:iCs w:val="false"/>
                <w:strike w:val="false"/>
                <w:color w:val="1A1A1A"/>
                <w:sz w:val="22"/>
                <w:szCs w:val="22"/>
              </w:rPr>
              <w:t xml:space="preserve">zonas de precio</w:t>
            </w:r>
            <w:r>
              <w:rPr>
                <w:rFonts w:ascii="Calibri" w:cs="Calibri" w:eastAsia="Calibri" w:hAnsi="Calibri"/>
                <w:b w:val="false"/>
                <w:bCs w:val="false"/>
                <w:i w:val="false"/>
                <w:iCs w:val="false"/>
                <w:strike w:val="false"/>
                <w:color w:val="1A1A1A"/>
                <w:sz w:val="22"/>
                <w:szCs w:val="22"/>
              </w:rPr>
              <w:t xml:space="preserve">, no líneas exactas. El mercado rara vez respeta un precio exacto; en cambio, suele reaccionar dentro de una zona de 5–20 pips alrededor del nivel clave. Dibuja tus S&amp;R como rectángulos, no como líneas de un solo pixel.</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2.6 Líneas de Tendencia y Canales de Precio</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Una </w:t>
      </w:r>
      <w:r>
        <w:rPr>
          <w:rFonts w:ascii="Calibri" w:cs="Calibri" w:eastAsia="Calibri" w:hAnsi="Calibri"/>
          <w:b/>
          <w:bCs/>
          <w:i w:val="false"/>
          <w:iCs w:val="false"/>
          <w:strike w:val="false"/>
          <w:color w:val="1A1A1A"/>
          <w:sz w:val="22"/>
          <w:szCs w:val="22"/>
        </w:rPr>
        <w:t xml:space="preserve">línea de tendencia alcista</w:t>
      </w:r>
      <w:r>
        <w:rPr>
          <w:rFonts w:ascii="Calibri" w:cs="Calibri" w:eastAsia="Calibri" w:hAnsi="Calibri"/>
          <w:b w:val="false"/>
          <w:bCs w:val="false"/>
          <w:i w:val="false"/>
          <w:iCs w:val="false"/>
          <w:strike w:val="false"/>
          <w:color w:val="1A1A1A"/>
          <w:sz w:val="22"/>
          <w:szCs w:val="22"/>
        </w:rPr>
        <w:t xml:space="preserve"> se dibuja conectando dos o más mínimos consecutivamente más altos. Una </w:t>
      </w:r>
      <w:r>
        <w:rPr>
          <w:rFonts w:ascii="Calibri" w:cs="Calibri" w:eastAsia="Calibri" w:hAnsi="Calibri"/>
          <w:b/>
          <w:bCs/>
          <w:i w:val="false"/>
          <w:iCs w:val="false"/>
          <w:strike w:val="false"/>
          <w:color w:val="1A1A1A"/>
          <w:sz w:val="22"/>
          <w:szCs w:val="22"/>
        </w:rPr>
        <w:t xml:space="preserve">línea de tendencia bajista</w:t>
      </w:r>
      <w:r>
        <w:rPr>
          <w:rFonts w:ascii="Calibri" w:cs="Calibri" w:eastAsia="Calibri" w:hAnsi="Calibri"/>
          <w:b w:val="false"/>
          <w:bCs w:val="false"/>
          <w:i w:val="false"/>
          <w:iCs w:val="false"/>
          <w:strike w:val="false"/>
          <w:color w:val="1A1A1A"/>
          <w:sz w:val="22"/>
          <w:szCs w:val="22"/>
        </w:rPr>
        <w:t xml:space="preserve"> conecta dos o más máximos consecutivamente más bajos. Para ser válida, una línea de tendencia necesita al menos </w:t>
      </w:r>
      <w:r>
        <w:rPr>
          <w:rFonts w:ascii="Calibri" w:cs="Calibri" w:eastAsia="Calibri" w:hAnsi="Calibri"/>
          <w:b/>
          <w:bCs/>
          <w:i w:val="false"/>
          <w:iCs w:val="false"/>
          <w:strike w:val="false"/>
          <w:color w:val="1A1A1A"/>
          <w:sz w:val="22"/>
          <w:szCs w:val="22"/>
        </w:rPr>
        <w:t xml:space="preserve">tres puntos de contacto</w:t>
      </w:r>
      <w:r>
        <w:rPr>
          <w:rFonts w:ascii="Calibri" w:cs="Calibri" w:eastAsia="Calibri" w:hAnsi="Calibri"/>
          <w:b w:val="false"/>
          <w:bCs w:val="false"/>
          <w:i w:val="false"/>
          <w:iCs w:val="false"/>
          <w:strike w:val="false"/>
          <w:color w:val="1A1A1A"/>
          <w:sz w:val="22"/>
          <w:szCs w:val="22"/>
        </w:rPr>
        <w:t xml:space="preserv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 </w:t>
      </w:r>
      <w:r>
        <w:rPr>
          <w:rFonts w:ascii="Calibri" w:cs="Calibri" w:eastAsia="Calibri" w:hAnsi="Calibri"/>
          <w:b/>
          <w:bCs/>
          <w:i w:val="false"/>
          <w:iCs w:val="false"/>
          <w:strike w:val="false"/>
          <w:color w:val="1A1A1A"/>
          <w:sz w:val="22"/>
          <w:szCs w:val="22"/>
        </w:rPr>
        <w:t xml:space="preserve">canal de precio</w:t>
      </w:r>
      <w:r>
        <w:rPr>
          <w:rFonts w:ascii="Calibri" w:cs="Calibri" w:eastAsia="Calibri" w:hAnsi="Calibri"/>
          <w:b w:val="false"/>
          <w:bCs w:val="false"/>
          <w:i w:val="false"/>
          <w:iCs w:val="false"/>
          <w:strike w:val="false"/>
          <w:color w:val="1A1A1A"/>
          <w:sz w:val="22"/>
          <w:szCs w:val="22"/>
        </w:rPr>
        <w:t xml:space="preserve"> se forma al dibujar una línea paralela a la línea de tendencia principal, conectando los máximos (en uptrend) o mínimos (en downtrend). El canal define el rango dentro del cual se mueve el precio, permitiendo operar tanto en los rebotes del canal inferior como en los del superior.</w:t>
      </w:r>
    </w:p>
    <w:p>
      <w:pPr>
        <w:pStyle w:val="Heading2"/>
        <w:spacing w:after="100" w:before="360" w:line="312" w:lineRule="auto"/>
      </w:pPr>
      <w:r>
        <w:rPr>
          <w:rFonts w:ascii="Calibri" w:cs="Calibri" w:eastAsia="Calibri" w:hAnsi="Calibri"/>
          <w:color w:val="1A3560"/>
          <w:sz w:val="32"/>
          <w:szCs w:val="32"/>
        </w:rPr>
        <w:t xml:space="preserve">2.7 Máximos y Mínimos: Estructura del Precio</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Estructura</w:t>
            </w:r>
          </w:p>
        </w:tc>
        <w:tc>
          <w:tcPr>
            <w:tcW w:type="pct" w:w="1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Abreviatura</w:t>
            </w:r>
          </w:p>
        </w:tc>
        <w:tc>
          <w:tcPr>
            <w:tcW w:type="pct" w:w="3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Descripción</w:t>
            </w:r>
          </w:p>
        </w:tc>
        <w:tc>
          <w:tcPr>
            <w:tcW w:type="pct" w:w="4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Qué indica</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Higher High</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HH</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Máximo más alto que el anterior</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Tendencia alcista activa</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Higher Low</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HL</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Mínimo más alto que el anterior</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Tendencia alcista activa</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Lower High</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LH</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Máximo más bajo que el anterior</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Tendencia bajista activa</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Lower Low</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LL</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Mínimo más bajo que el anterior</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Tendencia bajista activa</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Equal High</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EQH</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Dos máximos al mismo nivel</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Resistencia fuerte / posible doble techo</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Equal Low</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EQL</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Dos mínimos al mismo nivel</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Soporte fuerte / posible doble suelo</w:t>
            </w:r>
          </w:p>
        </w:tc>
      </w:tr>
    </w:tbl>
    <w:p>
      <w:pPr>
        <w:spacing w:after="200" w:before="0"/>
      </w:pPr>
    </w:p>
    <w:p>
      <w:pPr>
        <w:pStyle w:val="Heading2"/>
        <w:spacing w:after="100" w:before="360" w:line="312" w:lineRule="auto"/>
      </w:pPr>
      <w:r>
        <w:rPr>
          <w:rFonts w:ascii="Calibri" w:cs="Calibri" w:eastAsia="Calibri" w:hAnsi="Calibri"/>
          <w:color w:val="1A3560"/>
          <w:sz w:val="32"/>
          <w:szCs w:val="32"/>
        </w:rPr>
        <w:t xml:space="preserve">2.8 Zonas de Oferta y Demanda (Supply &amp; Demand Zones)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Las </w:t>
      </w:r>
      <w:r>
        <w:rPr>
          <w:rFonts w:ascii="Calibri" w:cs="Calibri" w:eastAsia="Calibri" w:hAnsi="Calibri"/>
          <w:b/>
          <w:bCs/>
          <w:i w:val="false"/>
          <w:iCs w:val="false"/>
          <w:strike w:val="false"/>
          <w:color w:val="1A1A1A"/>
          <w:sz w:val="22"/>
          <w:szCs w:val="22"/>
        </w:rPr>
        <w:t xml:space="preserve">zonas de demanda</w:t>
      </w:r>
      <w:r>
        <w:rPr>
          <w:rFonts w:ascii="Calibri" w:cs="Calibri" w:eastAsia="Calibri" w:hAnsi="Calibri"/>
          <w:b w:val="false"/>
          <w:bCs w:val="false"/>
          <w:i w:val="false"/>
          <w:iCs w:val="false"/>
          <w:strike w:val="false"/>
          <w:color w:val="1A1A1A"/>
          <w:sz w:val="22"/>
          <w:szCs w:val="22"/>
        </w:rPr>
        <w:t xml:space="preserve"> son rangos de precio donde hubo una concentración de órdenes de compra que empujaron el precio hacia arriba con fuerza. Las </w:t>
      </w:r>
      <w:r>
        <w:rPr>
          <w:rFonts w:ascii="Calibri" w:cs="Calibri" w:eastAsia="Calibri" w:hAnsi="Calibri"/>
          <w:b/>
          <w:bCs/>
          <w:i w:val="false"/>
          <w:iCs w:val="false"/>
          <w:strike w:val="false"/>
          <w:color w:val="1A1A1A"/>
          <w:sz w:val="22"/>
          <w:szCs w:val="22"/>
        </w:rPr>
        <w:t xml:space="preserve">zonas de oferta</w:t>
      </w:r>
      <w:r>
        <w:rPr>
          <w:rFonts w:ascii="Calibri" w:cs="Calibri" w:eastAsia="Calibri" w:hAnsi="Calibri"/>
          <w:b w:val="false"/>
          <w:bCs w:val="false"/>
          <w:i w:val="false"/>
          <w:iCs w:val="false"/>
          <w:strike w:val="false"/>
          <w:color w:val="1A1A1A"/>
          <w:sz w:val="22"/>
          <w:szCs w:val="22"/>
        </w:rPr>
        <w:t xml:space="preserve"> son rangos donde hubo una concentración de órdenes de venta que empujaron el precio hacia abajo con fuerza.</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idea es que cuando el precio regresa a esas zonas, es probable que las órdenes no ejecutadas todavía en el libro de órdenes provoquen una reacción similar. Son similares a los soportes y resistencias pero más dinámicas y específicas.</w:t>
      </w:r>
    </w:p>
    <w:p>
      <w:pPr>
        <w:pStyle w:val="Heading3"/>
        <w:spacing w:after="100" w:before="240" w:line="312" w:lineRule="auto"/>
      </w:pPr>
      <w:r>
        <w:rPr>
          <w:rFonts w:ascii="Calibri" w:cs="Calibri" w:eastAsia="Calibri" w:hAnsi="Calibri"/>
          <w:color w:val="2B5797"/>
          <w:sz w:val="26"/>
          <w:szCs w:val="26"/>
        </w:rPr>
        <w:t xml:space="preserve">Cómo Identificar una Zona de Demanda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Busca un movimiento alcista fuerte e impulsivo (impulso).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Identifica el último rango consolidado antes de ese impulso.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Esa zona de consolidación es tu zona de demanda.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Cuando el precio regrese a ella, busca confirmación alcista para entrar en largo.</w:t>
      </w:r>
    </w:p>
    <w:p>
      <w:pPr>
        <w:pStyle w:val="Heading2"/>
        <w:spacing w:after="100" w:before="360" w:line="312" w:lineRule="auto"/>
      </w:pPr>
      <w:r>
        <w:rPr>
          <w:rFonts w:ascii="Calibri" w:cs="Calibri" w:eastAsia="Calibri" w:hAnsi="Calibri"/>
          <w:color w:val="1A3560"/>
          <w:sz w:val="32"/>
          <w:szCs w:val="32"/>
        </w:rPr>
        <w:t xml:space="preserve">2.9 Niveles Fibonacci: Retrocesos y Extensiones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w:t>
      </w:r>
      <w:r>
        <w:rPr>
          <w:rFonts w:ascii="Calibri" w:cs="Calibri" w:eastAsia="Calibri" w:hAnsi="Calibri"/>
          <w:b/>
          <w:bCs/>
          <w:i w:val="false"/>
          <w:iCs w:val="false"/>
          <w:strike w:val="false"/>
          <w:color w:val="1A1A1A"/>
          <w:sz w:val="22"/>
          <w:szCs w:val="22"/>
        </w:rPr>
        <w:t xml:space="preserve">herramienta de Fibonacci</w:t>
      </w:r>
      <w:r>
        <w:rPr>
          <w:rFonts w:ascii="Calibri" w:cs="Calibri" w:eastAsia="Calibri" w:hAnsi="Calibri"/>
          <w:b w:val="false"/>
          <w:bCs w:val="false"/>
          <w:i w:val="false"/>
          <w:iCs w:val="false"/>
          <w:strike w:val="false"/>
          <w:color w:val="1A1A1A"/>
          <w:sz w:val="22"/>
          <w:szCs w:val="22"/>
        </w:rPr>
        <w:t xml:space="preserve"> se basa en la secuencia matemática descubierta por Leonardo de Pisa (Fibonacci) en el siglo XIII. Los niveles de retroceso más importantes son: </w:t>
      </w:r>
      <w:r>
        <w:rPr>
          <w:rFonts w:ascii="Calibri" w:cs="Calibri" w:eastAsia="Calibri" w:hAnsi="Calibri"/>
          <w:b/>
          <w:bCs/>
          <w:i w:val="false"/>
          <w:iCs w:val="false"/>
          <w:strike w:val="false"/>
          <w:color w:val="1A1A1A"/>
          <w:sz w:val="22"/>
          <w:szCs w:val="22"/>
        </w:rPr>
        <w:t xml:space="preserve">23.6%, 38.2%, 50%, 61.8% y 78.6%</w:t>
      </w:r>
      <w:r>
        <w:rPr>
          <w:rFonts w:ascii="Calibri" w:cs="Calibri" w:eastAsia="Calibri" w:hAnsi="Calibri"/>
          <w:b w:val="false"/>
          <w:bCs w:val="false"/>
          <w:i w:val="false"/>
          <w:iCs w:val="false"/>
          <w:strike w:val="false"/>
          <w:color w:val="1A1A1A"/>
          <w:sz w:val="22"/>
          <w:szCs w:val="22"/>
        </w:rPr>
        <w:t xml:space="preserve">. El nivel 61.8% se conoce como la </w:t>
      </w:r>
      <w:r>
        <w:rPr>
          <w:rFonts w:ascii="Calibri" w:cs="Calibri" w:eastAsia="Calibri" w:hAnsi="Calibri"/>
          <w:b w:val="false"/>
          <w:bCs w:val="false"/>
          <w:i/>
          <w:iCs/>
          <w:strike w:val="false"/>
          <w:color w:val="1A1A1A"/>
          <w:sz w:val="22"/>
          <w:szCs w:val="22"/>
        </w:rPr>
        <w:t xml:space="preserve">Proporción Áurea</w:t>
      </w:r>
      <w:r>
        <w:rPr>
          <w:rFonts w:ascii="Calibri" w:cs="Calibri" w:eastAsia="Calibri" w:hAnsi="Calibri"/>
          <w:b w:val="false"/>
          <w:bCs w:val="false"/>
          <w:i w:val="false"/>
          <w:iCs w:val="false"/>
          <w:strike w:val="false"/>
          <w:color w:val="1A1A1A"/>
          <w:sz w:val="22"/>
          <w:szCs w:val="22"/>
        </w:rPr>
        <w:t xml:space="preserve">.</w:t>
      </w:r>
    </w:p>
    <w:p>
      <w:pPr>
        <w:pStyle w:val="Heading3"/>
        <w:spacing w:after="100" w:before="240" w:line="312" w:lineRule="auto"/>
      </w:pPr>
      <w:r>
        <w:rPr>
          <w:rFonts w:ascii="Calibri" w:cs="Calibri" w:eastAsia="Calibri" w:hAnsi="Calibri"/>
          <w:color w:val="2B5797"/>
          <w:sz w:val="26"/>
          <w:szCs w:val="26"/>
        </w:rPr>
        <w:t xml:space="preserve">Cómo Usar Fibonacci para Entradas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Identifica un movimiento alcista (o bajista) claro: de un mínimo a un máximo.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Aplica la herramienta Fibonacci desde el mínimo hasta el máximo (o viceversa en bajista).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Los niveles 38.2%, 50% y 61.8% son los retrocesos más probables donde buscar entradas.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Combina estos niveles con soportes/resistencias o velas de reversión para mayor confluencia.</w:t>
      </w:r>
    </w:p>
    <w:p>
      <w:pPr>
        <w:pStyle w:val="Heading3"/>
        <w:spacing w:after="100" w:before="240" w:line="312" w:lineRule="auto"/>
      </w:pPr>
      <w:r>
        <w:rPr>
          <w:rFonts w:ascii="Calibri" w:cs="Calibri" w:eastAsia="Calibri" w:hAnsi="Calibri"/>
          <w:color w:val="2B5797"/>
          <w:sz w:val="26"/>
          <w:szCs w:val="26"/>
        </w:rPr>
        <w:t xml:space="preserve">Extensiones de Fibonacci (Targets)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Las extensiones de Fibonacci se usan para proyectar objetivos de precio una vez que el movimiento reanuda su dirección. Los niveles de extensión más usados son: </w:t>
      </w:r>
      <w:r>
        <w:rPr>
          <w:rFonts w:ascii="Calibri" w:cs="Calibri" w:eastAsia="Calibri" w:hAnsi="Calibri"/>
          <w:b/>
          <w:bCs/>
          <w:i w:val="false"/>
          <w:iCs w:val="false"/>
          <w:strike w:val="false"/>
          <w:color w:val="1A1A1A"/>
          <w:sz w:val="22"/>
          <w:szCs w:val="22"/>
        </w:rPr>
        <w:t xml:space="preserve">127.2%, 161.8% y 261.8%</w:t>
      </w:r>
      <w:r>
        <w:rPr>
          <w:rFonts w:ascii="Calibri" w:cs="Calibri" w:eastAsia="Calibri" w:hAnsi="Calibri"/>
          <w:b w:val="false"/>
          <w:bCs w:val="false"/>
          <w:i w:val="false"/>
          <w:iCs w:val="false"/>
          <w:strike w:val="false"/>
          <w:color w:val="1A1A1A"/>
          <w:sz w:val="22"/>
          <w:szCs w:val="22"/>
        </w:rPr>
        <w:t xml:space="preserve">. El nivel 161.8% es el objetivo de Fibonacci más popular entre traders profesionales.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40"/>
              <w:bottom w:type="dxa" w:w="150"/>
              <w:right w:type="dxa" w:w="240"/>
            </w:tcMar>
          </w:tcPr>
          <w:p>
            <w:pPr>
              <w:spacing w:after="120" w:line="408" w:lineRule="auto"/>
            </w:pPr>
            <w:r>
              <w:t xml:space="preserve">Regla de Oro de Fibonacci: Los mejores setups combinan el retroceso 61.8% con un soporte/resistencia previo + confirmación de vela.</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2.10 Estructura del Mercado (Market Structure): BOS, CHoCH y MSS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estructura del mercado es el análisis de cómo el precio se organiza en términos de máximos y mínimos. Tres conceptos clave del análisis moderno (Smart Money Concepts):</w:t>
      </w:r>
    </w:p>
    <w:p>
      <w:pPr>
        <w:pStyle w:val="Heading3"/>
        <w:spacing w:after="100" w:before="240" w:line="312" w:lineRule="auto"/>
      </w:pPr>
      <w:r>
        <w:rPr>
          <w:rFonts w:ascii="Calibri" w:cs="Calibri" w:eastAsia="Calibri" w:hAnsi="Calibri"/>
          <w:color w:val="2B5797"/>
          <w:sz w:val="26"/>
          <w:szCs w:val="26"/>
        </w:rPr>
        <w:t xml:space="preserve">BOS – Break of Structure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Una </w:t>
      </w:r>
      <w:r>
        <w:rPr>
          <w:rFonts w:ascii="Calibri" w:cs="Calibri" w:eastAsia="Calibri" w:hAnsi="Calibri"/>
          <w:b/>
          <w:bCs/>
          <w:i w:val="false"/>
          <w:iCs w:val="false"/>
          <w:strike w:val="false"/>
          <w:color w:val="1A1A1A"/>
          <w:sz w:val="22"/>
          <w:szCs w:val="22"/>
        </w:rPr>
        <w:t xml:space="preserve">ruptura de estructura</w:t>
      </w:r>
      <w:r>
        <w:rPr>
          <w:rFonts w:ascii="Calibri" w:cs="Calibri" w:eastAsia="Calibri" w:hAnsi="Calibri"/>
          <w:b w:val="false"/>
          <w:bCs w:val="false"/>
          <w:i w:val="false"/>
          <w:iCs w:val="false"/>
          <w:strike w:val="false"/>
          <w:color w:val="1A1A1A"/>
          <w:sz w:val="22"/>
          <w:szCs w:val="22"/>
        </w:rPr>
        <w:t xml:space="preserve"> ocurre cuando el precio supera un máximo previo en una tendencia alcista (confirmando continuación) o rompe un mínimo previo en una tendencia bajista. Confirma que la tendencia continúa.</w:t>
      </w:r>
    </w:p>
    <w:p>
      <w:pPr>
        <w:pStyle w:val="Heading3"/>
        <w:spacing w:after="100" w:before="240" w:line="312" w:lineRule="auto"/>
      </w:pPr>
      <w:r>
        <w:rPr>
          <w:rFonts w:ascii="Calibri" w:cs="Calibri" w:eastAsia="Calibri" w:hAnsi="Calibri"/>
          <w:color w:val="2B5797"/>
          <w:sz w:val="26"/>
          <w:szCs w:val="26"/>
        </w:rPr>
        <w:t xml:space="preserve">CHoCH – Change of Character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 </w:t>
      </w:r>
      <w:r>
        <w:rPr>
          <w:rFonts w:ascii="Calibri" w:cs="Calibri" w:eastAsia="Calibri" w:hAnsi="Calibri"/>
          <w:b/>
          <w:bCs/>
          <w:i w:val="false"/>
          <w:iCs w:val="false"/>
          <w:strike w:val="false"/>
          <w:color w:val="1A1A1A"/>
          <w:sz w:val="22"/>
          <w:szCs w:val="22"/>
        </w:rPr>
        <w:t xml:space="preserve">cambio de carácter</w:t>
      </w:r>
      <w:r>
        <w:rPr>
          <w:rFonts w:ascii="Calibri" w:cs="Calibri" w:eastAsia="Calibri" w:hAnsi="Calibri"/>
          <w:b w:val="false"/>
          <w:bCs w:val="false"/>
          <w:i w:val="false"/>
          <w:iCs w:val="false"/>
          <w:strike w:val="false"/>
          <w:color w:val="1A1A1A"/>
          <w:sz w:val="22"/>
          <w:szCs w:val="22"/>
        </w:rPr>
        <w:t xml:space="preserve"> ocurre cuando el precio, en una tendencia alcista, no consigue formar un nuevo máximo más alto y en cambio rompe el último mínimo. Es la primera señal de que la tendencia podría estar cambiando.</w:t>
      </w:r>
    </w:p>
    <w:p>
      <w:pPr>
        <w:pStyle w:val="Heading3"/>
        <w:spacing w:after="100" w:before="240" w:line="312" w:lineRule="auto"/>
      </w:pPr>
      <w:r>
        <w:rPr>
          <w:rFonts w:ascii="Calibri" w:cs="Calibri" w:eastAsia="Calibri" w:hAnsi="Calibri"/>
          <w:color w:val="2B5797"/>
          <w:sz w:val="26"/>
          <w:szCs w:val="26"/>
        </w:rPr>
        <w:t xml:space="preserve">MSS – Market Structure Shift</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 </w:t>
      </w:r>
      <w:r>
        <w:rPr>
          <w:rFonts w:ascii="Calibri" w:cs="Calibri" w:eastAsia="Calibri" w:hAnsi="Calibri"/>
          <w:b/>
          <w:bCs/>
          <w:i w:val="false"/>
          <w:iCs w:val="false"/>
          <w:strike w:val="false"/>
          <w:color w:val="1A1A1A"/>
          <w:sz w:val="22"/>
          <w:szCs w:val="22"/>
        </w:rPr>
        <w:t xml:space="preserve">cambio de estructura de mercado</w:t>
      </w:r>
      <w:r>
        <w:rPr>
          <w:rFonts w:ascii="Calibri" w:cs="Calibri" w:eastAsia="Calibri" w:hAnsi="Calibri"/>
          <w:b w:val="false"/>
          <w:bCs w:val="false"/>
          <w:i w:val="false"/>
          <w:iCs w:val="false"/>
          <w:strike w:val="false"/>
          <w:color w:val="1A1A1A"/>
          <w:sz w:val="22"/>
          <w:szCs w:val="22"/>
        </w:rPr>
        <w:t xml:space="preserve"> es la confirmación del cambio de tendencia: el precio ha formado ya un CHoCH y continúa moviéndose en la nueva dirección, estableciendo la nueva estructura.</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 Resumen del Módulo 2</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análisis técnico se basa en que el precio descuenta todo, se mueve en tendencias y la historia se repite.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Los gráficos de velas japonesas son los más informativos y los más usados por traders profesionales.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Analiza siempre en múltiples timeframes: superior para contexto, medio para confirmación, inferior para entrada.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Las tendencias se identifican por la secuencia de HH/HL (alcista) o LH/LL (bajista).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Soportes y resistencias son zonas, no líneas exactas. El rol reversal es un concepto poderoso.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Las zonas de oferta y demanda identifican dónde hay órdenes institucionales no ejecutadas.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Los niveles Fibonacci 38.2%, 50% y 61.8% son zonas de alta probabilidad para buscar entradas.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BOS, CHoCH y MSS son la base del análisis de estructura de mercado moderno.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7A3C" w:color="auto" w:val="clear"/>
            <w:tcMar>
              <w:top w:type="dxa" w:w="120"/>
              <w:left w:type="dxa" w:w="210"/>
              <w:bottom w:type="dxa" w:w="120"/>
              <w:right w:type="dxa" w:w="210"/>
            </w:tcMar>
          </w:tcPr>
          <w:p>
            <w:pPr>
              <w:spacing w:after="120" w:line="408" w:lineRule="auto"/>
            </w:pPr>
            <w:r>
              <w:t xml:space="preserve">🏋 Ejercicios Prácticos — Módulo 2</w:t>
            </w:r>
          </w:p>
        </w:tc>
      </w:tr>
    </w:tbl>
    <w:p>
      <w:pPr>
        <w:spacing w:after="240" w:before="0"/>
      </w:pP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Identificación de tendencias:</w:t>
      </w:r>
      <w:r>
        <w:rPr>
          <w:rFonts w:ascii="Calibri" w:cs="Calibri" w:eastAsia="Calibri" w:hAnsi="Calibri"/>
          <w:b w:val="false"/>
          <w:bCs w:val="false"/>
          <w:i w:val="false"/>
          <w:iCs w:val="false"/>
          <w:strike w:val="false"/>
          <w:color w:val="1A1A1A"/>
          <w:sz w:val="22"/>
          <w:szCs w:val="22"/>
        </w:rPr>
        <w:t xml:space="preserve"> Abre el gráfico diario de EUR/USD, GBP/USD y Gold (XAU/USD). Para cada uno, determina si está en tendencia alcista, bajista o lateral. Justifica tu respuesta identificando los HH/HL o LH/LL.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Dibujo de S&amp;R:</w:t>
      </w:r>
      <w:r>
        <w:rPr>
          <w:rFonts w:ascii="Calibri" w:cs="Calibri" w:eastAsia="Calibri" w:hAnsi="Calibri"/>
          <w:b w:val="false"/>
          <w:bCs w:val="false"/>
          <w:i w:val="false"/>
          <w:iCs w:val="false"/>
          <w:strike w:val="false"/>
          <w:color w:val="1A1A1A"/>
          <w:sz w:val="22"/>
          <w:szCs w:val="22"/>
        </w:rPr>
        <w:t xml:space="preserve"> En el mismo gráfico EUR/USD (D1), identifica y dibuja los 5 niveles de soporte y resistencia más importantes. Marca con una zona (rectángulo) en lugar de una línea.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Fibonacci en práctica:</w:t>
      </w:r>
      <w:r>
        <w:rPr>
          <w:rFonts w:ascii="Calibri" w:cs="Calibri" w:eastAsia="Calibri" w:hAnsi="Calibri"/>
          <w:b w:val="false"/>
          <w:bCs w:val="false"/>
          <w:i w:val="false"/>
          <w:iCs w:val="false"/>
          <w:strike w:val="false"/>
          <w:color w:val="1A1A1A"/>
          <w:sz w:val="22"/>
          <w:szCs w:val="22"/>
        </w:rPr>
        <w:t xml:space="preserve"> Identifica el último impulso alcista en GBP/USD (H4). Aplica la herramienta Fibonacci y marca los niveles 38.2%, 50%, 61.8% y 78.6%. ¿El precio ha regresado a alguno de ellos?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Multi-timeframe:</w:t>
      </w:r>
      <w:r>
        <w:rPr>
          <w:rFonts w:ascii="Calibri" w:cs="Calibri" w:eastAsia="Calibri" w:hAnsi="Calibri"/>
          <w:b w:val="false"/>
          <w:bCs w:val="false"/>
          <w:i w:val="false"/>
          <w:iCs w:val="false"/>
          <w:strike w:val="false"/>
          <w:color w:val="1A1A1A"/>
          <w:sz w:val="22"/>
          <w:szCs w:val="22"/>
        </w:rPr>
        <w:t xml:space="preserve"> Analiza USD/JPY en D1, H4 y H1. ¿En qué dirección está la tendencia en cada uno? ¿Están alineados o en conflicto?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Estructura del mercado:</w:t>
      </w:r>
      <w:r>
        <w:rPr>
          <w:rFonts w:ascii="Calibri" w:cs="Calibri" w:eastAsia="Calibri" w:hAnsi="Calibri"/>
          <w:b w:val="false"/>
          <w:bCs w:val="false"/>
          <w:i w:val="false"/>
          <w:iCs w:val="false"/>
          <w:strike w:val="false"/>
          <w:color w:val="1A1A1A"/>
          <w:sz w:val="22"/>
          <w:szCs w:val="22"/>
        </w:rPr>
        <w:t xml:space="preserve"> En el gráfico H4 de cualquier activo, identifica el último BOS y el último CHoCH. ¿Ocurrió un MSS posterior?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560" w:color="auto" w:val="clear"/>
            <w:tcMar>
              <w:top w:type="dxa" w:w="210"/>
              <w:left w:type="dxa" w:w="270"/>
              <w:bottom w:type="dxa" w:w="210"/>
              <w:right w:type="dxa" w:w="270"/>
            </w:tcMar>
          </w:tcPr>
          <w:p>
            <w:pPr>
              <w:spacing w:after="120" w:line="408" w:lineRule="auto"/>
            </w:pPr>
            <w:r>
              <w:rPr>
                <w:b/>
                <w:bCs/>
                <w:i w:val="false"/>
                <w:iCs w:val="false"/>
                <w:color w:val="AEC4E5"/>
              </w:rPr>
              <w:t xml:space="preserve">MÓDULO 3</w:t>
            </w:r>
          </w:p>
          <w:p>
            <w:pPr>
              <w:spacing w:after="120" w:line="408" w:lineRule="auto"/>
            </w:pPr>
            <w:r>
              <w:rPr>
                <w:b/>
                <w:bCs/>
                <w:i w:val="false"/>
                <w:iCs w:val="false"/>
                <w:color w:val="FFFFFF"/>
              </w:rPr>
              <w:t xml:space="preserve">Velas Japonesas (Candlesticks) — Completo</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Objetivos del Módulo 3</w:t>
            </w:r>
          </w:p>
          <w:p>
            <w:pPr>
              <w:spacing w:after="140" w:line="360" w:lineRule="auto"/>
            </w:pPr>
            <w:r>
              <w:rPr>
                <w:rFonts w:ascii="Calibri" w:cs="Calibri" w:eastAsia="Calibri" w:hAnsi="Calibri"/>
                <w:b w:val="false"/>
                <w:bCs w:val="false"/>
                <w:i w:val="false"/>
                <w:iCs w:val="false"/>
                <w:strike w:val="false"/>
                <w:color w:val="1A1A1A"/>
                <w:sz w:val="22"/>
                <w:szCs w:val="22"/>
              </w:rPr>
              <w:t xml:space="preserve">Dominarás la anatomía de las velas japonesas y aprenderás a interpretar los patrones más importantes de una, dos y tres velas. Al finalizar, serás capaz de leer el "lenguaje del mercado" directamente en el gráfico.</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3.1 Historia y Origen de las Velas Japonesas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Las velas japonesas fueron desarrolladas en el siglo XVII por </w:t>
      </w:r>
      <w:r>
        <w:rPr>
          <w:rFonts w:ascii="Calibri" w:cs="Calibri" w:eastAsia="Calibri" w:hAnsi="Calibri"/>
          <w:b/>
          <w:bCs/>
          <w:i w:val="false"/>
          <w:iCs w:val="false"/>
          <w:strike w:val="false"/>
          <w:color w:val="1A1A1A"/>
          <w:sz w:val="22"/>
          <w:szCs w:val="22"/>
        </w:rPr>
        <w:t xml:space="preserve">Munehisa Homma</w:t>
      </w:r>
      <w:r>
        <w:rPr>
          <w:rFonts w:ascii="Calibri" w:cs="Calibri" w:eastAsia="Calibri" w:hAnsi="Calibri"/>
          <w:b w:val="false"/>
          <w:bCs w:val="false"/>
          <w:i w:val="false"/>
          <w:iCs w:val="false"/>
          <w:strike w:val="false"/>
          <w:color w:val="1A1A1A"/>
          <w:sz w:val="22"/>
          <w:szCs w:val="22"/>
        </w:rPr>
        <w:t xml:space="preserve">, un comerciante de arroz de la ciudad de Sakata, Japón. Homma utilizó esta técnica para registrar y predecir los precios del arroz en el mercado de futuros de Dōjima, convirtiéndose en uno de los traders más exitosos de su época. Steve Nison las introdujo en Occidente en 1991 con su libro </w:t>
      </w:r>
      <w:r>
        <w:rPr>
          <w:rFonts w:ascii="Calibri" w:cs="Calibri" w:eastAsia="Calibri" w:hAnsi="Calibri"/>
          <w:b w:val="false"/>
          <w:bCs w:val="false"/>
          <w:i/>
          <w:iCs/>
          <w:strike w:val="false"/>
          <w:color w:val="1A1A1A"/>
          <w:sz w:val="22"/>
          <w:szCs w:val="22"/>
        </w:rPr>
        <w:t xml:space="preserve">Japanese Candlestick Charting Techniques</w:t>
      </w:r>
      <w:r>
        <w:rPr>
          <w:rFonts w:ascii="Calibri" w:cs="Calibri" w:eastAsia="Calibri" w:hAnsi="Calibri"/>
          <w:b w:val="false"/>
          <w:bCs w:val="false"/>
          <w:i w:val="false"/>
          <w:iCs w:val="false"/>
          <w:strike w:val="false"/>
          <w:color w:val="1A1A1A"/>
          <w:sz w:val="22"/>
          <w:szCs w:val="22"/>
        </w:rPr>
        <w:t xml:space="preserve">, revolucionando el análisis técnico moderno.</w:t>
      </w:r>
    </w:p>
    <w:p>
      <w:pPr>
        <w:pStyle w:val="Heading2"/>
        <w:spacing w:after="100" w:before="360" w:line="312" w:lineRule="auto"/>
      </w:pPr>
      <w:r>
        <w:rPr>
          <w:rFonts w:ascii="Calibri" w:cs="Calibri" w:eastAsia="Calibri" w:hAnsi="Calibri"/>
          <w:color w:val="1A3560"/>
          <w:sz w:val="32"/>
          <w:szCs w:val="32"/>
        </w:rPr>
        <w:t xml:space="preserve">3.2 Anatomía de una Vela Japonesa</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Cada vela japonesa contiene cuatro datos de precio correspondientes a un período de tiempo determinado: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Apertura (Open):</w:t>
      </w:r>
      <w:r>
        <w:rPr>
          <w:rFonts w:ascii="Calibri" w:cs="Calibri" w:eastAsia="Calibri" w:hAnsi="Calibri"/>
          <w:b w:val="false"/>
          <w:bCs w:val="false"/>
          <w:i w:val="false"/>
          <w:iCs w:val="false"/>
          <w:strike w:val="false"/>
          <w:color w:val="1A1A1A"/>
          <w:sz w:val="22"/>
          <w:szCs w:val="22"/>
        </w:rPr>
        <w:t xml:space="preserve"> Precio al que comenzó el período.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Cierre (Close):</w:t>
      </w:r>
      <w:r>
        <w:rPr>
          <w:rFonts w:ascii="Calibri" w:cs="Calibri" w:eastAsia="Calibri" w:hAnsi="Calibri"/>
          <w:b w:val="false"/>
          <w:bCs w:val="false"/>
          <w:i w:val="false"/>
          <w:iCs w:val="false"/>
          <w:strike w:val="false"/>
          <w:color w:val="1A1A1A"/>
          <w:sz w:val="22"/>
          <w:szCs w:val="22"/>
        </w:rPr>
        <w:t xml:space="preserve"> Precio al que finalizó el período.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Máximo (High):</w:t>
      </w:r>
      <w:r>
        <w:rPr>
          <w:rFonts w:ascii="Calibri" w:cs="Calibri" w:eastAsia="Calibri" w:hAnsi="Calibri"/>
          <w:b w:val="false"/>
          <w:bCs w:val="false"/>
          <w:i w:val="false"/>
          <w:iCs w:val="false"/>
          <w:strike w:val="false"/>
          <w:color w:val="1A1A1A"/>
          <w:sz w:val="22"/>
          <w:szCs w:val="22"/>
        </w:rPr>
        <w:t xml:space="preserve"> El precio más alto alcanzado durante el período.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Mínimo (Low):</w:t>
      </w:r>
      <w:r>
        <w:rPr>
          <w:rFonts w:ascii="Calibri" w:cs="Calibri" w:eastAsia="Calibri" w:hAnsi="Calibri"/>
          <w:b w:val="false"/>
          <w:bCs w:val="false"/>
          <w:i w:val="false"/>
          <w:iCs w:val="false"/>
          <w:strike w:val="false"/>
          <w:color w:val="1A1A1A"/>
          <w:sz w:val="22"/>
          <w:szCs w:val="22"/>
        </w:rPr>
        <w:t xml:space="preserve"> El precio más bajo alcanzado durante el período.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w:t>
      </w:r>
      <w:r>
        <w:rPr>
          <w:rFonts w:ascii="Calibri" w:cs="Calibri" w:eastAsia="Calibri" w:hAnsi="Calibri"/>
          <w:b/>
          <w:bCs/>
          <w:i w:val="false"/>
          <w:iCs w:val="false"/>
          <w:strike w:val="false"/>
          <w:color w:val="1A1A1A"/>
          <w:sz w:val="22"/>
          <w:szCs w:val="22"/>
        </w:rPr>
        <w:t xml:space="preserve">cuerpo</w:t>
      </w:r>
      <w:r>
        <w:rPr>
          <w:rFonts w:ascii="Calibri" w:cs="Calibri" w:eastAsia="Calibri" w:hAnsi="Calibri"/>
          <w:b w:val="false"/>
          <w:bCs w:val="false"/>
          <w:i w:val="false"/>
          <w:iCs w:val="false"/>
          <w:strike w:val="false"/>
          <w:color w:val="1A1A1A"/>
          <w:sz w:val="22"/>
          <w:szCs w:val="22"/>
        </w:rPr>
        <w:t xml:space="preserve"> de la vela es el rectángulo entre la apertura y el cierre. La </w:t>
      </w:r>
      <w:r>
        <w:rPr>
          <w:rFonts w:ascii="Calibri" w:cs="Calibri" w:eastAsia="Calibri" w:hAnsi="Calibri"/>
          <w:b/>
          <w:bCs/>
          <w:i w:val="false"/>
          <w:iCs w:val="false"/>
          <w:strike w:val="false"/>
          <w:color w:val="1A1A1A"/>
          <w:sz w:val="22"/>
          <w:szCs w:val="22"/>
        </w:rPr>
        <w:t xml:space="preserve">mecha superior</w:t>
      </w:r>
      <w:r>
        <w:rPr>
          <w:rFonts w:ascii="Calibri" w:cs="Calibri" w:eastAsia="Calibri" w:hAnsi="Calibri"/>
          <w:b w:val="false"/>
          <w:bCs w:val="false"/>
          <w:i w:val="false"/>
          <w:iCs w:val="false"/>
          <w:strike w:val="false"/>
          <w:color w:val="1A1A1A"/>
          <w:sz w:val="22"/>
          <w:szCs w:val="22"/>
        </w:rPr>
        <w:t xml:space="preserve"> (upper shadow/wick) es la línea que va del cuerpo al máximo. La </w:t>
      </w:r>
      <w:r>
        <w:rPr>
          <w:rFonts w:ascii="Calibri" w:cs="Calibri" w:eastAsia="Calibri" w:hAnsi="Calibri"/>
          <w:b/>
          <w:bCs/>
          <w:i w:val="false"/>
          <w:iCs w:val="false"/>
          <w:strike w:val="false"/>
          <w:color w:val="1A1A1A"/>
          <w:sz w:val="22"/>
          <w:szCs w:val="22"/>
        </w:rPr>
        <w:t xml:space="preserve">mecha inferior</w:t>
      </w:r>
      <w:r>
        <w:rPr>
          <w:rFonts w:ascii="Calibri" w:cs="Calibri" w:eastAsia="Calibri" w:hAnsi="Calibri"/>
          <w:b w:val="false"/>
          <w:bCs w:val="false"/>
          <w:i w:val="false"/>
          <w:iCs w:val="false"/>
          <w:strike w:val="false"/>
          <w:color w:val="1A1A1A"/>
          <w:sz w:val="22"/>
          <w:szCs w:val="22"/>
        </w:rPr>
        <w:t xml:space="preserve"> (lower shadow/wick) va del cuerpo al mínimo.</w:t>
      </w:r>
    </w:p>
    <w:p>
      <w:pPr>
        <w:spacing w:after="240" w:before="60" w:line="360" w:lineRule="auto"/>
      </w:pPr>
      <w:r>
        <w:rPr>
          <w:rFonts w:ascii="Calibri" w:cs="Calibri" w:eastAsia="Calibri" w:hAnsi="Calibri"/>
          <w:b/>
          <w:bCs/>
          <w:i w:val="false"/>
          <w:iCs w:val="false"/>
          <w:strike w:val="false"/>
          <w:color w:val="1A1A1A"/>
          <w:sz w:val="22"/>
          <w:szCs w:val="22"/>
        </w:rPr>
        <w:t xml:space="preserve">Vela alcista (bullish):</w:t>
      </w:r>
      <w:r>
        <w:rPr>
          <w:rFonts w:ascii="Calibri" w:cs="Calibri" w:eastAsia="Calibri" w:hAnsi="Calibri"/>
          <w:b w:val="false"/>
          <w:bCs w:val="false"/>
          <w:i w:val="false"/>
          <w:iCs w:val="false"/>
          <w:strike w:val="false"/>
          <w:color w:val="1A1A1A"/>
          <w:sz w:val="22"/>
          <w:szCs w:val="22"/>
        </w:rPr>
        <w:t xml:space="preserve"> El cierre es mayor que la apertura. Generalmente color blanco o verde.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Vela bajista (bearish):</w:t>
      </w:r>
      <w:r>
        <w:rPr>
          <w:rFonts w:ascii="Calibri" w:cs="Calibri" w:eastAsia="Calibri" w:hAnsi="Calibri"/>
          <w:b w:val="false"/>
          <w:bCs w:val="false"/>
          <w:i w:val="false"/>
          <w:iCs w:val="false"/>
          <w:strike w:val="false"/>
          <w:color w:val="1A1A1A"/>
          <w:sz w:val="22"/>
          <w:szCs w:val="22"/>
        </w:rPr>
        <w:t xml:space="preserve"> El cierre es menor que la apertura. Generalmente color negro o rojo.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10"/>
              <w:bottom w:type="dxa" w:w="180"/>
              <w:right w:type="dxa" w:w="210"/>
            </w:tcMar>
          </w:tcPr>
          <w:p>
            <w:pPr>
              <w:spacing w:after="120" w:line="408" w:lineRule="auto"/>
            </w:pPr>
            <w:r>
              <w:rPr>
                <w:b/>
                <w:bCs/>
                <w:i w:val="false"/>
                <w:iCs w:val="false"/>
                <w:color w:val="333333"/>
              </w:rPr>
              <w:t xml:space="preserve">📌 Cómo Leer una Vela</w:t>
            </w:r>
          </w:p>
          <w:p>
            <w:pPr>
              <w:spacing w:after="140" w:line="360" w:lineRule="auto"/>
            </w:pPr>
            <w:r>
              <w:rPr>
                <w:rFonts w:ascii="Calibri" w:cs="Calibri" w:eastAsia="Calibri" w:hAnsi="Calibri"/>
                <w:b w:val="false"/>
                <w:bCs w:val="false"/>
                <w:i w:val="false"/>
                <w:iCs w:val="false"/>
                <w:strike w:val="false"/>
                <w:color w:val="1A1A1A"/>
                <w:sz w:val="22"/>
                <w:szCs w:val="22"/>
              </w:rPr>
              <w:t xml:space="preserve">El tamaño del cuerpo indica la fuerza del movimiento. Un cuerpo grande = fuerte presión compradora/vendedora. Las mechas largas indican rechazo del precio en esos niveles: el mercado intentó llegar ahí pero fue rechazado. Una mecha larga hacia abajo = compras fuertes desde abajo. Una mecha larga hacia arriba = ventas fuertes desde arriba.</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3.3 Velas Individuales Importantes</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Doji</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apertura y el cierre son prácticamente iguales, resultando en un cuerpo muy pequeño o inexistente. Indica indecisión en el mercado: los compradores y vendedores están en equilibrio. Es especialmente significativo después de una tendencia fuerte, ya que puede señalar un agotamiento.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Doji de Piernas Largas:</w:t>
      </w:r>
      <w:r>
        <w:rPr>
          <w:rFonts w:ascii="Calibri" w:cs="Calibri" w:eastAsia="Calibri" w:hAnsi="Calibri"/>
          <w:b w:val="false"/>
          <w:bCs w:val="false"/>
          <w:i w:val="false"/>
          <w:iCs w:val="false"/>
          <w:strike w:val="false"/>
          <w:color w:val="1A1A1A"/>
          <w:sz w:val="22"/>
          <w:szCs w:val="22"/>
        </w:rPr>
        <w:t xml:space="preserve"> Mechas largas en ambas direcciones. Máxima indecisión.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Doji de Lápida (Gravestone Doji):</w:t>
      </w:r>
      <w:r>
        <w:rPr>
          <w:rFonts w:ascii="Calibri" w:cs="Calibri" w:eastAsia="Calibri" w:hAnsi="Calibri"/>
          <w:b w:val="false"/>
          <w:bCs w:val="false"/>
          <w:i w:val="false"/>
          <w:iCs w:val="false"/>
          <w:strike w:val="false"/>
          <w:color w:val="1A1A1A"/>
          <w:sz w:val="22"/>
          <w:szCs w:val="22"/>
        </w:rPr>
        <w:t xml:space="preserve"> Mecha superior muy larga, sin mecha inferior. Bajista. El precio intentó subir pero fue rechazado con fuerza.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Doji de Libélula (Dragonfly Doji):</w:t>
      </w:r>
      <w:r>
        <w:rPr>
          <w:rFonts w:ascii="Calibri" w:cs="Calibri" w:eastAsia="Calibri" w:hAnsi="Calibri"/>
          <w:b w:val="false"/>
          <w:bCs w:val="false"/>
          <w:i w:val="false"/>
          <w:iCs w:val="false"/>
          <w:strike w:val="false"/>
          <w:color w:val="1A1A1A"/>
          <w:sz w:val="22"/>
          <w:szCs w:val="22"/>
        </w:rPr>
        <w:t xml:space="preserve"> Mecha inferior muy larga, sin mecha superior. Alcista. El precio intentó bajar pero fue rechazado con fuerza.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Doji de Cuatro Precios:</w:t>
      </w:r>
      <w:r>
        <w:rPr>
          <w:rFonts w:ascii="Calibri" w:cs="Calibri" w:eastAsia="Calibri" w:hAnsi="Calibri"/>
          <w:b w:val="false"/>
          <w:bCs w:val="false"/>
          <w:i w:val="false"/>
          <w:iCs w:val="false"/>
          <w:strike w:val="false"/>
          <w:color w:val="1A1A1A"/>
          <w:sz w:val="22"/>
          <w:szCs w:val="22"/>
        </w:rPr>
        <w:t xml:space="preserve"> Apertura, cierre, máximo y mínimo son iguales. Raro pero indica extrema parálisis del mercado.</w:t>
      </w:r>
    </w:p>
    <w:p>
      <w:pPr>
        <w:pStyle w:val="Heading3"/>
        <w:spacing w:after="100" w:before="240" w:line="312" w:lineRule="auto"/>
      </w:pPr>
      <w:r>
        <w:rPr>
          <w:rFonts w:ascii="Calibri" w:cs="Calibri" w:eastAsia="Calibri" w:hAnsi="Calibri"/>
          <w:color w:val="2B5797"/>
          <w:sz w:val="26"/>
          <w:szCs w:val="26"/>
        </w:rPr>
        <w:t xml:space="preserve">Martillo (Hammer)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Cuerpo pequeño en la parte superior de la vela, con mecha inferior larga (al menos 2x el tamaño del cuerpo) y poca o ninguna mecha superior. Aparece al final de una tendencia bajista y señala una posible reversión alcista. Los vendedores empujaron el precio hacia abajo, pero los compradores reaccionaron con fuerza y llevaron el precio de regreso al nivel de apertura.</w:t>
      </w:r>
    </w:p>
    <w:p>
      <w:pPr>
        <w:pStyle w:val="Heading3"/>
        <w:spacing w:after="100" w:before="240" w:line="312" w:lineRule="auto"/>
      </w:pPr>
      <w:r>
        <w:rPr>
          <w:rFonts w:ascii="Calibri" w:cs="Calibri" w:eastAsia="Calibri" w:hAnsi="Calibri"/>
          <w:color w:val="2B5797"/>
          <w:sz w:val="26"/>
          <w:szCs w:val="26"/>
        </w:rPr>
        <w:t xml:space="preserve">Martillo Invertido (Inverted Hammer)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Cuerpo pequeño en la parte inferior, mecha superior larga, poca o ninguna mecha inferior. Aparece al final de una tendencia bajista. Señal alcista que requiere confirmación en la siguiente vela. Los compradores intentaron empujar el precio pero encontraron resistencia; sin embargo, el hecho de que el precio no cerrara más abajo es positivo.</w:t>
      </w:r>
    </w:p>
    <w:p>
      <w:pPr>
        <w:pStyle w:val="Heading3"/>
        <w:spacing w:after="100" w:before="240" w:line="312" w:lineRule="auto"/>
      </w:pPr>
      <w:r>
        <w:rPr>
          <w:rFonts w:ascii="Calibri" w:cs="Calibri" w:eastAsia="Calibri" w:hAnsi="Calibri"/>
          <w:color w:val="2B5797"/>
          <w:sz w:val="26"/>
          <w:szCs w:val="26"/>
        </w:rPr>
        <w:t xml:space="preserve">Shooting Star (Estrella Fugaz)</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Visualmente idéntico al Martillo Invertido pero aparece al final de una tendencia </w:t>
      </w:r>
      <w:r>
        <w:rPr>
          <w:rFonts w:ascii="Calibri" w:cs="Calibri" w:eastAsia="Calibri" w:hAnsi="Calibri"/>
          <w:b/>
          <w:bCs/>
          <w:i w:val="false"/>
          <w:iCs w:val="false"/>
          <w:strike w:val="false"/>
          <w:color w:val="1A1A1A"/>
          <w:sz w:val="22"/>
          <w:szCs w:val="22"/>
        </w:rPr>
        <w:t xml:space="preserve">alcista</w:t>
      </w:r>
      <w:r>
        <w:rPr>
          <w:rFonts w:ascii="Calibri" w:cs="Calibri" w:eastAsia="Calibri" w:hAnsi="Calibri"/>
          <w:b w:val="false"/>
          <w:bCs w:val="false"/>
          <w:i w:val="false"/>
          <w:iCs w:val="false"/>
          <w:strike w:val="false"/>
          <w:color w:val="1A1A1A"/>
          <w:sz w:val="22"/>
          <w:szCs w:val="22"/>
        </w:rPr>
        <w:t xml:space="preserve">. Señal bajista fuerte. Los compradores intentaron continuar la subida pero fueron rechazados violentamente por los vendedores. Si aparece en una resistencia clave, es una señal de alta probabilidad.</w:t>
      </w:r>
    </w:p>
    <w:p>
      <w:pPr>
        <w:pStyle w:val="Heading3"/>
        <w:spacing w:after="100" w:before="240" w:line="312" w:lineRule="auto"/>
      </w:pPr>
      <w:r>
        <w:rPr>
          <w:rFonts w:ascii="Calibri" w:cs="Calibri" w:eastAsia="Calibri" w:hAnsi="Calibri"/>
          <w:color w:val="2B5797"/>
          <w:sz w:val="26"/>
          <w:szCs w:val="26"/>
        </w:rPr>
        <w:t xml:space="preserve">Marubozu</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Vela con cuerpo muy largo y sin mechas (o mechas mínimas). Indica presión abrumadora en una sola dirección.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Marubozu Alcista:</w:t>
      </w:r>
      <w:r>
        <w:rPr>
          <w:rFonts w:ascii="Calibri" w:cs="Calibri" w:eastAsia="Calibri" w:hAnsi="Calibri"/>
          <w:b w:val="false"/>
          <w:bCs w:val="false"/>
          <w:i w:val="false"/>
          <w:iCs w:val="false"/>
          <w:strike w:val="false"/>
          <w:color w:val="1A1A1A"/>
          <w:sz w:val="22"/>
          <w:szCs w:val="22"/>
        </w:rPr>
        <w:t xml:space="preserve"> Gran cuerpo verde/blanco. Los compradores dominaron todo el período. Muy bullish.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Marubozu Bajista:</w:t>
      </w:r>
      <w:r>
        <w:rPr>
          <w:rFonts w:ascii="Calibri" w:cs="Calibri" w:eastAsia="Calibri" w:hAnsi="Calibri"/>
          <w:b w:val="false"/>
          <w:bCs w:val="false"/>
          <w:i w:val="false"/>
          <w:iCs w:val="false"/>
          <w:strike w:val="false"/>
          <w:color w:val="1A1A1A"/>
          <w:sz w:val="22"/>
          <w:szCs w:val="22"/>
        </w:rPr>
        <w:t xml:space="preserve"> Gran cuerpo rojo/negro. Los vendedores dominaron todo el período. Muy bearish.</w:t>
      </w:r>
    </w:p>
    <w:p>
      <w:pPr>
        <w:pStyle w:val="Heading3"/>
        <w:spacing w:after="100" w:before="240" w:line="312" w:lineRule="auto"/>
      </w:pPr>
      <w:r>
        <w:rPr>
          <w:rFonts w:ascii="Calibri" w:cs="Calibri" w:eastAsia="Calibri" w:hAnsi="Calibri"/>
          <w:color w:val="2B5797"/>
          <w:sz w:val="26"/>
          <w:szCs w:val="26"/>
        </w:rPr>
        <w:t xml:space="preserve">Spinning Top (Trompo)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Cuerpo pequeño (alcista o bajista) con mechas largas en ambas direcciones. Similar al Doji pero con un cuerpo visible. Indica indecisión. El significado depende del contexto: en una tendencia alcista prolongada puede señalar agotamiento.</w:t>
      </w:r>
    </w:p>
    <w:p>
      <w:pPr>
        <w:pStyle w:val="Heading3"/>
        <w:spacing w:after="100" w:before="240" w:line="312" w:lineRule="auto"/>
      </w:pPr>
      <w:r>
        <w:rPr>
          <w:rFonts w:ascii="Calibri" w:cs="Calibri" w:eastAsia="Calibri" w:hAnsi="Calibri"/>
          <w:color w:val="2B5797"/>
          <w:sz w:val="26"/>
          <w:szCs w:val="26"/>
        </w:rPr>
        <w:t xml:space="preserve">Hanging Man (Hombre Colgado)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Visualmente idéntico al Martillo pero aparece al final de una tendencia </w:t>
      </w:r>
      <w:r>
        <w:rPr>
          <w:rFonts w:ascii="Calibri" w:cs="Calibri" w:eastAsia="Calibri" w:hAnsi="Calibri"/>
          <w:b/>
          <w:bCs/>
          <w:i w:val="false"/>
          <w:iCs w:val="false"/>
          <w:strike w:val="false"/>
          <w:color w:val="1A1A1A"/>
          <w:sz w:val="22"/>
          <w:szCs w:val="22"/>
        </w:rPr>
        <w:t xml:space="preserve">alcista</w:t>
      </w:r>
      <w:r>
        <w:rPr>
          <w:rFonts w:ascii="Calibri" w:cs="Calibri" w:eastAsia="Calibri" w:hAnsi="Calibri"/>
          <w:b w:val="false"/>
          <w:bCs w:val="false"/>
          <w:i w:val="false"/>
          <w:iCs w:val="false"/>
          <w:strike w:val="false"/>
          <w:color w:val="1A1A1A"/>
          <w:sz w:val="22"/>
          <w:szCs w:val="22"/>
        </w:rPr>
        <w:t xml:space="preserve">. Señal bajista. Indica que los vendedores ya están comenzando a presionar el precio hacia abajo. Requiere confirmación bajista en la siguiente vela.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Vela</w:t>
            </w:r>
          </w:p>
        </w:tc>
        <w:tc>
          <w:tcPr>
            <w:tcW w:type="pct" w:w="2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Señal</w:t>
            </w:r>
          </w:p>
        </w:tc>
        <w:tc>
          <w:tcPr>
            <w:tcW w:type="pct" w:w="24%"/>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Contexto</w:t>
            </w:r>
          </w:p>
        </w:tc>
        <w:tc>
          <w:tcPr>
            <w:tcW w:type="pct" w:w="3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Confirmación necesaria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Martillo</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Alcista (reversión)</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Final tendencia bajista</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Siguiente vela alcista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Martillo Invertido</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Alcista (reversión)</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Final tendencia bajista</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 (siguiente vela alcista fuerte)</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Shooting Star</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Bajista (reversión)</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Final tendencia alcista</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Siguiente vela bajista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Hanging Man</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Bajista (reversión)</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Final tendencia alcista</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Siguiente vela bajista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Doji Lápida</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Bajista (reversión)</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Final tendencia alcista</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Moderada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Doji Libélula</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Alcista (reversión)</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Final tendencia bajista</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Moderada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Marubozu Alcista</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Alcista (continuación)</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 tendencia</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Baja (señal fuerte)</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Marubozu Bajista</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Bajista (continuación)</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 tendencia</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Baja (señal fuerte)</w:t>
            </w:r>
          </w:p>
        </w:tc>
      </w:tr>
    </w:tbl>
    <w:p>
      <w:pPr>
        <w:spacing w:after="200" w:before="0"/>
      </w:pPr>
    </w:p>
    <w:p>
      <w:pPr>
        <w:pStyle w:val="Heading2"/>
        <w:spacing w:after="100" w:before="360" w:line="312" w:lineRule="auto"/>
      </w:pPr>
      <w:r>
        <w:rPr>
          <w:rFonts w:ascii="Calibri" w:cs="Calibri" w:eastAsia="Calibri" w:hAnsi="Calibri"/>
          <w:color w:val="1A3560"/>
          <w:sz w:val="32"/>
          <w:szCs w:val="32"/>
        </w:rPr>
        <w:t xml:space="preserve">3.4 Patrones de Dos Velas</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Bullish Engulfing (Envolvente Alcista)</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primera vela es bajista. La segunda vela es alcista y su cuerpo envuelve completamente el cuerpo de la primera vela (abre por debajo del cierre anterior y cierra por encima de la apertura anterior). Es una señal de reversión alcista fuerte. Más poderoso cuando aparece en un soporte o zona de demanda.</w:t>
      </w:r>
    </w:p>
    <w:p>
      <w:pPr>
        <w:pStyle w:val="Heading3"/>
        <w:spacing w:after="100" w:before="240" w:line="312" w:lineRule="auto"/>
      </w:pPr>
      <w:r>
        <w:rPr>
          <w:rFonts w:ascii="Calibri" w:cs="Calibri" w:eastAsia="Calibri" w:hAnsi="Calibri"/>
          <w:color w:val="2B5797"/>
          <w:sz w:val="26"/>
          <w:szCs w:val="26"/>
        </w:rPr>
        <w:t xml:space="preserve">Bearish Engulfing (Envolvente Bajista)</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Lo opuesto: la primera vela es alcista y la segunda vela bajista la envuelve completamente. Señal de reversión bajista. Muy efectivo en zonas de resistencia.</w:t>
      </w:r>
    </w:p>
    <w:p>
      <w:pPr>
        <w:pStyle w:val="Heading3"/>
        <w:spacing w:after="100" w:before="240" w:line="312" w:lineRule="auto"/>
      </w:pPr>
      <w:r>
        <w:rPr>
          <w:rFonts w:ascii="Calibri" w:cs="Calibri" w:eastAsia="Calibri" w:hAnsi="Calibri"/>
          <w:color w:val="2B5797"/>
          <w:sz w:val="26"/>
          <w:szCs w:val="26"/>
        </w:rPr>
        <w:t xml:space="preserve">Tweezer Tops y Bottoms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Dos o más velas con el mismo máximo (</w:t>
      </w:r>
      <w:r>
        <w:rPr>
          <w:rFonts w:ascii="Calibri" w:cs="Calibri" w:eastAsia="Calibri" w:hAnsi="Calibri"/>
          <w:b/>
          <w:bCs/>
          <w:i w:val="false"/>
          <w:iCs w:val="false"/>
          <w:strike w:val="false"/>
          <w:color w:val="1A1A1A"/>
          <w:sz w:val="22"/>
          <w:szCs w:val="22"/>
        </w:rPr>
        <w:t xml:space="preserve">Tweezer Top</w:t>
      </w:r>
      <w:r>
        <w:rPr>
          <w:rFonts w:ascii="Calibri" w:cs="Calibri" w:eastAsia="Calibri" w:hAnsi="Calibri"/>
          <w:b w:val="false"/>
          <w:bCs w:val="false"/>
          <w:i w:val="false"/>
          <w:iCs w:val="false"/>
          <w:strike w:val="false"/>
          <w:color w:val="1A1A1A"/>
          <w:sz w:val="22"/>
          <w:szCs w:val="22"/>
        </w:rPr>
        <w:t xml:space="preserve">) o el mismo mínimo (</w:t>
      </w:r>
      <w:r>
        <w:rPr>
          <w:rFonts w:ascii="Calibri" w:cs="Calibri" w:eastAsia="Calibri" w:hAnsi="Calibri"/>
          <w:b/>
          <w:bCs/>
          <w:i w:val="false"/>
          <w:iCs w:val="false"/>
          <w:strike w:val="false"/>
          <w:color w:val="1A1A1A"/>
          <w:sz w:val="22"/>
          <w:szCs w:val="22"/>
        </w:rPr>
        <w:t xml:space="preserve">Tweezer Bottom</w:t>
      </w:r>
      <w:r>
        <w:rPr>
          <w:rFonts w:ascii="Calibri" w:cs="Calibri" w:eastAsia="Calibri" w:hAnsi="Calibri"/>
          <w:b w:val="false"/>
          <w:bCs w:val="false"/>
          <w:i w:val="false"/>
          <w:iCs w:val="false"/>
          <w:strike w:val="false"/>
          <w:color w:val="1A1A1A"/>
          <w:sz w:val="22"/>
          <w:szCs w:val="22"/>
        </w:rPr>
        <w:t xml:space="preserve">). Los Tweezer Tops aparecen al final de tendencias alcistas (señal bajista); los Tweezer Bottoms al final de bajistas (señal alcista). Indican que el precio no puede superar ese nivel en dos intentos consecutivos.</w:t>
      </w:r>
    </w:p>
    <w:p>
      <w:pPr>
        <w:pStyle w:val="Heading3"/>
        <w:spacing w:after="100" w:before="240" w:line="312" w:lineRule="auto"/>
      </w:pPr>
      <w:r>
        <w:rPr>
          <w:rFonts w:ascii="Calibri" w:cs="Calibri" w:eastAsia="Calibri" w:hAnsi="Calibri"/>
          <w:color w:val="2B5797"/>
          <w:sz w:val="26"/>
          <w:szCs w:val="26"/>
        </w:rPr>
        <w:t xml:space="preserve">Harami Alcista y Bajista</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w:t>
      </w:r>
      <w:r>
        <w:rPr>
          <w:rFonts w:ascii="Calibri" w:cs="Calibri" w:eastAsia="Calibri" w:hAnsi="Calibri"/>
          <w:b/>
          <w:bCs/>
          <w:i w:val="false"/>
          <w:iCs w:val="false"/>
          <w:strike w:val="false"/>
          <w:color w:val="1A1A1A"/>
          <w:sz w:val="22"/>
          <w:szCs w:val="22"/>
        </w:rPr>
        <w:t xml:space="preserve">Harami</w:t>
      </w:r>
      <w:r>
        <w:rPr>
          <w:rFonts w:ascii="Calibri" w:cs="Calibri" w:eastAsia="Calibri" w:hAnsi="Calibri"/>
          <w:b w:val="false"/>
          <w:bCs w:val="false"/>
          <w:i w:val="false"/>
          <w:iCs w:val="false"/>
          <w:strike w:val="false"/>
          <w:color w:val="1A1A1A"/>
          <w:sz w:val="22"/>
          <w:szCs w:val="22"/>
        </w:rPr>
        <w:t xml:space="preserve"> (que significa "embarazada" en japonés) consiste en una vela grande seguida de una vela pequeña cuyo cuerpo queda completamente contenido dentro del cuerpo de la primera. El Harami Alcista (primera vela bajista grande, segunda alcista pequeña) señala posible reversión alcista. El Harami Bajista señala lo contrario.</w:t>
      </w:r>
    </w:p>
    <w:p>
      <w:pPr>
        <w:pStyle w:val="Heading3"/>
        <w:spacing w:after="100" w:before="240" w:line="312" w:lineRule="auto"/>
      </w:pPr>
      <w:r>
        <w:rPr>
          <w:rFonts w:ascii="Calibri" w:cs="Calibri" w:eastAsia="Calibri" w:hAnsi="Calibri"/>
          <w:color w:val="2B5797"/>
          <w:sz w:val="26"/>
          <w:szCs w:val="26"/>
        </w:rPr>
        <w:t xml:space="preserve">Piercing Line (Línea Perforante)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Patrón alcista de dos velas. La primera es una vela bajista larga. La segunda abre por debajo del mínimo de la primera pero cierra por encima del punto medio del cuerpo de la primera. Señal alcista moderada-fuerte en soporte.</w:t>
      </w:r>
    </w:p>
    <w:p>
      <w:pPr>
        <w:pStyle w:val="Heading3"/>
        <w:spacing w:after="100" w:before="240" w:line="312" w:lineRule="auto"/>
      </w:pPr>
      <w:r>
        <w:rPr>
          <w:rFonts w:ascii="Calibri" w:cs="Calibri" w:eastAsia="Calibri" w:hAnsi="Calibri"/>
          <w:color w:val="2B5797"/>
          <w:sz w:val="26"/>
          <w:szCs w:val="26"/>
        </w:rPr>
        <w:t xml:space="preserve">Dark Cloud Cover (Cobertura de Nube Oscura)</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Lo opuesto al Piercing Line. Patrón bajista: primera vela alcista larga, segunda vela abre por encima del máximo de la primera pero cierra por debajo del punto medio del cuerpo de la primera. Señal bajista en resistencia.</w:t>
      </w:r>
    </w:p>
    <w:p>
      <w:pPr>
        <w:pStyle w:val="Heading2"/>
        <w:spacing w:after="100" w:before="360" w:line="312" w:lineRule="auto"/>
      </w:pPr>
      <w:r>
        <w:rPr>
          <w:rFonts w:ascii="Calibri" w:cs="Calibri" w:eastAsia="Calibri" w:hAnsi="Calibri"/>
          <w:color w:val="1A3560"/>
          <w:sz w:val="32"/>
          <w:szCs w:val="32"/>
        </w:rPr>
        <w:t xml:space="preserve">3.5 Patrones de Tres Velas</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Morning Star (Estrella de la Mañana)</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Potente patrón alcista de reversión de tres velas: 1) Gran vela bajista; 2) Vela pequeña (puede ser Doji) con gap hacia abajo; 3) Gran vela alcista que cierra por encima del punto medio de la primera vela. Señala el fin de una tendencia bajista y es más poderoso en zonas de soporte o demanda.</w:t>
      </w:r>
    </w:p>
    <w:p>
      <w:pPr>
        <w:pStyle w:val="Heading3"/>
        <w:spacing w:after="100" w:before="240" w:line="312" w:lineRule="auto"/>
      </w:pPr>
      <w:r>
        <w:rPr>
          <w:rFonts w:ascii="Calibri" w:cs="Calibri" w:eastAsia="Calibri" w:hAnsi="Calibri"/>
          <w:color w:val="2B5797"/>
          <w:sz w:val="26"/>
          <w:szCs w:val="26"/>
        </w:rPr>
        <w:t xml:space="preserve">Evening Star (Estrella de la Tarde)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Lo opuesto al Morning Star. Patrón bajista de reversión: 1) Gran vela alcista; 2) Vela pequeña con gap hacia arriba; 3) Gran vela bajista. Señala el agotamiento de la tendencia alcista. Muy poderoso en resistencias.</w:t>
      </w:r>
    </w:p>
    <w:p>
      <w:pPr>
        <w:pStyle w:val="Heading3"/>
        <w:spacing w:after="100" w:before="240" w:line="312" w:lineRule="auto"/>
      </w:pPr>
      <w:r>
        <w:rPr>
          <w:rFonts w:ascii="Calibri" w:cs="Calibri" w:eastAsia="Calibri" w:hAnsi="Calibri"/>
          <w:color w:val="2B5797"/>
          <w:sz w:val="26"/>
          <w:szCs w:val="26"/>
        </w:rPr>
        <w:t xml:space="preserve">Three White Soldiers (Tres Soldados Blancos)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Tres velas alcistas consecutivas con cuerpos largos, cada una abriendo dentro del cuerpo de la anterior y cerrando en nuevos máximos. Indica un cambio de control del mercado hacia los compradores. Señal de continuación alcista fuerte.</w:t>
      </w:r>
    </w:p>
    <w:p>
      <w:pPr>
        <w:pStyle w:val="Heading3"/>
        <w:spacing w:after="100" w:before="240" w:line="312" w:lineRule="auto"/>
      </w:pPr>
      <w:r>
        <w:rPr>
          <w:rFonts w:ascii="Calibri" w:cs="Calibri" w:eastAsia="Calibri" w:hAnsi="Calibri"/>
          <w:color w:val="2B5797"/>
          <w:sz w:val="26"/>
          <w:szCs w:val="26"/>
        </w:rPr>
        <w:t xml:space="preserve">Three Black Crows (Tres Cuervos Negros)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Lo opuesto: tres velas bajistas consecutivas con cuerpos largos. Señal de continuación bajista fuerte. Los vendedores están en completo control.</w:t>
      </w:r>
    </w:p>
    <w:p>
      <w:pPr>
        <w:pStyle w:val="Heading3"/>
        <w:spacing w:after="100" w:before="240" w:line="312" w:lineRule="auto"/>
      </w:pPr>
      <w:r>
        <w:rPr>
          <w:rFonts w:ascii="Calibri" w:cs="Calibri" w:eastAsia="Calibri" w:hAnsi="Calibri"/>
          <w:color w:val="2B5797"/>
          <w:sz w:val="26"/>
          <w:szCs w:val="26"/>
        </w:rPr>
        <w:t xml:space="preserve">Three Inside Up y Three Inside Down</w:t>
      </w:r>
    </w:p>
    <w:p>
      <w:pPr>
        <w:spacing w:after="240" w:before="60" w:line="360" w:lineRule="auto"/>
      </w:pPr>
      <w:r>
        <w:rPr>
          <w:rFonts w:ascii="Calibri" w:cs="Calibri" w:eastAsia="Calibri" w:hAnsi="Calibri"/>
          <w:b/>
          <w:bCs/>
          <w:i w:val="false"/>
          <w:iCs w:val="false"/>
          <w:strike w:val="false"/>
          <w:color w:val="1A1A1A"/>
          <w:sz w:val="22"/>
          <w:szCs w:val="22"/>
        </w:rPr>
        <w:t xml:space="preserve">Three Inside Up:</w:t>
      </w:r>
      <w:r>
        <w:rPr>
          <w:rFonts w:ascii="Calibri" w:cs="Calibri" w:eastAsia="Calibri" w:hAnsi="Calibri"/>
          <w:b w:val="false"/>
          <w:bCs w:val="false"/>
          <w:i w:val="false"/>
          <w:iCs w:val="false"/>
          <w:strike w:val="false"/>
          <w:color w:val="1A1A1A"/>
          <w:sz w:val="22"/>
          <w:szCs w:val="22"/>
        </w:rPr>
        <w:t xml:space="preserve"> Harami alcista seguido de una vela alcista que cierra por encima del máximo del Harami. Confirma la reversión alcista. Más fiable que el Harami solo.</w:t>
      </w:r>
    </w:p>
    <w:p>
      <w:pPr>
        <w:spacing w:after="240" w:before="60" w:line="360" w:lineRule="auto"/>
      </w:pPr>
      <w:r>
        <w:rPr>
          <w:rFonts w:ascii="Calibri" w:cs="Calibri" w:eastAsia="Calibri" w:hAnsi="Calibri"/>
          <w:b/>
          <w:bCs/>
          <w:i w:val="false"/>
          <w:iCs w:val="false"/>
          <w:strike w:val="false"/>
          <w:color w:val="1A1A1A"/>
          <w:sz w:val="22"/>
          <w:szCs w:val="22"/>
        </w:rPr>
        <w:t xml:space="preserve">Three Inside Down:</w:t>
      </w:r>
      <w:r>
        <w:rPr>
          <w:rFonts w:ascii="Calibri" w:cs="Calibri" w:eastAsia="Calibri" w:hAnsi="Calibri"/>
          <w:b w:val="false"/>
          <w:bCs w:val="false"/>
          <w:i w:val="false"/>
          <w:iCs w:val="false"/>
          <w:strike w:val="false"/>
          <w:color w:val="1A1A1A"/>
          <w:sz w:val="22"/>
          <w:szCs w:val="22"/>
        </w:rPr>
        <w:t xml:space="preserve"> Harami bajista seguido de una vela bajista confirmatoria. Señal bajista confirmada.</w:t>
      </w:r>
    </w:p>
    <w:p>
      <w:pPr>
        <w:pStyle w:val="Heading2"/>
        <w:spacing w:after="100" w:before="360" w:line="312" w:lineRule="auto"/>
      </w:pPr>
      <w:r>
        <w:rPr>
          <w:rFonts w:ascii="Calibri" w:cs="Calibri" w:eastAsia="Calibri" w:hAnsi="Calibri"/>
          <w:color w:val="1A3560"/>
          <w:sz w:val="32"/>
          <w:szCs w:val="32"/>
        </w:rPr>
        <w:t xml:space="preserve">3.6 Confirmación con Volumen y Contexto</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Ningún patrón de vela funciona de forma aislada. Para aumentar la probabilidad de éxito, siempre confirma con: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Volumen:</w:t>
      </w:r>
      <w:r>
        <w:rPr>
          <w:rFonts w:ascii="Calibri" w:cs="Calibri" w:eastAsia="Calibri" w:hAnsi="Calibri"/>
          <w:b w:val="false"/>
          <w:bCs w:val="false"/>
          <w:i w:val="false"/>
          <w:iCs w:val="false"/>
          <w:strike w:val="false"/>
          <w:color w:val="1A1A1A"/>
          <w:sz w:val="22"/>
          <w:szCs w:val="22"/>
        </w:rPr>
        <w:t xml:space="preserve"> Una vela de reversión con volumen superior al promedio es mucho más fiable que una con volumen bajo.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Contexto de precio:</w:t>
      </w:r>
      <w:r>
        <w:rPr>
          <w:rFonts w:ascii="Calibri" w:cs="Calibri" w:eastAsia="Calibri" w:hAnsi="Calibri"/>
          <w:b w:val="false"/>
          <w:bCs w:val="false"/>
          <w:i w:val="false"/>
          <w:iCs w:val="false"/>
          <w:strike w:val="false"/>
          <w:color w:val="1A1A1A"/>
          <w:sz w:val="22"/>
          <w:szCs w:val="22"/>
        </w:rPr>
        <w:t xml:space="preserve"> ¿El patrón aparece en una zona clave (soporte, resistencia, zona de oferta/demanda, nivel Fibonacci)?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Dirección de la tendencia mayor:</w:t>
      </w:r>
      <w:r>
        <w:rPr>
          <w:rFonts w:ascii="Calibri" w:cs="Calibri" w:eastAsia="Calibri" w:hAnsi="Calibri"/>
          <w:b w:val="false"/>
          <w:bCs w:val="false"/>
          <w:i w:val="false"/>
          <w:iCs w:val="false"/>
          <w:strike w:val="false"/>
          <w:color w:val="1A1A1A"/>
          <w:sz w:val="22"/>
          <w:szCs w:val="22"/>
        </w:rPr>
        <w:t xml:space="preserve"> Opera en la dirección del timeframe superior. Un patrón alcista en tendencia bajista es mucho menos fiable.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Indicadores adicionales:</w:t>
      </w:r>
      <w:r>
        <w:rPr>
          <w:rFonts w:ascii="Calibri" w:cs="Calibri" w:eastAsia="Calibri" w:hAnsi="Calibri"/>
          <w:b w:val="false"/>
          <w:bCs w:val="false"/>
          <w:i w:val="false"/>
          <w:iCs w:val="false"/>
          <w:strike w:val="false"/>
          <w:color w:val="1A1A1A"/>
          <w:sz w:val="22"/>
          <w:szCs w:val="22"/>
        </w:rPr>
        <w:t xml:space="preserve"> RSI sobrevendido + Martillo en soporte = señal de alta confluencia.</w:t>
      </w:r>
    </w:p>
    <w:p>
      <w:pPr>
        <w:pStyle w:val="Heading2"/>
        <w:spacing w:after="100" w:before="360" w:line="312" w:lineRule="auto"/>
      </w:pPr>
      <w:r>
        <w:rPr>
          <w:rFonts w:ascii="Calibri" w:cs="Calibri" w:eastAsia="Calibri" w:hAnsi="Calibri"/>
          <w:color w:val="1A3560"/>
          <w:sz w:val="32"/>
          <w:szCs w:val="32"/>
        </w:rPr>
        <w:t xml:space="preserve">3.7 Errores Comunes al Interpretar Velas Japonesas</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Operar basado en un solo patrón:</w:t>
      </w:r>
      <w:r>
        <w:rPr>
          <w:rFonts w:ascii="Calibri" w:cs="Calibri" w:eastAsia="Calibri" w:hAnsi="Calibri"/>
          <w:b w:val="false"/>
          <w:bCs w:val="false"/>
          <w:i w:val="false"/>
          <w:iCs w:val="false"/>
          <w:strike w:val="false"/>
          <w:color w:val="1A1A1A"/>
          <w:sz w:val="22"/>
          <w:szCs w:val="22"/>
        </w:rPr>
        <w:t xml:space="preserve"> Los patrones de velas deben combinarse con análisis técnico más amplio (S&amp;R, tendencia, contexto).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Ignorar el timeframe:</w:t>
      </w:r>
      <w:r>
        <w:rPr>
          <w:rFonts w:ascii="Calibri" w:cs="Calibri" w:eastAsia="Calibri" w:hAnsi="Calibri"/>
          <w:b w:val="false"/>
          <w:bCs w:val="false"/>
          <w:i w:val="false"/>
          <w:iCs w:val="false"/>
          <w:strike w:val="false"/>
          <w:color w:val="1A1A1A"/>
          <w:sz w:val="22"/>
          <w:szCs w:val="22"/>
        </w:rPr>
        <w:t xml:space="preserve"> Un Doji en M1 tiene mucho menos significado que en D1.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esperar confirmación:</w:t>
      </w:r>
      <w:r>
        <w:rPr>
          <w:rFonts w:ascii="Calibri" w:cs="Calibri" w:eastAsia="Calibri" w:hAnsi="Calibri"/>
          <w:b w:val="false"/>
          <w:bCs w:val="false"/>
          <w:i w:val="false"/>
          <w:iCs w:val="false"/>
          <w:strike w:val="false"/>
          <w:color w:val="1A1A1A"/>
          <w:sz w:val="22"/>
          <w:szCs w:val="22"/>
        </w:rPr>
        <w:t xml:space="preserve"> Muchos principiantes entran en el patrón sin esperar que la siguiente vela confirme la dirección.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Confundir Martillo con Hanging Man:</w:t>
      </w:r>
      <w:r>
        <w:rPr>
          <w:rFonts w:ascii="Calibri" w:cs="Calibri" w:eastAsia="Calibri" w:hAnsi="Calibri"/>
          <w:b w:val="false"/>
          <w:bCs w:val="false"/>
          <w:i w:val="false"/>
          <w:iCs w:val="false"/>
          <w:strike w:val="false"/>
          <w:color w:val="1A1A1A"/>
          <w:sz w:val="22"/>
          <w:szCs w:val="22"/>
        </w:rPr>
        <w:t xml:space="preserve"> Son visualmente idénticos pero su señal es opuesta según el contexto de tendencia.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Sobreanalizar:</w:t>
      </w:r>
      <w:r>
        <w:rPr>
          <w:rFonts w:ascii="Calibri" w:cs="Calibri" w:eastAsia="Calibri" w:hAnsi="Calibri"/>
          <w:b w:val="false"/>
          <w:bCs w:val="false"/>
          <w:i w:val="false"/>
          <w:iCs w:val="false"/>
          <w:strike w:val="false"/>
          <w:color w:val="1A1A1A"/>
          <w:sz w:val="22"/>
          <w:szCs w:val="22"/>
        </w:rPr>
        <w:t xml:space="preserve"> No todos los gráficos muestran patrones perfectos. Aprende a identificar los más claros y olvida los dudosos.</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 Resumen del Módulo 3</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Las velas japonesas contienen cuatro datos: apertura, cierre, máximo y mínimo.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cuerpo indica fuerza del movimiento; las mechas indican rechazo de precios.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Las velas individuales más importantes: Doji, Martillo, Shooting Star, Marubozu, Hanging Man.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Los patrones de dos velas más poderosos: Engulfing (alcista/bajista), Tweezer Tops/Bottoms, Harami.</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Los patrones de tres velas más fiables: Morning/Evening Star, Three Soldiers/Crows.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Siempre confirma con contexto, zona clave y volumen antes de operar un patrón de velas.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7A3C" w:color="auto" w:val="clear"/>
            <w:tcMar>
              <w:top w:type="dxa" w:w="120"/>
              <w:left w:type="dxa" w:w="210"/>
              <w:bottom w:type="dxa" w:w="120"/>
              <w:right w:type="dxa" w:w="210"/>
            </w:tcMar>
          </w:tcPr>
          <w:p>
            <w:pPr>
              <w:spacing w:after="120" w:line="408" w:lineRule="auto"/>
            </w:pPr>
            <w:r>
              <w:t xml:space="preserve">🏋 Ejercicios Prácticos — Módulo 3</w:t>
            </w:r>
          </w:p>
        </w:tc>
      </w:tr>
    </w:tbl>
    <w:p>
      <w:pPr>
        <w:spacing w:after="240" w:before="0"/>
      </w:pP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Identificación de 20 patrones:</w:t>
      </w:r>
      <w:r>
        <w:rPr>
          <w:rFonts w:ascii="Calibri" w:cs="Calibri" w:eastAsia="Calibri" w:hAnsi="Calibri"/>
          <w:b w:val="false"/>
          <w:bCs w:val="false"/>
          <w:i w:val="false"/>
          <w:iCs w:val="false"/>
          <w:strike w:val="false"/>
          <w:color w:val="1A1A1A"/>
          <w:sz w:val="22"/>
          <w:szCs w:val="22"/>
        </w:rPr>
        <w:t xml:space="preserve"> Abre el gráfico diario de EUR/USD de los últimos 12 meses en TradingView. Identifica y anota al menos 20 patrones de velas (mínimo 5 individuales, 5 de dos velas y 5 de tres velas). Para cada uno anota: nombre, fecha, señal y si el precio reaccionó como se esperaba.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Contexto y confirmación:</w:t>
      </w:r>
      <w:r>
        <w:rPr>
          <w:rFonts w:ascii="Calibri" w:cs="Calibri" w:eastAsia="Calibri" w:hAnsi="Calibri"/>
          <w:b w:val="false"/>
          <w:bCs w:val="false"/>
          <w:i w:val="false"/>
          <w:iCs w:val="false"/>
          <w:strike w:val="false"/>
          <w:color w:val="1A1A1A"/>
          <w:sz w:val="22"/>
          <w:szCs w:val="22"/>
        </w:rPr>
        <w:t xml:space="preserve"> De los 20 patrones identificados, ¿cuántos aparecieron en zonas clave de soporte o resistencia? ¿Fueron más fiables que los que aparecieron en el medio de un rango?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Confusión Martillo vs Hanging Man:</w:t>
      </w:r>
      <w:r>
        <w:rPr>
          <w:rFonts w:ascii="Calibri" w:cs="Calibri" w:eastAsia="Calibri" w:hAnsi="Calibri"/>
          <w:b w:val="false"/>
          <w:bCs w:val="false"/>
          <w:i w:val="false"/>
          <w:iCs w:val="false"/>
          <w:strike w:val="false"/>
          <w:color w:val="1A1A1A"/>
          <w:sz w:val="22"/>
          <w:szCs w:val="22"/>
        </w:rPr>
        <w:t xml:space="preserve"> Busca 3 ejemplos de Martillo y 3 de Hanging Man en el mismo gráfico. ¿Cómo diferenciaste uno del otro? ¿Cuál fue la señal resultante?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Diario de patrones:</w:t>
      </w:r>
      <w:r>
        <w:rPr>
          <w:rFonts w:ascii="Calibri" w:cs="Calibri" w:eastAsia="Calibri" w:hAnsi="Calibri"/>
          <w:b w:val="false"/>
          <w:bCs w:val="false"/>
          <w:i w:val="false"/>
          <w:iCs w:val="false"/>
          <w:strike w:val="false"/>
          <w:color w:val="1A1A1A"/>
          <w:sz w:val="22"/>
          <w:szCs w:val="22"/>
        </w:rPr>
        <w:t xml:space="preserve"> Durante dos semanas, cada vez que identifiques un patrón de velas en tiempo real, anótalo antes de que la siguiente vela confirme. Luego verifica si la dirección fue correcta. Calcula tu porcentaje de acierto.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560" w:color="auto" w:val="clear"/>
            <w:tcMar>
              <w:top w:type="dxa" w:w="210"/>
              <w:left w:type="dxa" w:w="270"/>
              <w:bottom w:type="dxa" w:w="210"/>
              <w:right w:type="dxa" w:w="270"/>
            </w:tcMar>
          </w:tcPr>
          <w:p>
            <w:pPr>
              <w:spacing w:after="120" w:line="408" w:lineRule="auto"/>
            </w:pPr>
            <w:r>
              <w:rPr>
                <w:b/>
                <w:bCs/>
                <w:i w:val="false"/>
                <w:iCs w:val="false"/>
                <w:color w:val="AEC4E5"/>
              </w:rPr>
              <w:t xml:space="preserve">MÓDULO 4</w:t>
            </w:r>
          </w:p>
          <w:p>
            <w:pPr>
              <w:spacing w:after="120" w:line="408" w:lineRule="auto"/>
            </w:pPr>
            <w:r>
              <w:rPr>
                <w:b/>
                <w:bCs/>
                <w:i w:val="false"/>
                <w:iCs w:val="false"/>
                <w:color w:val="FFFFFF"/>
              </w:rPr>
              <w:t xml:space="preserve">Patrones Gráficos (Chart Patterns)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Objetivos del Módulo 4</w:t>
            </w:r>
          </w:p>
          <w:p>
            <w:pPr>
              <w:spacing w:after="140" w:line="360" w:lineRule="auto"/>
            </w:pPr>
            <w:r>
              <w:rPr>
                <w:rFonts w:ascii="Calibri" w:cs="Calibri" w:eastAsia="Calibri" w:hAnsi="Calibri"/>
                <w:b w:val="false"/>
                <w:bCs w:val="false"/>
                <w:i w:val="false"/>
                <w:iCs w:val="false"/>
                <w:strike w:val="false"/>
                <w:color w:val="1A1A1A"/>
                <w:sz w:val="22"/>
                <w:szCs w:val="22"/>
              </w:rPr>
              <w:t xml:space="preserve">Aprenderás a identificar los principales patrones gráficos de reversión y continuación, cómo confirmarlos, cómo calcular sus objetivos de precio y cómo integrarlos en tu plan de trading.</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4.1 Introducción a los Patrones Gráficos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Los </w:t>
      </w:r>
      <w:r>
        <w:rPr>
          <w:rFonts w:ascii="Calibri" w:cs="Calibri" w:eastAsia="Calibri" w:hAnsi="Calibri"/>
          <w:b/>
          <w:bCs/>
          <w:i w:val="false"/>
          <w:iCs w:val="false"/>
          <w:strike w:val="false"/>
          <w:color w:val="1A1A1A"/>
          <w:sz w:val="22"/>
          <w:szCs w:val="22"/>
        </w:rPr>
        <w:t xml:space="preserve">patrones gráficos</w:t>
      </w:r>
      <w:r>
        <w:rPr>
          <w:rFonts w:ascii="Calibri" w:cs="Calibri" w:eastAsia="Calibri" w:hAnsi="Calibri"/>
          <w:b w:val="false"/>
          <w:bCs w:val="false"/>
          <w:i w:val="false"/>
          <w:iCs w:val="false"/>
          <w:strike w:val="false"/>
          <w:color w:val="1A1A1A"/>
          <w:sz w:val="22"/>
          <w:szCs w:val="22"/>
        </w:rPr>
        <w:t xml:space="preserve"> son formaciones que aparecen en los gráficos de precio y que tienen un significado estadístico: cuando se completan, tienen una probabilidad mayor de continuar en una dirección determinada. Se dividen en dos grandes categorías: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Patrones de Reversión:</w:t>
      </w:r>
      <w:r>
        <w:rPr>
          <w:rFonts w:ascii="Calibri" w:cs="Calibri" w:eastAsia="Calibri" w:hAnsi="Calibri"/>
          <w:b w:val="false"/>
          <w:bCs w:val="false"/>
          <w:i w:val="false"/>
          <w:iCs w:val="false"/>
          <w:strike w:val="false"/>
          <w:color w:val="1A1A1A"/>
          <w:sz w:val="22"/>
          <w:szCs w:val="22"/>
        </w:rPr>
        <w:t xml:space="preserve"> Señalan que la tendencia actual está a punto de cambiar de dirección.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Patrones de Continuación:</w:t>
      </w:r>
      <w:r>
        <w:rPr>
          <w:rFonts w:ascii="Calibri" w:cs="Calibri" w:eastAsia="Calibri" w:hAnsi="Calibri"/>
          <w:b w:val="false"/>
          <w:bCs w:val="false"/>
          <w:i w:val="false"/>
          <w:iCs w:val="false"/>
          <w:strike w:val="false"/>
          <w:color w:val="1A1A1A"/>
          <w:sz w:val="22"/>
          <w:szCs w:val="22"/>
        </w:rPr>
        <w:t xml:space="preserve"> Señalan que la tendencia actual hará una pausa pero continuará en la misma dirección.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regla de oro para operar patrones gráficos: </w:t>
      </w:r>
      <w:r>
        <w:rPr>
          <w:rFonts w:ascii="Calibri" w:cs="Calibri" w:eastAsia="Calibri" w:hAnsi="Calibri"/>
          <w:b/>
          <w:bCs/>
          <w:i w:val="false"/>
          <w:iCs w:val="false"/>
          <w:strike w:val="false"/>
          <w:color w:val="1A1A1A"/>
          <w:sz w:val="22"/>
          <w:szCs w:val="22"/>
        </w:rPr>
        <w:t xml:space="preserve">espera la ruptura (breakout) y confírmala</w:t>
      </w:r>
      <w:r>
        <w:rPr>
          <w:rFonts w:ascii="Calibri" w:cs="Calibri" w:eastAsia="Calibri" w:hAnsi="Calibri"/>
          <w:b w:val="false"/>
          <w:bCs w:val="false"/>
          <w:i w:val="false"/>
          <w:iCs w:val="false"/>
          <w:strike w:val="false"/>
          <w:color w:val="1A1A1A"/>
          <w:sz w:val="22"/>
          <w:szCs w:val="22"/>
        </w:rPr>
        <w:t xml:space="preserve"> antes de entrar. Entrar antes de la ruptura es anticiparse y añade riesgo innecesario.</w:t>
      </w:r>
    </w:p>
    <w:p>
      <w:pPr>
        <w:pStyle w:val="Heading2"/>
        <w:spacing w:after="100" w:before="360" w:line="312" w:lineRule="auto"/>
      </w:pPr>
      <w:r>
        <w:rPr>
          <w:rFonts w:ascii="Calibri" w:cs="Calibri" w:eastAsia="Calibri" w:hAnsi="Calibri"/>
          <w:color w:val="1A3560"/>
          <w:sz w:val="32"/>
          <w:szCs w:val="32"/>
        </w:rPr>
        <w:t xml:space="preserve">4.2 Patrones de Reversión</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4.2.1 Cabeza y Hombros (Head &amp; Shoulders)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Uno de los patrones de reversión más famosos y fiables. Se forma en el tope de una tendencia alcista y tiene tres picos: un hombro izquierdo, una cabeza (el pico más alto) y un hombro derecho (al mismo nivel que el hombro izquierdo). La línea que conecta los dos valles entre los picos se llama </w:t>
      </w:r>
      <w:r>
        <w:rPr>
          <w:rFonts w:ascii="Calibri" w:cs="Calibri" w:eastAsia="Calibri" w:hAnsi="Calibri"/>
          <w:b/>
          <w:bCs/>
          <w:i w:val="false"/>
          <w:iCs w:val="false"/>
          <w:strike w:val="false"/>
          <w:color w:val="1A1A1A"/>
          <w:sz w:val="22"/>
          <w:szCs w:val="22"/>
        </w:rPr>
        <w:t xml:space="preserve">línea de cuello (neckline)</w:t>
      </w:r>
      <w:r>
        <w:rPr>
          <w:rFonts w:ascii="Calibri" w:cs="Calibri" w:eastAsia="Calibri" w:hAnsi="Calibri"/>
          <w:b w:val="false"/>
          <w:bCs w:val="false"/>
          <w:i w:val="false"/>
          <w:iCs w:val="false"/>
          <w:strike w:val="false"/>
          <w:color w:val="1A1A1A"/>
          <w:sz w:val="22"/>
          <w:szCs w:val="22"/>
        </w:rPr>
        <w:t xml:space="preserve">.</w:t>
      </w:r>
    </w:p>
    <w:p>
      <w:pPr>
        <w:spacing w:after="240" w:before="60" w:line="360" w:lineRule="auto"/>
      </w:pPr>
      <w:r>
        <w:rPr>
          <w:rFonts w:ascii="Calibri" w:cs="Calibri" w:eastAsia="Calibri" w:hAnsi="Calibri"/>
          <w:b/>
          <w:bCs/>
          <w:i w:val="false"/>
          <w:iCs w:val="false"/>
          <w:strike w:val="false"/>
          <w:color w:val="1A1A1A"/>
          <w:sz w:val="22"/>
          <w:szCs w:val="22"/>
        </w:rPr>
        <w:t xml:space="preserve">Señal de entrada:</w:t>
      </w:r>
      <w:r>
        <w:rPr>
          <w:rFonts w:ascii="Calibri" w:cs="Calibri" w:eastAsia="Calibri" w:hAnsi="Calibri"/>
          <w:b w:val="false"/>
          <w:bCs w:val="false"/>
          <w:i w:val="false"/>
          <w:iCs w:val="false"/>
          <w:strike w:val="false"/>
          <w:color w:val="1A1A1A"/>
          <w:sz w:val="22"/>
          <w:szCs w:val="22"/>
        </w:rPr>
        <w:t xml:space="preserve"> Cuando el precio rompe la neckline hacia abajo.</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Stop Loss:</w:t>
      </w:r>
      <w:r>
        <w:rPr>
          <w:rFonts w:ascii="Calibri" w:cs="Calibri" w:eastAsia="Calibri" w:hAnsi="Calibri"/>
          <w:b w:val="false"/>
          <w:bCs w:val="false"/>
          <w:i w:val="false"/>
          <w:iCs w:val="false"/>
          <w:strike w:val="false"/>
          <w:color w:val="1A1A1A"/>
          <w:sz w:val="22"/>
          <w:szCs w:val="22"/>
        </w:rPr>
        <w:t xml:space="preserve"> Por encima del hombro derecho.</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Objetivo:</w:t>
      </w:r>
      <w:r>
        <w:rPr>
          <w:rFonts w:ascii="Calibri" w:cs="Calibri" w:eastAsia="Calibri" w:hAnsi="Calibri"/>
          <w:b w:val="false"/>
          <w:bCs w:val="false"/>
          <w:i w:val="false"/>
          <w:iCs w:val="false"/>
          <w:strike w:val="false"/>
          <w:color w:val="1A1A1A"/>
          <w:sz w:val="22"/>
          <w:szCs w:val="22"/>
        </w:rPr>
        <w:t xml:space="preserve"> La distancia vertical desde la cabeza hasta la neckline, proyectada hacia abajo desde el punto de ruptura.</w:t>
      </w:r>
    </w:p>
    <w:p>
      <w:pPr>
        <w:pStyle w:val="Heading3"/>
        <w:spacing w:after="100" w:before="240" w:line="312" w:lineRule="auto"/>
      </w:pPr>
      <w:r>
        <w:rPr>
          <w:rFonts w:ascii="Calibri" w:cs="Calibri" w:eastAsia="Calibri" w:hAnsi="Calibri"/>
          <w:color w:val="2B5797"/>
          <w:sz w:val="26"/>
          <w:szCs w:val="26"/>
        </w:rPr>
        <w:t xml:space="preserve">4.2.2 Cabeza y Hombros Invertido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Lo opuesto: se forma al final de una tendencia bajista con tres valles. El valle central (cabeza) es el más bajo. La ruptura al alza de la neckline es la señal de entrada. Es un potente patrón de reversión alcista.</w:t>
      </w:r>
    </w:p>
    <w:p>
      <w:pPr>
        <w:pStyle w:val="Heading3"/>
        <w:spacing w:after="100" w:before="240" w:line="312" w:lineRule="auto"/>
      </w:pPr>
      <w:r>
        <w:rPr>
          <w:rFonts w:ascii="Calibri" w:cs="Calibri" w:eastAsia="Calibri" w:hAnsi="Calibri"/>
          <w:color w:val="2B5797"/>
          <w:sz w:val="26"/>
          <w:szCs w:val="26"/>
        </w:rPr>
        <w:t xml:space="preserve">4.2.3 Doble Techo (Double Top)</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Se forman dos máximos al mismo nivel (o muy similar) separados por un valle. El precio intenta dos veces romper la resistencia y falla. La señal se activa cuando el precio rompe por debajo del valle entre los dos techos.</w:t>
      </w:r>
    </w:p>
    <w:p>
      <w:pPr>
        <w:spacing w:after="240" w:before="60" w:line="360" w:lineRule="auto"/>
      </w:pPr>
      <w:r>
        <w:rPr>
          <w:rFonts w:ascii="Calibri" w:cs="Calibri" w:eastAsia="Calibri" w:hAnsi="Calibri"/>
          <w:b/>
          <w:bCs/>
          <w:i w:val="false"/>
          <w:iCs w:val="false"/>
          <w:strike w:val="false"/>
          <w:color w:val="1A1A1A"/>
          <w:sz w:val="22"/>
          <w:szCs w:val="22"/>
        </w:rPr>
        <w:t xml:space="preserve">Objetivo:</w:t>
      </w:r>
      <w:r>
        <w:rPr>
          <w:rFonts w:ascii="Calibri" w:cs="Calibri" w:eastAsia="Calibri" w:hAnsi="Calibri"/>
          <w:b w:val="false"/>
          <w:bCs w:val="false"/>
          <w:i w:val="false"/>
          <w:iCs w:val="false"/>
          <w:strike w:val="false"/>
          <w:color w:val="1A1A1A"/>
          <w:sz w:val="22"/>
          <w:szCs w:val="22"/>
        </w:rPr>
        <w:t xml:space="preserve"> La distancia entre los máximos y el valle del medio, proyectada hacia abajo.</w:t>
      </w:r>
    </w:p>
    <w:p>
      <w:pPr>
        <w:pStyle w:val="Heading3"/>
        <w:spacing w:after="100" w:before="240" w:line="312" w:lineRule="auto"/>
      </w:pPr>
      <w:r>
        <w:rPr>
          <w:rFonts w:ascii="Calibri" w:cs="Calibri" w:eastAsia="Calibri" w:hAnsi="Calibri"/>
          <w:color w:val="2B5797"/>
          <w:sz w:val="26"/>
          <w:szCs w:val="26"/>
        </w:rPr>
        <w:t xml:space="preserve">4.2.4 Doble Suelo (Double Bottom)</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Lo opuesto al doble techo: dos mínimos al mismo nivel separados por un pico. Señal alcista cuando el precio rompe por encima del pico entre los dos suelos. Muy común y fiable en soportes clave.</w:t>
      </w:r>
    </w:p>
    <w:p>
      <w:pPr>
        <w:pStyle w:val="Heading3"/>
        <w:spacing w:after="100" w:before="240" w:line="312" w:lineRule="auto"/>
      </w:pPr>
      <w:r>
        <w:rPr>
          <w:rFonts w:ascii="Calibri" w:cs="Calibri" w:eastAsia="Calibri" w:hAnsi="Calibri"/>
          <w:color w:val="2B5797"/>
          <w:sz w:val="26"/>
          <w:szCs w:val="26"/>
        </w:rPr>
        <w:t xml:space="preserve">4.2.5 Triple Techo y Triple Suelo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Versiones extendidas del doble techo/suelo con tres intentos de romper el nivel. Son más fiables por la cantidad de rechazos. El objetivo se calcula de la misma forma.</w:t>
      </w:r>
    </w:p>
    <w:p>
      <w:pPr>
        <w:pStyle w:val="Heading3"/>
        <w:spacing w:after="100" w:before="240" w:line="312" w:lineRule="auto"/>
      </w:pPr>
      <w:r>
        <w:rPr>
          <w:rFonts w:ascii="Calibri" w:cs="Calibri" w:eastAsia="Calibri" w:hAnsi="Calibri"/>
          <w:color w:val="2B5797"/>
          <w:sz w:val="26"/>
          <w:szCs w:val="26"/>
        </w:rPr>
        <w:t xml:space="preserve">4.2.6 Cuña Alcista y Bajista (Rising &amp; Falling Wedge)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Una </w:t>
      </w:r>
      <w:r>
        <w:rPr>
          <w:rFonts w:ascii="Calibri" w:cs="Calibri" w:eastAsia="Calibri" w:hAnsi="Calibri"/>
          <w:b/>
          <w:bCs/>
          <w:i w:val="false"/>
          <w:iCs w:val="false"/>
          <w:strike w:val="false"/>
          <w:color w:val="1A1A1A"/>
          <w:sz w:val="22"/>
          <w:szCs w:val="22"/>
        </w:rPr>
        <w:t xml:space="preserve">cuña alcista (Rising Wedge)</w:t>
      </w:r>
      <w:r>
        <w:rPr>
          <w:rFonts w:ascii="Calibri" w:cs="Calibri" w:eastAsia="Calibri" w:hAnsi="Calibri"/>
          <w:b w:val="false"/>
          <w:bCs w:val="false"/>
          <w:i w:val="false"/>
          <w:iCs w:val="false"/>
          <w:strike w:val="false"/>
          <w:color w:val="1A1A1A"/>
          <w:sz w:val="22"/>
          <w:szCs w:val="22"/>
        </w:rPr>
        <w:t xml:space="preserve"> se forma cuando el precio hace máximos y mínimos más altos pero con pendientes convergentes (se comprimen). A pesar de parecer alcista, es un patrón de reversión </w:t>
      </w:r>
      <w:r>
        <w:rPr>
          <w:rFonts w:ascii="Calibri" w:cs="Calibri" w:eastAsia="Calibri" w:hAnsi="Calibri"/>
          <w:b/>
          <w:bCs/>
          <w:i w:val="false"/>
          <w:iCs w:val="false"/>
          <w:strike w:val="false"/>
          <w:color w:val="1A1A1A"/>
          <w:sz w:val="22"/>
          <w:szCs w:val="22"/>
        </w:rPr>
        <w:t xml:space="preserve">bajista</w:t>
      </w:r>
      <w:r>
        <w:rPr>
          <w:rFonts w:ascii="Calibri" w:cs="Calibri" w:eastAsia="Calibri" w:hAnsi="Calibri"/>
          <w:b w:val="false"/>
          <w:bCs w:val="false"/>
          <w:i w:val="false"/>
          <w:iCs w:val="false"/>
          <w:strike w:val="false"/>
          <w:color w:val="1A1A1A"/>
          <w:sz w:val="22"/>
          <w:szCs w:val="22"/>
        </w:rPr>
        <w:t xml:space="preserve">: la ruptura suele ser hacia abajo.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Una </w:t>
      </w:r>
      <w:r>
        <w:rPr>
          <w:rFonts w:ascii="Calibri" w:cs="Calibri" w:eastAsia="Calibri" w:hAnsi="Calibri"/>
          <w:b/>
          <w:bCs/>
          <w:i w:val="false"/>
          <w:iCs w:val="false"/>
          <w:strike w:val="false"/>
          <w:color w:val="1A1A1A"/>
          <w:sz w:val="22"/>
          <w:szCs w:val="22"/>
        </w:rPr>
        <w:t xml:space="preserve">cuña bajista (Falling Wedge)</w:t>
      </w:r>
      <w:r>
        <w:rPr>
          <w:rFonts w:ascii="Calibri" w:cs="Calibri" w:eastAsia="Calibri" w:hAnsi="Calibri"/>
          <w:b w:val="false"/>
          <w:bCs w:val="false"/>
          <w:i w:val="false"/>
          <w:iCs w:val="false"/>
          <w:strike w:val="false"/>
          <w:color w:val="1A1A1A"/>
          <w:sz w:val="22"/>
          <w:szCs w:val="22"/>
        </w:rPr>
        <w:t xml:space="preserve"> tiene pendientes descendentes y convergentes. Es una señal de reversión </w:t>
      </w:r>
      <w:r>
        <w:rPr>
          <w:rFonts w:ascii="Calibri" w:cs="Calibri" w:eastAsia="Calibri" w:hAnsi="Calibri"/>
          <w:b/>
          <w:bCs/>
          <w:i w:val="false"/>
          <w:iCs w:val="false"/>
          <w:strike w:val="false"/>
          <w:color w:val="1A1A1A"/>
          <w:sz w:val="22"/>
          <w:szCs w:val="22"/>
        </w:rPr>
        <w:t xml:space="preserve">alcista</w:t>
      </w:r>
      <w:r>
        <w:rPr>
          <w:rFonts w:ascii="Calibri" w:cs="Calibri" w:eastAsia="Calibri" w:hAnsi="Calibri"/>
          <w:b w:val="false"/>
          <w:bCs w:val="false"/>
          <w:i w:val="false"/>
          <w:iCs w:val="false"/>
          <w:strike w:val="false"/>
          <w:color w:val="1A1A1A"/>
          <w:sz w:val="22"/>
          <w:szCs w:val="22"/>
        </w:rPr>
        <w:t xml:space="preserve">: la ruptura suele ser hacia arriba.</w:t>
      </w:r>
    </w:p>
    <w:p>
      <w:pPr>
        <w:pStyle w:val="Heading2"/>
        <w:spacing w:after="100" w:before="360" w:line="312" w:lineRule="auto"/>
      </w:pPr>
      <w:r>
        <w:rPr>
          <w:rFonts w:ascii="Calibri" w:cs="Calibri" w:eastAsia="Calibri" w:hAnsi="Calibri"/>
          <w:color w:val="1A3560"/>
          <w:sz w:val="32"/>
          <w:szCs w:val="32"/>
        </w:rPr>
        <w:t xml:space="preserve">4.3 Patrones de Continuación</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4.3.1 Triángulos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Triángulo Simétrico:</w:t>
      </w:r>
      <w:r>
        <w:rPr>
          <w:rFonts w:ascii="Calibri" w:cs="Calibri" w:eastAsia="Calibri" w:hAnsi="Calibri"/>
          <w:b w:val="false"/>
          <w:bCs w:val="false"/>
          <w:i w:val="false"/>
          <w:iCs w:val="false"/>
          <w:strike w:val="false"/>
          <w:color w:val="1A1A1A"/>
          <w:sz w:val="22"/>
          <w:szCs w:val="22"/>
        </w:rPr>
        <w:t xml:space="preserve"> Dos líneas convergentes de tendencia (una bajista y una alcista). Indica compresión. La ruptura puede ser en cualquier dirección, pero suele seguir la tendencia previa.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Triángulo Ascendente:</w:t>
      </w:r>
      <w:r>
        <w:rPr>
          <w:rFonts w:ascii="Calibri" w:cs="Calibri" w:eastAsia="Calibri" w:hAnsi="Calibri"/>
          <w:b w:val="false"/>
          <w:bCs w:val="false"/>
          <w:i w:val="false"/>
          <w:iCs w:val="false"/>
          <w:strike w:val="false"/>
          <w:color w:val="1A1A1A"/>
          <w:sz w:val="22"/>
          <w:szCs w:val="22"/>
        </w:rPr>
        <w:t xml:space="preserve"> Resistencia horizontal + línea de soporte ascendente. Señal alcista. La resistencia eventualmente cede ante la presión compradora creciente.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Triángulo Descendente:</w:t>
      </w:r>
      <w:r>
        <w:rPr>
          <w:rFonts w:ascii="Calibri" w:cs="Calibri" w:eastAsia="Calibri" w:hAnsi="Calibri"/>
          <w:b w:val="false"/>
          <w:bCs w:val="false"/>
          <w:i w:val="false"/>
          <w:iCs w:val="false"/>
          <w:strike w:val="false"/>
          <w:color w:val="1A1A1A"/>
          <w:sz w:val="22"/>
          <w:szCs w:val="22"/>
        </w:rPr>
        <w:t xml:space="preserve"> Soporte horizontal + línea de resistencia descendente. Señal bajista. El soporte eventualmente cede ante la presión vendedora.</w:t>
      </w:r>
    </w:p>
    <w:p>
      <w:pPr>
        <w:pStyle w:val="Heading3"/>
        <w:spacing w:after="100" w:before="240" w:line="312" w:lineRule="auto"/>
      </w:pPr>
      <w:r>
        <w:rPr>
          <w:rFonts w:ascii="Calibri" w:cs="Calibri" w:eastAsia="Calibri" w:hAnsi="Calibri"/>
          <w:color w:val="2B5797"/>
          <w:sz w:val="26"/>
          <w:szCs w:val="26"/>
        </w:rPr>
        <w:t xml:space="preserve">4.3.2 Bandera (Flag)</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Después de un impulso fuerte (el "asta"), el precio consolida en un canal pequeño de dirección opuesta al impulso (la "bandera"). Es uno de los patrones de continuación más fiables y de medición más sencilla.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Bandera Alcista:</w:t>
      </w:r>
      <w:r>
        <w:rPr>
          <w:rFonts w:ascii="Calibri" w:cs="Calibri" w:eastAsia="Calibri" w:hAnsi="Calibri"/>
          <w:b w:val="false"/>
          <w:bCs w:val="false"/>
          <w:i w:val="false"/>
          <w:iCs w:val="false"/>
          <w:strike w:val="false"/>
          <w:color w:val="1A1A1A"/>
          <w:sz w:val="22"/>
          <w:szCs w:val="22"/>
        </w:rPr>
        <w:t xml:space="preserve"> Impulso alcista + consolidación bajista pequeña. Continúa al alza.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Bandera Bajista:</w:t>
      </w:r>
      <w:r>
        <w:rPr>
          <w:rFonts w:ascii="Calibri" w:cs="Calibri" w:eastAsia="Calibri" w:hAnsi="Calibri"/>
          <w:b w:val="false"/>
          <w:bCs w:val="false"/>
          <w:i w:val="false"/>
          <w:iCs w:val="false"/>
          <w:strike w:val="false"/>
          <w:color w:val="1A1A1A"/>
          <w:sz w:val="22"/>
          <w:szCs w:val="22"/>
        </w:rPr>
        <w:t xml:space="preserve"> Impulso bajista + rebote alcista pequeño. Continúa a la baja.</w:t>
      </w:r>
    </w:p>
    <w:p>
      <w:pPr>
        <w:spacing w:after="240" w:before="60" w:line="360" w:lineRule="auto"/>
      </w:pPr>
      <w:r>
        <w:rPr>
          <w:rFonts w:ascii="Calibri" w:cs="Calibri" w:eastAsia="Calibri" w:hAnsi="Calibri"/>
          <w:b/>
          <w:bCs/>
          <w:i w:val="false"/>
          <w:iCs w:val="false"/>
          <w:strike w:val="false"/>
          <w:color w:val="1A1A1A"/>
          <w:sz w:val="22"/>
          <w:szCs w:val="22"/>
        </w:rPr>
        <w:t xml:space="preserve">Objetivo:</w:t>
      </w:r>
      <w:r>
        <w:rPr>
          <w:rFonts w:ascii="Calibri" w:cs="Calibri" w:eastAsia="Calibri" w:hAnsi="Calibri"/>
          <w:b w:val="false"/>
          <w:bCs w:val="false"/>
          <w:i w:val="false"/>
          <w:iCs w:val="false"/>
          <w:strike w:val="false"/>
          <w:color w:val="1A1A1A"/>
          <w:sz w:val="22"/>
          <w:szCs w:val="22"/>
        </w:rPr>
        <w:t xml:space="preserve"> La longitud del asta proyectada desde el punto de ruptura de la bandera.</w:t>
      </w:r>
    </w:p>
    <w:p>
      <w:pPr>
        <w:pStyle w:val="Heading3"/>
        <w:spacing w:after="100" w:before="240" w:line="312" w:lineRule="auto"/>
      </w:pPr>
      <w:r>
        <w:rPr>
          <w:rFonts w:ascii="Calibri" w:cs="Calibri" w:eastAsia="Calibri" w:hAnsi="Calibri"/>
          <w:color w:val="2B5797"/>
          <w:sz w:val="26"/>
          <w:szCs w:val="26"/>
        </w:rPr>
        <w:t xml:space="preserve">4.3.3 Banderín (Pennant)</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Similar a la bandera pero la consolidación forma un triángulo simétrico en lugar de un canal paralelo. Se forma tras un fuerte impulso y la ruptura suele continuar en la dirección del impulso previo.</w:t>
      </w:r>
    </w:p>
    <w:p>
      <w:pPr>
        <w:pStyle w:val="Heading3"/>
        <w:spacing w:after="100" w:before="240" w:line="312" w:lineRule="auto"/>
      </w:pPr>
      <w:r>
        <w:rPr>
          <w:rFonts w:ascii="Calibri" w:cs="Calibri" w:eastAsia="Calibri" w:hAnsi="Calibri"/>
          <w:color w:val="2B5797"/>
          <w:sz w:val="26"/>
          <w:szCs w:val="26"/>
        </w:rPr>
        <w:t xml:space="preserve">4.3.4 Canal de Precio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precio oscila entre dos líneas paralelas (soporte del canal y resistencia del canal). Se puede operar tanto comprando en el soporte del canal como vendiendo en la resistencia, o esperar la ruptura del canal para operar la continuación.</w:t>
      </w:r>
    </w:p>
    <w:p>
      <w:pPr>
        <w:pStyle w:val="Heading3"/>
        <w:spacing w:after="100" w:before="240" w:line="312" w:lineRule="auto"/>
      </w:pPr>
      <w:r>
        <w:rPr>
          <w:rFonts w:ascii="Calibri" w:cs="Calibri" w:eastAsia="Calibri" w:hAnsi="Calibri"/>
          <w:color w:val="2B5797"/>
          <w:sz w:val="26"/>
          <w:szCs w:val="26"/>
        </w:rPr>
        <w:t xml:space="preserve">4.3.5 Copa y Asa (Cup and Handle)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Patrón alcista de largo plazo en forma de "U" (la copa) seguido de una pequeña consolidación lateral o bajista (el asa). La ruptura del extremo derecho de la copa/asa es la señal de entrada alcista. Muy efectivo en gráficos semanales y diarios.</w:t>
      </w:r>
    </w:p>
    <w:p>
      <w:pPr>
        <w:spacing w:after="240" w:before="60" w:line="360" w:lineRule="auto"/>
      </w:pPr>
      <w:r>
        <w:rPr>
          <w:rFonts w:ascii="Calibri" w:cs="Calibri" w:eastAsia="Calibri" w:hAnsi="Calibri"/>
          <w:b/>
          <w:bCs/>
          <w:i w:val="false"/>
          <w:iCs w:val="false"/>
          <w:strike w:val="false"/>
          <w:color w:val="1A1A1A"/>
          <w:sz w:val="22"/>
          <w:szCs w:val="22"/>
        </w:rPr>
        <w:t xml:space="preserve">Objetivo:</w:t>
      </w:r>
      <w:r>
        <w:rPr>
          <w:rFonts w:ascii="Calibri" w:cs="Calibri" w:eastAsia="Calibri" w:hAnsi="Calibri"/>
          <w:b w:val="false"/>
          <w:bCs w:val="false"/>
          <w:i w:val="false"/>
          <w:iCs w:val="false"/>
          <w:strike w:val="false"/>
          <w:color w:val="1A1A1A"/>
          <w:sz w:val="22"/>
          <w:szCs w:val="22"/>
        </w:rPr>
        <w:t xml:space="preserve"> La profundidad de la copa proyectada hacia arriba desde el punto de ruptura.</w:t>
      </w:r>
    </w:p>
    <w:p>
      <w:pPr>
        <w:pStyle w:val="Heading2"/>
        <w:spacing w:after="100" w:before="360" w:line="312" w:lineRule="auto"/>
      </w:pPr>
      <w:r>
        <w:rPr>
          <w:rFonts w:ascii="Calibri" w:cs="Calibri" w:eastAsia="Calibri" w:hAnsi="Calibri"/>
          <w:color w:val="1A3560"/>
          <w:sz w:val="32"/>
          <w:szCs w:val="32"/>
        </w:rPr>
        <w:t xml:space="preserve">4.4 Cómo Calcular los Objetivos de Precio</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40"/>
              <w:bottom w:type="dxa" w:w="150"/>
              <w:right w:type="dxa" w:w="240"/>
            </w:tcMar>
          </w:tcPr>
          <w:p>
            <w:pPr>
              <w:spacing w:after="120" w:line="408" w:lineRule="auto"/>
            </w:pPr>
            <w:r>
              <w:t xml:space="preserve">Objetivo = Punto de Ruptura ± Altura del Patrón</w:t>
            </w:r>
          </w:p>
          <w:p>
            <w:pPr>
              <w:spacing w:after="120" w:line="408" w:lineRule="auto"/>
            </w:pPr>
            <w:r>
              <w:t xml:space="preserve">(+ para patrones alcistas, − para patrones bajistas)</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4.5 Tabla Resumen de Patrones Gráficos</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Patrón</w:t>
            </w:r>
          </w:p>
        </w:tc>
        <w:tc>
          <w:tcPr>
            <w:tcW w:type="pct" w:w="15%"/>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Tipo</w:t>
            </w:r>
          </w:p>
        </w:tc>
        <w:tc>
          <w:tcPr>
            <w:tcW w:type="pct" w:w="1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Señal</w:t>
            </w:r>
          </w:p>
        </w:tc>
        <w:tc>
          <w:tcPr>
            <w:tcW w:type="pct" w:w="26%"/>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Confirmación</w:t>
            </w:r>
          </w:p>
        </w:tc>
        <w:tc>
          <w:tcPr>
            <w:tcW w:type="pct" w:w="2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Fiabilidad</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Cabeza y Hombros</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Reversión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de neckline con volumen</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H&amp;S Invertido</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Reversión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Alcista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de neckline con volumen</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Doble Techo</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Reversión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del valle con volumen</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Doble Suelo</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Reversión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Alcista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del pico intermedio</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Triple Techo</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Reversión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con confirmación</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Muy 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Triple Suelo</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Reversión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Alcista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con confirmación</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Muy 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Cuña Alcista</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Reversión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bajista de la cuña</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Moderada-Alta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Cuña Bajista</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Reversión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Alcista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alcista de la cuña</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Moderada-Alta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Triángulo Simétrico</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Continuación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Neutral (ambas)</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con volumen</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Moderada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Triángulo Ascendente</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Continuación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Alcista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de resistencia</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Triángulo Descendente</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Continuación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de soporte</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Bandera Alcista</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Continuación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Alcista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del canal de bandera</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Bandera Bajista</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Continuación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del canal de bandera</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Banderín</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Continuación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Continúa el impulso</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del triángulo</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w:t>
            </w:r>
          </w:p>
        </w:tc>
      </w:tr>
      <w:tr>
        <w:trPr>
          <w:tblHeader w:val="false"/>
        </w:trPr>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Copa y Asa</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Continuación</w:t>
            </w:r>
          </w:p>
        </w:tc>
        <w:tc>
          <w:tcPr>
            <w:tcW w:type="pct" w:w="1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Alcista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Ruptura del asa con volumen</w:t>
            </w:r>
          </w:p>
        </w:tc>
        <w:tc>
          <w:tcPr>
            <w:tcW w:type="pct" w:w="2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Alta (largo plazo)</w:t>
            </w:r>
          </w:p>
        </w:tc>
      </w:tr>
    </w:tbl>
    <w:p>
      <w:pPr>
        <w:spacing w:after="20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 Resumen del Módulo 4</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Los patrones gráficos son formaciones repetibles con significado estadístico basado en psicología del mercado.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Patrones de reversión: H&amp;S, doble/triple techo-suelo, cuñas. Señalan cambio de tendencia.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Patrones de continuación: triángulos, banderas, banderines, copa y asa. El precio continúa en la misma dirección.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Siempre espera la ruptura confirmada antes de entrar. El volumen en la ruptura valida el patrón.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objetivo de precio = punto de ruptura ± altura del patrón. Usa este cálculo para colocar tu take profit.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7A3C" w:color="auto" w:val="clear"/>
            <w:tcMar>
              <w:top w:type="dxa" w:w="120"/>
              <w:left w:type="dxa" w:w="210"/>
              <w:bottom w:type="dxa" w:w="120"/>
              <w:right w:type="dxa" w:w="210"/>
            </w:tcMar>
          </w:tcPr>
          <w:p>
            <w:pPr>
              <w:spacing w:after="120" w:line="408" w:lineRule="auto"/>
            </w:pPr>
            <w:r>
              <w:t xml:space="preserve">🏋 Ejercicios Prácticos — Módulo 4</w:t>
            </w:r>
          </w:p>
        </w:tc>
      </w:tr>
    </w:tbl>
    <w:p>
      <w:pPr>
        <w:spacing w:after="240" w:before="0"/>
      </w:pP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Búsqueda de patrones:</w:t>
      </w:r>
      <w:r>
        <w:rPr>
          <w:rFonts w:ascii="Calibri" w:cs="Calibri" w:eastAsia="Calibri" w:hAnsi="Calibri"/>
          <w:b w:val="false"/>
          <w:bCs w:val="false"/>
          <w:i w:val="false"/>
          <w:iCs w:val="false"/>
          <w:strike w:val="false"/>
          <w:color w:val="1A1A1A"/>
          <w:sz w:val="22"/>
          <w:szCs w:val="22"/>
        </w:rPr>
        <w:t xml:space="preserve"> En los gráficos diarios de 5 activos diferentes (EUR/USD, GBP/JPY, Gold, S&amp;P 500, Bitcoin), identifica al menos un patrón de reversión y un patrón de continuación en cada uno. Dibújalos y anota el objetivo de precio calculado.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Simulación de entrada:</w:t>
      </w:r>
      <w:r>
        <w:rPr>
          <w:rFonts w:ascii="Calibri" w:cs="Calibri" w:eastAsia="Calibri" w:hAnsi="Calibri"/>
          <w:b w:val="false"/>
          <w:bCs w:val="false"/>
          <w:i w:val="false"/>
          <w:iCs w:val="false"/>
          <w:strike w:val="false"/>
          <w:color w:val="1A1A1A"/>
          <w:sz w:val="22"/>
          <w:szCs w:val="22"/>
        </w:rPr>
        <w:t xml:space="preserve"> Para el patrón de Cabeza y Hombros que encuentres, define con precisión: precio de entrada, stop loss y take profit. ¿Cuál es tu relación riesgo/recompensa?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Backtesting básico:</w:t>
      </w:r>
      <w:r>
        <w:rPr>
          <w:rFonts w:ascii="Calibri" w:cs="Calibri" w:eastAsia="Calibri" w:hAnsi="Calibri"/>
          <w:b w:val="false"/>
          <w:bCs w:val="false"/>
          <w:i w:val="false"/>
          <w:iCs w:val="false"/>
          <w:strike w:val="false"/>
          <w:color w:val="1A1A1A"/>
          <w:sz w:val="22"/>
          <w:szCs w:val="22"/>
        </w:rPr>
        <w:t xml:space="preserve"> Retrocede 6 meses en el gráfico de EUR/USD (H4) y cuenta cuántos patrones gráficos aparecieron. ¿Cuántos de ellos alcanzaron su objetivo? Calcula el porcentaje de éxito.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Cuña vs Bandera:</w:t>
      </w:r>
      <w:r>
        <w:rPr>
          <w:rFonts w:ascii="Calibri" w:cs="Calibri" w:eastAsia="Calibri" w:hAnsi="Calibri"/>
          <w:b w:val="false"/>
          <w:bCs w:val="false"/>
          <w:i w:val="false"/>
          <w:iCs w:val="false"/>
          <w:strike w:val="false"/>
          <w:color w:val="1A1A1A"/>
          <w:sz w:val="22"/>
          <w:szCs w:val="22"/>
        </w:rPr>
        <w:t xml:space="preserve"> ¿Cuál es la diferencia entre una cuña bajista y una bandera bajista? Explícalo con tus propias palabras y encuentra un ejemplo de cada una en el gráfico.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560" w:color="auto" w:val="clear"/>
            <w:tcMar>
              <w:top w:type="dxa" w:w="210"/>
              <w:left w:type="dxa" w:w="270"/>
              <w:bottom w:type="dxa" w:w="210"/>
              <w:right w:type="dxa" w:w="270"/>
            </w:tcMar>
          </w:tcPr>
          <w:p>
            <w:pPr>
              <w:spacing w:after="120" w:line="408" w:lineRule="auto"/>
            </w:pPr>
            <w:r>
              <w:rPr>
                <w:b/>
                <w:bCs/>
                <w:i w:val="false"/>
                <w:iCs w:val="false"/>
                <w:color w:val="AEC4E5"/>
              </w:rPr>
              <w:t xml:space="preserve">MÓDULO 5</w:t>
            </w:r>
          </w:p>
          <w:p>
            <w:pPr>
              <w:spacing w:after="120" w:line="408" w:lineRule="auto"/>
            </w:pPr>
            <w:r>
              <w:rPr>
                <w:b/>
                <w:bCs/>
                <w:i w:val="false"/>
                <w:iCs w:val="false"/>
                <w:color w:val="FFFFFF"/>
              </w:rPr>
              <w:t xml:space="preserve">Indicadores Técnicos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Objetivos del Módulo 5</w:t>
            </w:r>
          </w:p>
          <w:p>
            <w:pPr>
              <w:spacing w:after="140" w:line="360" w:lineRule="auto"/>
            </w:pPr>
            <w:r>
              <w:rPr>
                <w:rFonts w:ascii="Calibri" w:cs="Calibri" w:eastAsia="Calibri" w:hAnsi="Calibri"/>
                <w:b w:val="false"/>
                <w:bCs w:val="false"/>
                <w:i w:val="false"/>
                <w:iCs w:val="false"/>
                <w:strike w:val="false"/>
                <w:color w:val="1A1A1A"/>
                <w:sz w:val="22"/>
                <w:szCs w:val="22"/>
              </w:rPr>
              <w:t xml:space="preserve">Comprenderás qué son los indicadores técnicos, cómo se clasifican y cómo usar correctamente los más importantes: medias móviles, MACD, Bandas de Bollinger, Ichimoku, RSI, Estocástico, ATR, OBV y VWAP. También aprenderás a evitar el error más común: la sobreoptimización.</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5.1 ¿Qué son los Indicadores Técnicos?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Los indicadores técnicos son cálculos matemáticos basados en el precio y/o volumen de un activo que se representan gráficamente para ayudar al trader a tomar decisiones. Son herramientas auxiliares, no señales definitivas. </w:t>
      </w:r>
      <w:r>
        <w:rPr>
          <w:rFonts w:ascii="Calibri" w:cs="Calibri" w:eastAsia="Calibri" w:hAnsi="Calibri"/>
          <w:b/>
          <w:bCs/>
          <w:i w:val="false"/>
          <w:iCs w:val="false"/>
          <w:strike w:val="false"/>
          <w:color w:val="1A1A1A"/>
          <w:sz w:val="22"/>
          <w:szCs w:val="22"/>
        </w:rPr>
        <w:t xml:space="preserve">Ningún indicador predice el futuro con certeza</w:t>
      </w:r>
      <w:r>
        <w:rPr>
          <w:rFonts w:ascii="Calibri" w:cs="Calibri" w:eastAsia="Calibri" w:hAnsi="Calibri"/>
          <w:b w:val="false"/>
          <w:bCs w:val="false"/>
          <w:i w:val="false"/>
          <w:iCs w:val="false"/>
          <w:strike w:val="false"/>
          <w:color w:val="1A1A1A"/>
          <w:sz w:val="22"/>
          <w:szCs w:val="22"/>
        </w:rPr>
        <w:t xml:space="preserve">; en cambio, aumentan la probabilidad de tomar decisiones informadas.</w:t>
      </w:r>
    </w:p>
    <w:p>
      <w:pPr>
        <w:pStyle w:val="Heading3"/>
        <w:spacing w:after="100" w:before="240" w:line="312" w:lineRule="auto"/>
      </w:pPr>
      <w:r>
        <w:rPr>
          <w:rFonts w:ascii="Calibri" w:cs="Calibri" w:eastAsia="Calibri" w:hAnsi="Calibri"/>
          <w:color w:val="2B5797"/>
          <w:sz w:val="26"/>
          <w:szCs w:val="26"/>
        </w:rPr>
        <w:t xml:space="preserve">Clasificación de Indicadores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Categoría</w:t>
            </w:r>
          </w:p>
        </w:tc>
        <w:tc>
          <w:tcPr>
            <w:tcW w:type="pct" w:w="26%"/>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Qué miden</w:t>
            </w:r>
          </w:p>
        </w:tc>
        <w:tc>
          <w:tcPr>
            <w:tcW w:type="pct" w:w="26%"/>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Ejemplos</w:t>
            </w:r>
          </w:p>
        </w:tc>
        <w:tc>
          <w:tcPr>
            <w:tcW w:type="pct" w:w="34%"/>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Uso principal</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Tendencia</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Dirección del movimiento de precio</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Medias Móviles, MACD, Ichimoku</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Identificar y seguir tendencias</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Momentum</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Velocidad/fuerza del movimiento</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RSI, Stochastics, CCI, Williams %R</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Detectar sobrecompra/sobreventa y divergencias</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Volatilidad</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Amplitud del movimiento</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ATR, Bandas de Bollinger, Keltner</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Medir el riesgo y colocar stops</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Volumen</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Intensidad de la participación</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OBV, VWAP, Volume Profile</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Confirmar movimientos y detectar trampas</w:t>
            </w:r>
          </w:p>
        </w:tc>
      </w:tr>
    </w:tbl>
    <w:p>
      <w:pPr>
        <w:spacing w:after="200" w:before="0"/>
      </w:pPr>
    </w:p>
    <w:p>
      <w:pPr>
        <w:pStyle w:val="Heading2"/>
        <w:spacing w:after="100" w:before="360" w:line="312" w:lineRule="auto"/>
      </w:pPr>
      <w:r>
        <w:rPr>
          <w:rFonts w:ascii="Calibri" w:cs="Calibri" w:eastAsia="Calibri" w:hAnsi="Calibri"/>
          <w:color w:val="1A3560"/>
          <w:sz w:val="32"/>
          <w:szCs w:val="32"/>
        </w:rPr>
        <w:t xml:space="preserve">5.2 Indicadores de Tendencia</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5.2.1 Medias Móviles (Moving Averages)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Una media móvil suaviza los datos de precio eliminando el ruido de corto plazo, revelando la tendencia subyacente.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SMA (Simple Moving Average):</w:t>
      </w:r>
      <w:r>
        <w:rPr>
          <w:rFonts w:ascii="Calibri" w:cs="Calibri" w:eastAsia="Calibri" w:hAnsi="Calibri"/>
          <w:b w:val="false"/>
          <w:bCs w:val="false"/>
          <w:i w:val="false"/>
          <w:iCs w:val="false"/>
          <w:strike w:val="false"/>
          <w:color w:val="1A1A1A"/>
          <w:sz w:val="22"/>
          <w:szCs w:val="22"/>
        </w:rPr>
        <w:t xml:space="preserve"> Promedio aritmético de los últimos N cierres. Cada precio tiene el mismo peso. Fácil de calcular pero más lenta en reaccionar.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EMA (Exponential Moving Average):</w:t>
      </w:r>
      <w:r>
        <w:rPr>
          <w:rFonts w:ascii="Calibri" w:cs="Calibri" w:eastAsia="Calibri" w:hAnsi="Calibri"/>
          <w:b w:val="false"/>
          <w:bCs w:val="false"/>
          <w:i w:val="false"/>
          <w:iCs w:val="false"/>
          <w:strike w:val="false"/>
          <w:color w:val="1A1A1A"/>
          <w:sz w:val="22"/>
          <w:szCs w:val="22"/>
        </w:rPr>
        <w:t xml:space="preserve"> Da mayor peso a los precios más recientes, haciéndola más reactiva a los cambios de precio. Preferida por la mayoría de los traders.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WMA (Weighted Moving Average):</w:t>
      </w:r>
      <w:r>
        <w:rPr>
          <w:rFonts w:ascii="Calibri" w:cs="Calibri" w:eastAsia="Calibri" w:hAnsi="Calibri"/>
          <w:b w:val="false"/>
          <w:bCs w:val="false"/>
          <w:i w:val="false"/>
          <w:iCs w:val="false"/>
          <w:strike w:val="false"/>
          <w:color w:val="1A1A1A"/>
          <w:sz w:val="22"/>
          <w:szCs w:val="22"/>
        </w:rPr>
        <w:t xml:space="preserve"> Similar a la EMA pero con una ponderación lineal. Menos popular que la EMA.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40"/>
              <w:bottom w:type="dxa" w:w="150"/>
              <w:right w:type="dxa" w:w="240"/>
            </w:tcMar>
          </w:tcPr>
          <w:p>
            <w:pPr>
              <w:spacing w:after="120" w:line="408" w:lineRule="auto"/>
            </w:pPr>
            <w:r>
              <w:t xml:space="preserve">SMA(n) = (P1 + P2 + ... + Pn) / n</w:t>
            </w:r>
          </w:p>
          <w:p>
            <w:pPr>
              <w:spacing w:after="120" w:line="408" w:lineRule="auto"/>
            </w:pPr>
            <w:r>
              <w:t xml:space="preserve">EMA = Precio Actual × k + EMA Anterior × (1 − k), donde k = 2/(n+1)</w:t>
            </w:r>
          </w:p>
        </w:tc>
      </w:tr>
    </w:tbl>
    <w:p>
      <w:pPr>
        <w:spacing w:after="240" w:before="0"/>
      </w:pPr>
    </w:p>
    <w:p>
      <w:pPr>
        <w:pStyle w:val="Heading3"/>
        <w:spacing w:after="100" w:before="240" w:line="312" w:lineRule="auto"/>
      </w:pPr>
      <w:r>
        <w:rPr>
          <w:rFonts w:ascii="Calibri" w:cs="Calibri" w:eastAsia="Calibri" w:hAnsi="Calibri"/>
          <w:color w:val="2B5797"/>
          <w:sz w:val="26"/>
          <w:szCs w:val="26"/>
        </w:rPr>
        <w:t xml:space="preserve">Periodos Más Usados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Periodo</w:t>
            </w:r>
          </w:p>
        </w:tc>
        <w:tc>
          <w:tcPr>
            <w:tcW w:type="pct" w:w="5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Uso</w:t>
            </w:r>
          </w:p>
        </w:tc>
        <w:tc>
          <w:tcPr>
            <w:tcW w:type="pct" w:w="1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Referencia temporal</w:t>
            </w:r>
          </w:p>
        </w:tc>
      </w:tr>
      <w:tr>
        <w:trPr>
          <w:tblHeader w:val="false"/>
        </w:trPr>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EMA 9 / EMA 21</w:t>
            </w:r>
          </w:p>
        </w:tc>
        <w:tc>
          <w:tcPr>
            <w:tcW w:type="pct" w:w="5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Señales rápidas, scalping y day trading</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Corto plazo</w:t>
            </w:r>
          </w:p>
        </w:tc>
      </w:tr>
      <w:tr>
        <w:trPr>
          <w:tblHeader w:val="false"/>
        </w:trPr>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EMA 50</w:t>
            </w:r>
          </w:p>
        </w:tc>
        <w:tc>
          <w:tcPr>
            <w:tcW w:type="pct" w:w="5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Tendencia intermedia, filtro de dirección</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Medio plazo</w:t>
            </w:r>
          </w:p>
        </w:tc>
      </w:tr>
      <w:tr>
        <w:trPr>
          <w:tblHeader w:val="false"/>
        </w:trPr>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SMA 100 / SMA 200</w:t>
            </w:r>
          </w:p>
        </w:tc>
        <w:tc>
          <w:tcPr>
            <w:tcW w:type="pct" w:w="5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Tendencia macro, nivel de soporte/resistencia dinámico</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Largo plazo</w:t>
            </w:r>
          </w:p>
        </w:tc>
      </w:tr>
    </w:tbl>
    <w:p>
      <w:pPr>
        <w:spacing w:after="200" w:before="0"/>
      </w:pPr>
    </w:p>
    <w:p>
      <w:pPr>
        <w:pStyle w:val="Heading3"/>
        <w:spacing w:after="100" w:before="240" w:line="312" w:lineRule="auto"/>
      </w:pPr>
      <w:r>
        <w:rPr>
          <w:rFonts w:ascii="Calibri" w:cs="Calibri" w:eastAsia="Calibri" w:hAnsi="Calibri"/>
          <w:color w:val="2B5797"/>
          <w:sz w:val="26"/>
          <w:szCs w:val="26"/>
        </w:rPr>
        <w:t xml:space="preserve">Golden Cross y Death Cross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w:t>
      </w:r>
      <w:r>
        <w:rPr>
          <w:rFonts w:ascii="Calibri" w:cs="Calibri" w:eastAsia="Calibri" w:hAnsi="Calibri"/>
          <w:b/>
          <w:bCs/>
          <w:i w:val="false"/>
          <w:iCs w:val="false"/>
          <w:strike w:val="false"/>
          <w:color w:val="1A1A1A"/>
          <w:sz w:val="22"/>
          <w:szCs w:val="22"/>
        </w:rPr>
        <w:t xml:space="preserve">Golden Cross</w:t>
      </w:r>
      <w:r>
        <w:rPr>
          <w:rFonts w:ascii="Calibri" w:cs="Calibri" w:eastAsia="Calibri" w:hAnsi="Calibri"/>
          <w:b w:val="false"/>
          <w:bCs w:val="false"/>
          <w:i w:val="false"/>
          <w:iCs w:val="false"/>
          <w:strike w:val="false"/>
          <w:color w:val="1A1A1A"/>
          <w:sz w:val="22"/>
          <w:szCs w:val="22"/>
        </w:rPr>
        <w:t xml:space="preserve"> ocurre cuando la media móvil de corto plazo (ej. SMA 50) cruza hacia arriba la de largo plazo (SMA 200). Es una señal alcista clásica y muy seguida por inversores institucionales. El </w:t>
      </w:r>
      <w:r>
        <w:rPr>
          <w:rFonts w:ascii="Calibri" w:cs="Calibri" w:eastAsia="Calibri" w:hAnsi="Calibri"/>
          <w:b/>
          <w:bCs/>
          <w:i w:val="false"/>
          <w:iCs w:val="false"/>
          <w:strike w:val="false"/>
          <w:color w:val="1A1A1A"/>
          <w:sz w:val="22"/>
          <w:szCs w:val="22"/>
        </w:rPr>
        <w:t xml:space="preserve">Death Cross</w:t>
      </w:r>
      <w:r>
        <w:rPr>
          <w:rFonts w:ascii="Calibri" w:cs="Calibri" w:eastAsia="Calibri" w:hAnsi="Calibri"/>
          <w:b w:val="false"/>
          <w:bCs w:val="false"/>
          <w:i w:val="false"/>
          <w:iCs w:val="false"/>
          <w:strike w:val="false"/>
          <w:color w:val="1A1A1A"/>
          <w:sz w:val="22"/>
          <w:szCs w:val="22"/>
        </w:rPr>
        <w:t xml:space="preserve"> es lo opuesto: la media de corto plazo cruza hacia abajo a la de largo plazo, señal bajista.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CC0000"/>
              </w:rPr>
              <w:t xml:space="preserve">⚠ Las Medias Móviles son Indicadores Rezagados</w:t>
            </w:r>
          </w:p>
          <w:p>
            <w:pPr>
              <w:spacing w:after="140" w:line="360" w:lineRule="auto"/>
            </w:pPr>
            <w:r>
              <w:rPr>
                <w:rFonts w:ascii="Calibri" w:cs="Calibri" w:eastAsia="Calibri" w:hAnsi="Calibri"/>
                <w:b w:val="false"/>
                <w:bCs w:val="false"/>
                <w:i w:val="false"/>
                <w:iCs w:val="false"/>
                <w:strike w:val="false"/>
                <w:color w:val="1A1A1A"/>
                <w:sz w:val="22"/>
                <w:szCs w:val="22"/>
              </w:rPr>
              <w:t xml:space="preserve">Las medias móviles se basan en precios pasados, por lo que siempre van detrás del precio. No son herramientas de predicción sino de confirmación de tendencia. No las uses de forma aislada para tomar decisiones de entrada.</w:t>
            </w:r>
          </w:p>
        </w:tc>
      </w:tr>
    </w:tbl>
    <w:p>
      <w:pPr>
        <w:spacing w:after="240" w:before="0"/>
      </w:pPr>
    </w:p>
    <w:p>
      <w:pPr>
        <w:pStyle w:val="Heading3"/>
        <w:spacing w:after="100" w:before="240" w:line="312" w:lineRule="auto"/>
      </w:pPr>
      <w:r>
        <w:rPr>
          <w:rFonts w:ascii="Calibri" w:cs="Calibri" w:eastAsia="Calibri" w:hAnsi="Calibri"/>
          <w:color w:val="2B5797"/>
          <w:sz w:val="26"/>
          <w:szCs w:val="26"/>
        </w:rPr>
        <w:t xml:space="preserve">5.2.2 MACD (Moving Average Convergence Divergence)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MACD es uno de los indicadores más populares del mundo. Se compone 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Línea MACD:</w:t>
      </w:r>
      <w:r>
        <w:rPr>
          <w:rFonts w:ascii="Calibri" w:cs="Calibri" w:eastAsia="Calibri" w:hAnsi="Calibri"/>
          <w:b w:val="false"/>
          <w:bCs w:val="false"/>
          <w:i w:val="false"/>
          <w:iCs w:val="false"/>
          <w:strike w:val="false"/>
          <w:color w:val="1A1A1A"/>
          <w:sz w:val="22"/>
          <w:szCs w:val="22"/>
        </w:rPr>
        <w:t xml:space="preserve"> Diferencia entre la EMA 12 y la EMA 26.</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Línea de Señal:</w:t>
      </w:r>
      <w:r>
        <w:rPr>
          <w:rFonts w:ascii="Calibri" w:cs="Calibri" w:eastAsia="Calibri" w:hAnsi="Calibri"/>
          <w:b w:val="false"/>
          <w:bCs w:val="false"/>
          <w:i w:val="false"/>
          <w:iCs w:val="false"/>
          <w:strike w:val="false"/>
          <w:color w:val="1A1A1A"/>
          <w:sz w:val="22"/>
          <w:szCs w:val="22"/>
        </w:rPr>
        <w:t xml:space="preserve"> EMA 9 de la Línea MACD.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Histograma:</w:t>
      </w:r>
      <w:r>
        <w:rPr>
          <w:rFonts w:ascii="Calibri" w:cs="Calibri" w:eastAsia="Calibri" w:hAnsi="Calibri"/>
          <w:b w:val="false"/>
          <w:bCs w:val="false"/>
          <w:i w:val="false"/>
          <w:iCs w:val="false"/>
          <w:strike w:val="false"/>
          <w:color w:val="1A1A1A"/>
          <w:sz w:val="22"/>
          <w:szCs w:val="22"/>
        </w:rPr>
        <w:t xml:space="preserve"> Diferencia entre la Línea MACD y la Línea de Señal. Cuando el histograma crece, el momentum se acelera; cuando decrece, el momentum se debilita.</w:t>
      </w:r>
    </w:p>
    <w:p>
      <w:pPr>
        <w:spacing w:after="240" w:before="60" w:line="360" w:lineRule="auto"/>
      </w:pPr>
      <w:r>
        <w:rPr>
          <w:rFonts w:ascii="Calibri" w:cs="Calibri" w:eastAsia="Calibri" w:hAnsi="Calibri"/>
          <w:b/>
          <w:bCs/>
          <w:i w:val="false"/>
          <w:iCs w:val="false"/>
          <w:strike w:val="false"/>
          <w:color w:val="1A1A1A"/>
          <w:sz w:val="22"/>
          <w:szCs w:val="22"/>
        </w:rPr>
        <w:t xml:space="preserve">Señales del MACD: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Cruce alcista: La Línea MACD cruza hacia arriba a la Línea de Señal → posible entrada long.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Cruce bajista: La Línea MACD cruza hacia abajo a la Línea de Señal → posible entrada short.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Cruce de línea cero: El MACD cruza por encima/debajo del 0 confirma cambio de momentum.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Divergencias: El precio hace nuevos máximos pero el MACD no los alcanza (divergencia bajista) o el precio hace nuevos mínimos pero el MACD no los alcanza (divergencia alcista).</w:t>
      </w:r>
    </w:p>
    <w:p>
      <w:pPr>
        <w:pStyle w:val="Heading3"/>
        <w:spacing w:after="100" w:before="240" w:line="312" w:lineRule="auto"/>
      </w:pPr>
      <w:r>
        <w:rPr>
          <w:rFonts w:ascii="Calibri" w:cs="Calibri" w:eastAsia="Calibri" w:hAnsi="Calibri"/>
          <w:color w:val="2B5797"/>
          <w:sz w:val="26"/>
          <w:szCs w:val="26"/>
        </w:rPr>
        <w:t xml:space="preserve">5.2.3 Bandas de Bollinger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Las Bandas de Bollinger consisten en una SMA (generalmente de 20 períodos) con dos bandas, una superior y una inferior, a una distancia de </w:t>
      </w:r>
      <w:r>
        <w:rPr>
          <w:rFonts w:ascii="Calibri" w:cs="Calibri" w:eastAsia="Calibri" w:hAnsi="Calibri"/>
          <w:b/>
          <w:bCs/>
          <w:i w:val="false"/>
          <w:iCs w:val="false"/>
          <w:strike w:val="false"/>
          <w:color w:val="1A1A1A"/>
          <w:sz w:val="22"/>
          <w:szCs w:val="22"/>
        </w:rPr>
        <w:t xml:space="preserve">2 desviaciones estándar</w:t>
      </w:r>
      <w:r>
        <w:rPr>
          <w:rFonts w:ascii="Calibri" w:cs="Calibri" w:eastAsia="Calibri" w:hAnsi="Calibri"/>
          <w:b w:val="false"/>
          <w:bCs w:val="false"/>
          <w:i w:val="false"/>
          <w:iCs w:val="false"/>
          <w:strike w:val="false"/>
          <w:color w:val="1A1A1A"/>
          <w:sz w:val="22"/>
          <w:szCs w:val="22"/>
        </w:rPr>
        <w:t xml:space="preserve"> de la media. Esto significa que estadísticamente, el 95% de los precios quedan dentro de las bandas.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Squeeze (compresión):</w:t>
      </w:r>
      <w:r>
        <w:rPr>
          <w:rFonts w:ascii="Calibri" w:cs="Calibri" w:eastAsia="Calibri" w:hAnsi="Calibri"/>
          <w:b w:val="false"/>
          <w:bCs w:val="false"/>
          <w:i w:val="false"/>
          <w:iCs w:val="false"/>
          <w:strike w:val="false"/>
          <w:color w:val="1A1A1A"/>
          <w:sz w:val="22"/>
          <w:szCs w:val="22"/>
        </w:rPr>
        <w:t xml:space="preserve"> Las bandas se acercan indicando baja volatilidad. Suele preceder a un movimiento fuerte.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Expansión:</w:t>
      </w:r>
      <w:r>
        <w:rPr>
          <w:rFonts w:ascii="Calibri" w:cs="Calibri" w:eastAsia="Calibri" w:hAnsi="Calibri"/>
          <w:b w:val="false"/>
          <w:bCs w:val="false"/>
          <w:i w:val="false"/>
          <w:iCs w:val="false"/>
          <w:strike w:val="false"/>
          <w:color w:val="1A1A1A"/>
          <w:sz w:val="22"/>
          <w:szCs w:val="22"/>
        </w:rPr>
        <w:t xml:space="preserve"> Las bandas se separan indicando alta volatilidad. Confirma que el movimiento ya está en curso.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Precio toca la banda superior:</w:t>
      </w:r>
      <w:r>
        <w:rPr>
          <w:rFonts w:ascii="Calibri" w:cs="Calibri" w:eastAsia="Calibri" w:hAnsi="Calibri"/>
          <w:b w:val="false"/>
          <w:bCs w:val="false"/>
          <w:i w:val="false"/>
          <w:iCs w:val="false"/>
          <w:strike w:val="false"/>
          <w:color w:val="1A1A1A"/>
          <w:sz w:val="22"/>
          <w:szCs w:val="22"/>
        </w:rPr>
        <w:t xml:space="preserve"> Posible sobrecompra; considerar salida o señal bajista.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Precio toca la banda inferior:</w:t>
      </w:r>
      <w:r>
        <w:rPr>
          <w:rFonts w:ascii="Calibri" w:cs="Calibri" w:eastAsia="Calibri" w:hAnsi="Calibri"/>
          <w:b w:val="false"/>
          <w:bCs w:val="false"/>
          <w:i w:val="false"/>
          <w:iCs w:val="false"/>
          <w:strike w:val="false"/>
          <w:color w:val="1A1A1A"/>
          <w:sz w:val="22"/>
          <w:szCs w:val="22"/>
        </w:rPr>
        <w:t xml:space="preserve"> Posible sobreventa; considerar entrada o señal alcista.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Rebote de media (Mean Reversion):</w:t>
      </w:r>
      <w:r>
        <w:rPr>
          <w:rFonts w:ascii="Calibri" w:cs="Calibri" w:eastAsia="Calibri" w:hAnsi="Calibri"/>
          <w:b w:val="false"/>
          <w:bCs w:val="false"/>
          <w:i w:val="false"/>
          <w:iCs w:val="false"/>
          <w:strike w:val="false"/>
          <w:color w:val="1A1A1A"/>
          <w:sz w:val="22"/>
          <w:szCs w:val="22"/>
        </w:rPr>
        <w:t xml:space="preserve"> El precio tiende a regresar a la SMA central desde los extremos.</w:t>
      </w:r>
    </w:p>
    <w:p>
      <w:pPr>
        <w:pStyle w:val="Heading3"/>
        <w:spacing w:after="100" w:before="240" w:line="312" w:lineRule="auto"/>
      </w:pPr>
      <w:r>
        <w:rPr>
          <w:rFonts w:ascii="Calibri" w:cs="Calibri" w:eastAsia="Calibri" w:hAnsi="Calibri"/>
          <w:color w:val="2B5797"/>
          <w:sz w:val="26"/>
          <w:szCs w:val="26"/>
        </w:rPr>
        <w:t xml:space="preserve">5.2.4 Ichimoku Kinko Hyo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Ichimoku ("equilibrio de un vistazo") es un sistema completo de trading que proporciona soporte, resistencia, dirección de tendencia y señales de entrada en un solo indicador. Sus cinco componentes 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Componente</w:t>
            </w:r>
          </w:p>
        </w:tc>
        <w:tc>
          <w:tcPr>
            <w:tcW w:type="pct" w:w="4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Cálculo</w:t>
            </w:r>
          </w:p>
        </w:tc>
        <w:tc>
          <w:tcPr>
            <w:tcW w:type="pct" w:w="36%"/>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Función</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Tenkan-sen</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(Máx. 9 + Mín. 9) / 2</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Línea de conversión. Tendencia corto plazo.</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Kijun-sen</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(Máx. 26 + Mín. 26) / 2</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Línea base. Soporte/resistencia y dirección.</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Senkou Span A</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(Tenkan + Kijun) / 2, proyectado 26 períodos hacia adelante</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Límite superior de la nube (Kumo)</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Senkou Span B</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(Máx. 52 + Mín. 52) / 2, proyectado 26 períodos adelante</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Límite inferior de la nube (Kumo)</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Chikou Span</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Precio de cierre actual, desplazado 26 períodos atrás</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Confirmación de señales. Indica momentum.</w:t>
            </w:r>
          </w:p>
        </w:tc>
      </w:tr>
    </w:tbl>
    <w:p>
      <w:pPr>
        <w:spacing w:after="200" w:before="0"/>
      </w:pPr>
    </w:p>
    <w:p>
      <w:pPr>
        <w:spacing w:after="240" w:before="60" w:line="360" w:lineRule="auto"/>
      </w:pPr>
      <w:r>
        <w:rPr>
          <w:rFonts w:ascii="Calibri" w:cs="Calibri" w:eastAsia="Calibri" w:hAnsi="Calibri"/>
          <w:b/>
          <w:bCs/>
          <w:i w:val="false"/>
          <w:iCs w:val="false"/>
          <w:strike w:val="false"/>
          <w:color w:val="1A1A1A"/>
          <w:sz w:val="22"/>
          <w:szCs w:val="22"/>
        </w:rPr>
        <w:t xml:space="preserve">Señal alcista:</w:t>
      </w:r>
      <w:r>
        <w:rPr>
          <w:rFonts w:ascii="Calibri" w:cs="Calibri" w:eastAsia="Calibri" w:hAnsi="Calibri"/>
          <w:b w:val="false"/>
          <w:bCs w:val="false"/>
          <w:i w:val="false"/>
          <w:iCs w:val="false"/>
          <w:strike w:val="false"/>
          <w:color w:val="1A1A1A"/>
          <w:sz w:val="22"/>
          <w:szCs w:val="22"/>
        </w:rPr>
        <w:t xml:space="preserve"> Precio por encima de la nube (Kumo), Tenkan-sen cruza Kijun-sen hacia arriba, nube es verde (Span A &gt; Span B).</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Señal bajista:</w:t>
      </w:r>
      <w:r>
        <w:rPr>
          <w:rFonts w:ascii="Calibri" w:cs="Calibri" w:eastAsia="Calibri" w:hAnsi="Calibri"/>
          <w:b w:val="false"/>
          <w:bCs w:val="false"/>
          <w:i w:val="false"/>
          <w:iCs w:val="false"/>
          <w:strike w:val="false"/>
          <w:color w:val="1A1A1A"/>
          <w:sz w:val="22"/>
          <w:szCs w:val="22"/>
        </w:rPr>
        <w:t xml:space="preserve"> Precio por debajo de la nube, Tenkan-sen cruza Kijun-sen hacia abajo, nube es roja (Span B &gt; Span A).</w:t>
      </w:r>
    </w:p>
    <w:p>
      <w:pPr>
        <w:pStyle w:val="Heading2"/>
        <w:spacing w:after="100" w:before="360" w:line="312" w:lineRule="auto"/>
      </w:pPr>
      <w:r>
        <w:rPr>
          <w:rFonts w:ascii="Calibri" w:cs="Calibri" w:eastAsia="Calibri" w:hAnsi="Calibri"/>
          <w:color w:val="1A3560"/>
          <w:sz w:val="32"/>
          <w:szCs w:val="32"/>
        </w:rPr>
        <w:t xml:space="preserve">5.3 Indicadores de Momentum</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5.3.1 RSI (Índice de Fuerza Relativa)</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RSI mide la velocidad y magnitud de los cambios de precio en una escala de 0 a 100. Fue desarrollado por J. Welles Wilder y es el indicador de momentum más utilizado del mundo.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Por encima de 70:</w:t>
      </w:r>
      <w:r>
        <w:rPr>
          <w:rFonts w:ascii="Calibri" w:cs="Calibri" w:eastAsia="Calibri" w:hAnsi="Calibri"/>
          <w:b w:val="false"/>
          <w:bCs w:val="false"/>
          <w:i w:val="false"/>
          <w:iCs w:val="false"/>
          <w:strike w:val="false"/>
          <w:color w:val="1A1A1A"/>
          <w:sz w:val="22"/>
          <w:szCs w:val="22"/>
        </w:rPr>
        <w:t xml:space="preserve"> Zona de sobrecompra (el activo puede estar caro).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Por debajo de 30:</w:t>
      </w:r>
      <w:r>
        <w:rPr>
          <w:rFonts w:ascii="Calibri" w:cs="Calibri" w:eastAsia="Calibri" w:hAnsi="Calibri"/>
          <w:b w:val="false"/>
          <w:bCs w:val="false"/>
          <w:i w:val="false"/>
          <w:iCs w:val="false"/>
          <w:strike w:val="false"/>
          <w:color w:val="1A1A1A"/>
          <w:sz w:val="22"/>
          <w:szCs w:val="22"/>
        </w:rPr>
        <w:t xml:space="preserve"> Zona de sobreventa (el activo puede estar barato).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Nivel 50:</w:t>
      </w:r>
      <w:r>
        <w:rPr>
          <w:rFonts w:ascii="Calibri" w:cs="Calibri" w:eastAsia="Calibri" w:hAnsi="Calibri"/>
          <w:b w:val="false"/>
          <w:bCs w:val="false"/>
          <w:i w:val="false"/>
          <w:iCs w:val="false"/>
          <w:strike w:val="false"/>
          <w:color w:val="1A1A1A"/>
          <w:sz w:val="22"/>
          <w:szCs w:val="22"/>
        </w:rPr>
        <w:t xml:space="preserve"> Línea central. Por encima indica momentum alcista; por debajo, bajista.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Periodo estándar:</w:t>
      </w:r>
      <w:r>
        <w:rPr>
          <w:rFonts w:ascii="Calibri" w:cs="Calibri" w:eastAsia="Calibri" w:hAnsi="Calibri"/>
          <w:b w:val="false"/>
          <w:bCs w:val="false"/>
          <w:i w:val="false"/>
          <w:iCs w:val="false"/>
          <w:strike w:val="false"/>
          <w:color w:val="1A1A1A"/>
          <w:sz w:val="22"/>
          <w:szCs w:val="22"/>
        </w:rPr>
        <w:t xml:space="preserve"> RSI (14).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120" w:line="408" w:lineRule="auto"/>
            </w:pPr>
            <w:r>
              <w:rPr>
                <w:b/>
                <w:bCs/>
                <w:i w:val="false"/>
                <w:iCs w:val="false"/>
                <w:color w:val="CC7A00"/>
              </w:rPr>
              <w:t xml:space="preserve">⚡ Error Común con el RSI</w:t>
            </w:r>
          </w:p>
          <w:p>
            <w:pPr>
              <w:spacing w:after="140" w:line="360" w:lineRule="auto"/>
            </w:pPr>
            <w:r>
              <w:rPr>
                <w:rFonts w:ascii="Calibri" w:cs="Calibri" w:eastAsia="Calibri" w:hAnsi="Calibri"/>
                <w:b w:val="false"/>
                <w:bCs w:val="false"/>
                <w:i w:val="false"/>
                <w:iCs w:val="false"/>
                <w:strike w:val="false"/>
                <w:color w:val="1A1A1A"/>
                <w:sz w:val="22"/>
                <w:szCs w:val="22"/>
              </w:rPr>
              <w:t xml:space="preserve">El RSI puede permanecer en sobrecompra durante largos períodos en tendencias alcistas fuertes. </w:t>
            </w:r>
            <w:r>
              <w:rPr>
                <w:rFonts w:ascii="Calibri" w:cs="Calibri" w:eastAsia="Calibri" w:hAnsi="Calibri"/>
                <w:b/>
                <w:bCs/>
                <w:i w:val="false"/>
                <w:iCs w:val="false"/>
                <w:strike w:val="false"/>
                <w:color w:val="1A1A1A"/>
                <w:sz w:val="22"/>
                <w:szCs w:val="22"/>
              </w:rPr>
              <w:t xml:space="preserve">Sobrecompra no significa vender automáticamente</w:t>
            </w:r>
            <w:r>
              <w:rPr>
                <w:rFonts w:ascii="Calibri" w:cs="Calibri" w:eastAsia="Calibri" w:hAnsi="Calibri"/>
                <w:b w:val="false"/>
                <w:bCs w:val="false"/>
                <w:i w:val="false"/>
                <w:iCs w:val="false"/>
                <w:strike w:val="false"/>
                <w:color w:val="1A1A1A"/>
                <w:sz w:val="22"/>
                <w:szCs w:val="22"/>
              </w:rPr>
              <w:t xml:space="preserve">. Usa el RSI para detectar divergencias y contexto, no como señal de entrada/salida por sí solo.</w:t>
            </w:r>
          </w:p>
        </w:tc>
      </w:tr>
    </w:tbl>
    <w:p>
      <w:pPr>
        <w:spacing w:after="240" w:before="0"/>
      </w:pPr>
    </w:p>
    <w:p>
      <w:pPr>
        <w:pStyle w:val="Heading3"/>
        <w:spacing w:after="100" w:before="240" w:line="312" w:lineRule="auto"/>
      </w:pPr>
      <w:r>
        <w:rPr>
          <w:rFonts w:ascii="Calibri" w:cs="Calibri" w:eastAsia="Calibri" w:hAnsi="Calibri"/>
          <w:color w:val="2B5797"/>
          <w:sz w:val="26"/>
          <w:szCs w:val="26"/>
        </w:rPr>
        <w:t xml:space="preserve">Divergencias del RSI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Divergencia Regular Bajista:</w:t>
      </w:r>
      <w:r>
        <w:rPr>
          <w:rFonts w:ascii="Calibri" w:cs="Calibri" w:eastAsia="Calibri" w:hAnsi="Calibri"/>
          <w:b w:val="false"/>
          <w:bCs w:val="false"/>
          <w:i w:val="false"/>
          <w:iCs w:val="false"/>
          <w:strike w:val="false"/>
          <w:color w:val="1A1A1A"/>
          <w:sz w:val="22"/>
          <w:szCs w:val="22"/>
        </w:rPr>
        <w:t xml:space="preserve"> El precio hace un nuevo máximo más alto, pero el RSI hace un máximo más bajo. Señala agotamiento del impulso alcista.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Divergencia Regular Alcista:</w:t>
      </w:r>
      <w:r>
        <w:rPr>
          <w:rFonts w:ascii="Calibri" w:cs="Calibri" w:eastAsia="Calibri" w:hAnsi="Calibri"/>
          <w:b w:val="false"/>
          <w:bCs w:val="false"/>
          <w:i w:val="false"/>
          <w:iCs w:val="false"/>
          <w:strike w:val="false"/>
          <w:color w:val="1A1A1A"/>
          <w:sz w:val="22"/>
          <w:szCs w:val="22"/>
        </w:rPr>
        <w:t xml:space="preserve"> El precio hace un nuevo mínimo más bajo, pero el RSI hace un mínimo más alto. Señala agotamiento del impulso bajista.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Divergencia Oculta Alcista:</w:t>
      </w:r>
      <w:r>
        <w:rPr>
          <w:rFonts w:ascii="Calibri" w:cs="Calibri" w:eastAsia="Calibri" w:hAnsi="Calibri"/>
          <w:b w:val="false"/>
          <w:bCs w:val="false"/>
          <w:i w:val="false"/>
          <w:iCs w:val="false"/>
          <w:strike w:val="false"/>
          <w:color w:val="1A1A1A"/>
          <w:sz w:val="22"/>
          <w:szCs w:val="22"/>
        </w:rPr>
        <w:t xml:space="preserve"> El precio hace un mínimo más alto (pullback), pero el RSI hace un mínimo más bajo. Señal de continuación alcista.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Divergencia Oculta Bajista:</w:t>
      </w:r>
      <w:r>
        <w:rPr>
          <w:rFonts w:ascii="Calibri" w:cs="Calibri" w:eastAsia="Calibri" w:hAnsi="Calibri"/>
          <w:b w:val="false"/>
          <w:bCs w:val="false"/>
          <w:i w:val="false"/>
          <w:iCs w:val="false"/>
          <w:strike w:val="false"/>
          <w:color w:val="1A1A1A"/>
          <w:sz w:val="22"/>
          <w:szCs w:val="22"/>
        </w:rPr>
        <w:t xml:space="preserve"> El precio hace un máximo más bajo (rebote), pero el RSI hace un máximo más alto. Señal de continuación bajista.</w:t>
      </w:r>
    </w:p>
    <w:p>
      <w:pPr>
        <w:pStyle w:val="Heading3"/>
        <w:spacing w:after="100" w:before="240" w:line="312" w:lineRule="auto"/>
      </w:pPr>
      <w:r>
        <w:rPr>
          <w:rFonts w:ascii="Calibri" w:cs="Calibri" w:eastAsia="Calibri" w:hAnsi="Calibri"/>
          <w:color w:val="2B5797"/>
          <w:sz w:val="26"/>
          <w:szCs w:val="26"/>
        </w:rPr>
        <w:t xml:space="preserve">5.3.2 Stochastics (Oscilador Estocástico)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Compara el precio de cierre con el rango de precios durante un período determinado (generalmente 14 períodos). Se compone de dos líneas: %K (más rápida) y %D (media de %K).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Por encima de 80: Sobrecompra.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Por debajo de 20: Sobreventa.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Cruce de %K sobre %D en zona de sobreventa: señal de compra.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Cruce de %K bajo %D en zona de sobrecompra: señal de venta.</w:t>
      </w:r>
    </w:p>
    <w:p>
      <w:pPr>
        <w:pStyle w:val="Heading3"/>
        <w:spacing w:after="100" w:before="240" w:line="312" w:lineRule="auto"/>
      </w:pPr>
      <w:r>
        <w:rPr>
          <w:rFonts w:ascii="Calibri" w:cs="Calibri" w:eastAsia="Calibri" w:hAnsi="Calibri"/>
          <w:color w:val="2B5797"/>
          <w:sz w:val="26"/>
          <w:szCs w:val="26"/>
        </w:rPr>
        <w:t xml:space="preserve">5.3.3 CCI (Commodity Channel Index)</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Mide la desviación del precio respecto a su promedio estadístico. Valores por encima de +100 indican sobrecompra; por debajo de -100 indican sobreventa. Útil para detectar extremos y reversiones.</w:t>
      </w:r>
    </w:p>
    <w:p>
      <w:pPr>
        <w:pStyle w:val="Heading3"/>
        <w:spacing w:after="100" w:before="240" w:line="312" w:lineRule="auto"/>
      </w:pPr>
      <w:r>
        <w:rPr>
          <w:rFonts w:ascii="Calibri" w:cs="Calibri" w:eastAsia="Calibri" w:hAnsi="Calibri"/>
          <w:color w:val="2B5797"/>
          <w:sz w:val="26"/>
          <w:szCs w:val="26"/>
        </w:rPr>
        <w:t xml:space="preserve">5.3.4 Williams %R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Similar al Estocástico pero inverso: oscila entre 0 y -100. Por encima de -20: sobrecompra. Por debajo de -80: sobreventa. Efectivo para señalar reversiones de corto plazo.</w:t>
      </w:r>
    </w:p>
    <w:p>
      <w:pPr>
        <w:pStyle w:val="Heading2"/>
        <w:spacing w:after="100" w:before="360" w:line="312" w:lineRule="auto"/>
      </w:pPr>
      <w:r>
        <w:rPr>
          <w:rFonts w:ascii="Calibri" w:cs="Calibri" w:eastAsia="Calibri" w:hAnsi="Calibri"/>
          <w:color w:val="1A3560"/>
          <w:sz w:val="32"/>
          <w:szCs w:val="32"/>
        </w:rPr>
        <w:t xml:space="preserve">5.4 Indicadores de Volatilidad</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5.4.1 ATR (Average True Range)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ATR mide la volatilidad del mercado calculando el rango promedio de las últimas N velas (generalmente 14). </w:t>
      </w:r>
      <w:r>
        <w:rPr>
          <w:rFonts w:ascii="Calibri" w:cs="Calibri" w:eastAsia="Calibri" w:hAnsi="Calibri"/>
          <w:b/>
          <w:bCs/>
          <w:i w:val="false"/>
          <w:iCs w:val="false"/>
          <w:strike w:val="false"/>
          <w:color w:val="1A1A1A"/>
          <w:sz w:val="22"/>
          <w:szCs w:val="22"/>
        </w:rPr>
        <w:t xml:space="preserve">No indica dirección</w:t>
      </w:r>
      <w:r>
        <w:rPr>
          <w:rFonts w:ascii="Calibri" w:cs="Calibri" w:eastAsia="Calibri" w:hAnsi="Calibri"/>
          <w:b w:val="false"/>
          <w:bCs w:val="false"/>
          <w:i w:val="false"/>
          <w:iCs w:val="false"/>
          <w:strike w:val="false"/>
          <w:color w:val="1A1A1A"/>
          <w:sz w:val="22"/>
          <w:szCs w:val="22"/>
        </w:rPr>
        <w:t xml:space="preserve">; solo mide cuánto se mueve el precio típicamente.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Usos del ATR en trading: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Colocar Stop Loss:</w:t>
      </w:r>
      <w:r>
        <w:rPr>
          <w:rFonts w:ascii="Calibri" w:cs="Calibri" w:eastAsia="Calibri" w:hAnsi="Calibri"/>
          <w:b w:val="false"/>
          <w:bCs w:val="false"/>
          <w:i w:val="false"/>
          <w:iCs w:val="false"/>
          <w:strike w:val="false"/>
          <w:color w:val="1A1A1A"/>
          <w:sz w:val="22"/>
          <w:szCs w:val="22"/>
        </w:rPr>
        <w:t xml:space="preserve"> Multiplica el ATR por 1.5x o 2x para un stop que respete la volatilidad natural del mercado.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Calcular el tamaño de posición:</w:t>
      </w:r>
      <w:r>
        <w:rPr>
          <w:rFonts w:ascii="Calibri" w:cs="Calibri" w:eastAsia="Calibri" w:hAnsi="Calibri"/>
          <w:b w:val="false"/>
          <w:bCs w:val="false"/>
          <w:i w:val="false"/>
          <w:iCs w:val="false"/>
          <w:strike w:val="false"/>
          <w:color w:val="1A1A1A"/>
          <w:sz w:val="22"/>
          <w:szCs w:val="22"/>
        </w:rPr>
        <w:t xml:space="preserve"> Un ATR alto requiere stops más amplios y lotes más pequeños.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Filtrar mercados:</w:t>
      </w:r>
      <w:r>
        <w:rPr>
          <w:rFonts w:ascii="Calibri" w:cs="Calibri" w:eastAsia="Calibri" w:hAnsi="Calibri"/>
          <w:b w:val="false"/>
          <w:bCs w:val="false"/>
          <w:i w:val="false"/>
          <w:iCs w:val="false"/>
          <w:strike w:val="false"/>
          <w:color w:val="1A1A1A"/>
          <w:sz w:val="22"/>
          <w:szCs w:val="22"/>
        </w:rPr>
        <w:t xml:space="preserve"> Un ATR muy bajo puede indicar falta de movimiento; mejor esperar.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40"/>
              <w:bottom w:type="dxa" w:w="150"/>
              <w:right w:type="dxa" w:w="240"/>
            </w:tcMar>
          </w:tcPr>
          <w:p>
            <w:pPr>
              <w:spacing w:after="120" w:line="408" w:lineRule="auto"/>
            </w:pPr>
            <w:r>
              <w:t xml:space="preserve">Stop Loss por ATR = Precio de Entrada ± (ATR × Multiplicador)</w:t>
            </w:r>
          </w:p>
          <w:p>
            <w:pPr>
              <w:spacing w:after="120" w:line="408" w:lineRule="auto"/>
            </w:pPr>
            <w:r>
              <w:t xml:space="preserve">Multiplicador recomendado: 1.5 (conservador) a 2.0 (normal)</w:t>
            </w:r>
          </w:p>
        </w:tc>
      </w:tr>
    </w:tbl>
    <w:p>
      <w:pPr>
        <w:spacing w:after="240" w:before="0"/>
      </w:pPr>
    </w:p>
    <w:p>
      <w:pPr>
        <w:pStyle w:val="Heading3"/>
        <w:spacing w:after="100" w:before="240" w:line="312" w:lineRule="auto"/>
      </w:pPr>
      <w:r>
        <w:rPr>
          <w:rFonts w:ascii="Calibri" w:cs="Calibri" w:eastAsia="Calibri" w:hAnsi="Calibri"/>
          <w:color w:val="2B5797"/>
          <w:sz w:val="26"/>
          <w:szCs w:val="26"/>
        </w:rPr>
        <w:t xml:space="preserve">5.4.2 Bandas de Keltner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Similar a las Bandas de Bollinger pero usa el ATR en lugar de la desviación estándar. La combinación de Bandas de Bollinger dentro de las Keltner (Squeeze de Lazybear) es una de las señales de compresión más buscadas por traders avanzados.</w:t>
      </w:r>
    </w:p>
    <w:p>
      <w:pPr>
        <w:pStyle w:val="Heading2"/>
        <w:spacing w:after="100" w:before="360" w:line="312" w:lineRule="auto"/>
      </w:pPr>
      <w:r>
        <w:rPr>
          <w:rFonts w:ascii="Calibri" w:cs="Calibri" w:eastAsia="Calibri" w:hAnsi="Calibri"/>
          <w:color w:val="1A3560"/>
          <w:sz w:val="32"/>
          <w:szCs w:val="32"/>
        </w:rPr>
        <w:t xml:space="preserve">5.5 Indicadores de Volumen</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5.5.1 OBV (On-Balance Volume)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OBV acumula el volumen de forma positiva cuando el precio cierra al alza y lo resta cuando cierra a la baja. Si el precio sube pero el OBV no acompaña, es una señal de debilidad (posible divergencia). Si el OBV sube antes que el precio, puede indicar acumulación institucional.</w:t>
      </w:r>
    </w:p>
    <w:p>
      <w:pPr>
        <w:pStyle w:val="Heading3"/>
        <w:spacing w:after="100" w:before="240" w:line="312" w:lineRule="auto"/>
      </w:pPr>
      <w:r>
        <w:rPr>
          <w:rFonts w:ascii="Calibri" w:cs="Calibri" w:eastAsia="Calibri" w:hAnsi="Calibri"/>
          <w:color w:val="2B5797"/>
          <w:sz w:val="26"/>
          <w:szCs w:val="26"/>
        </w:rPr>
        <w:t xml:space="preserve">5.5.2 VWAP (Volume Weighted Average Price)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VWAP es el precio promedio ponderado por volumen durante la sesión actual. Es especialmente útil en </w:t>
      </w:r>
      <w:r>
        <w:rPr>
          <w:rFonts w:ascii="Calibri" w:cs="Calibri" w:eastAsia="Calibri" w:hAnsi="Calibri"/>
          <w:b/>
          <w:bCs/>
          <w:i w:val="false"/>
          <w:iCs w:val="false"/>
          <w:strike w:val="false"/>
          <w:color w:val="1A1A1A"/>
          <w:sz w:val="22"/>
          <w:szCs w:val="22"/>
        </w:rPr>
        <w:t xml:space="preserve">trading intradía</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precio por encima del VWAP: Los compradores tienen el control; buscar compras.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precio por debajo del VWAP: Los vendedores tienen el control; buscar ventas.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VWAP actúa como soporte/resistencia dinámico durante la sesión.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Los traders institucionales usualmente compran por debajo del VWAP y venden por encima.</w:t>
      </w:r>
    </w:p>
    <w:p>
      <w:pPr>
        <w:pStyle w:val="Heading3"/>
        <w:spacing w:after="100" w:before="240" w:line="312" w:lineRule="auto"/>
      </w:pPr>
      <w:r>
        <w:rPr>
          <w:rFonts w:ascii="Calibri" w:cs="Calibri" w:eastAsia="Calibri" w:hAnsi="Calibri"/>
          <w:color w:val="2B5797"/>
          <w:sz w:val="26"/>
          <w:szCs w:val="26"/>
        </w:rPr>
        <w:t xml:space="preserve">5.5.3 Volume Profile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Volume Profile muestra la distribución del volumen a diferentes niveles de precio durante un período. El </w:t>
      </w:r>
      <w:r>
        <w:rPr>
          <w:rFonts w:ascii="Calibri" w:cs="Calibri" w:eastAsia="Calibri" w:hAnsi="Calibri"/>
          <w:b/>
          <w:bCs/>
          <w:i w:val="false"/>
          <w:iCs w:val="false"/>
          <w:strike w:val="false"/>
          <w:color w:val="1A1A1A"/>
          <w:sz w:val="22"/>
          <w:szCs w:val="22"/>
        </w:rPr>
        <w:t xml:space="preserve">Point of Control (POC)</w:t>
      </w:r>
      <w:r>
        <w:rPr>
          <w:rFonts w:ascii="Calibri" w:cs="Calibri" w:eastAsia="Calibri" w:hAnsi="Calibri"/>
          <w:b w:val="false"/>
          <w:bCs w:val="false"/>
          <w:i w:val="false"/>
          <w:iCs w:val="false"/>
          <w:strike w:val="false"/>
          <w:color w:val="1A1A1A"/>
          <w:sz w:val="22"/>
          <w:szCs w:val="22"/>
        </w:rPr>
        <w:t xml:space="preserve"> es el nivel de precio con mayor volumen negociado: actúa como un imán para el precio. Las </w:t>
      </w:r>
      <w:r>
        <w:rPr>
          <w:rFonts w:ascii="Calibri" w:cs="Calibri" w:eastAsia="Calibri" w:hAnsi="Calibri"/>
          <w:b/>
          <w:bCs/>
          <w:i w:val="false"/>
          <w:iCs w:val="false"/>
          <w:strike w:val="false"/>
          <w:color w:val="1A1A1A"/>
          <w:sz w:val="22"/>
          <w:szCs w:val="22"/>
        </w:rPr>
        <w:t xml:space="preserve">Value Areas</w:t>
      </w:r>
      <w:r>
        <w:rPr>
          <w:rFonts w:ascii="Calibri" w:cs="Calibri" w:eastAsia="Calibri" w:hAnsi="Calibri"/>
          <w:b w:val="false"/>
          <w:bCs w:val="false"/>
          <w:i w:val="false"/>
          <w:iCs w:val="false"/>
          <w:strike w:val="false"/>
          <w:color w:val="1A1A1A"/>
          <w:sz w:val="22"/>
          <w:szCs w:val="22"/>
        </w:rPr>
        <w:t xml:space="preserve"> (zona de valor) representan el rango donde se concentró el 70% del volumen.</w:t>
      </w:r>
    </w:p>
    <w:p>
      <w:pPr>
        <w:pStyle w:val="Heading2"/>
        <w:spacing w:after="100" w:before="360" w:line="312" w:lineRule="auto"/>
      </w:pPr>
      <w:r>
        <w:rPr>
          <w:rFonts w:ascii="Calibri" w:cs="Calibri" w:eastAsia="Calibri" w:hAnsi="Calibri"/>
          <w:color w:val="1A3560"/>
          <w:sz w:val="32"/>
          <w:szCs w:val="32"/>
        </w:rPr>
        <w:t xml:space="preserve">5.6 Combinación de Indicadores: Evitar la Sobreoptimización</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Uno de los errores más comunes es añadir demasiados indicadores al gráfico. Cuando todos dicen lo mismo, el trader gana falsa confianza; cuando dicen cosas distintas, genera parálisis por análisis.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w:t>
      </w:r>
      <w:r>
        <w:rPr>
          <w:rFonts w:ascii="Calibri" w:cs="Calibri" w:eastAsia="Calibri" w:hAnsi="Calibri"/>
          <w:b/>
          <w:bCs/>
          <w:i w:val="false"/>
          <w:iCs w:val="false"/>
          <w:strike w:val="false"/>
          <w:color w:val="1A1A1A"/>
          <w:sz w:val="22"/>
          <w:szCs w:val="22"/>
        </w:rPr>
        <w:t xml:space="preserve">regla de confluencia</w:t>
      </w:r>
      <w:r>
        <w:rPr>
          <w:rFonts w:ascii="Calibri" w:cs="Calibri" w:eastAsia="Calibri" w:hAnsi="Calibri"/>
          <w:b w:val="false"/>
          <w:bCs w:val="false"/>
          <w:i w:val="false"/>
          <w:iCs w:val="false"/>
          <w:strike w:val="false"/>
          <w:color w:val="1A1A1A"/>
          <w:sz w:val="22"/>
          <w:szCs w:val="22"/>
        </w:rPr>
        <w:t xml:space="preserve"> recomienda usar máximo </w:t>
      </w:r>
      <w:r>
        <w:rPr>
          <w:rFonts w:ascii="Calibri" w:cs="Calibri" w:eastAsia="Calibri" w:hAnsi="Calibri"/>
          <w:b/>
          <w:bCs/>
          <w:i w:val="false"/>
          <w:iCs w:val="false"/>
          <w:strike w:val="false"/>
          <w:color w:val="1A1A1A"/>
          <w:sz w:val="22"/>
          <w:szCs w:val="22"/>
        </w:rPr>
        <w:t xml:space="preserve">2-3 indicadores complementarios</w:t>
      </w:r>
      <w:r>
        <w:rPr>
          <w:rFonts w:ascii="Calibri" w:cs="Calibri" w:eastAsia="Calibri" w:hAnsi="Calibri"/>
          <w:b w:val="false"/>
          <w:bCs w:val="false"/>
          <w:i w:val="false"/>
          <w:iCs w:val="false"/>
          <w:strike w:val="false"/>
          <w:color w:val="1A1A1A"/>
          <w:sz w:val="22"/>
          <w:szCs w:val="22"/>
        </w:rPr>
        <w:t xml:space="preserve"> de categorías distintas. Por ejemplo: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1 indicador de tendencia (EMA o MACD)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1 indicador de momentum (RSI)</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1 indicador de volatilidad (ATR para el stop)</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No uses dos indicadores de la misma categoría: el RSI y el Stocástico miden prácticamente lo mismo; añadir ambos no da más información.</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 Resumen del Módulo 5</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Los indicadores se clasifican en tendencia, momentum, volatilidad y volumen. Usa al menos uno de cada categoría relevante.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Las Medias Móviles son rezagadas pero excelentes para confirmar tendencia y niveles dinámicos.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MACD: cruce de líneas y divergencias son sus señales más poderosas.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RSI: busca divergencias en zonas extremas (30/70), no solo sobrecompra/sobreventa.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ATR: indispensable para colocar stops y calcular el tamaño de posición.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VWAP: herramienta clave para day traders intradía.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Usa máximo 3 indicadores complementarios. Más no es mejor.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7A3C" w:color="auto" w:val="clear"/>
            <w:tcMar>
              <w:top w:type="dxa" w:w="120"/>
              <w:left w:type="dxa" w:w="210"/>
              <w:bottom w:type="dxa" w:w="120"/>
              <w:right w:type="dxa" w:w="210"/>
            </w:tcMar>
          </w:tcPr>
          <w:p>
            <w:pPr>
              <w:spacing w:after="120" w:line="408" w:lineRule="auto"/>
            </w:pPr>
            <w:r>
              <w:t xml:space="preserve">🏋 Ejercicios Prácticos — Módulo 5</w:t>
            </w:r>
          </w:p>
        </w:tc>
      </w:tr>
    </w:tbl>
    <w:p>
      <w:pPr>
        <w:spacing w:after="240" w:before="0"/>
      </w:pP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Configuración de indicadores:</w:t>
      </w:r>
      <w:r>
        <w:rPr>
          <w:rFonts w:ascii="Calibri" w:cs="Calibri" w:eastAsia="Calibri" w:hAnsi="Calibri"/>
          <w:b w:val="false"/>
          <w:bCs w:val="false"/>
          <w:i w:val="false"/>
          <w:iCs w:val="false"/>
          <w:strike w:val="false"/>
          <w:color w:val="1A1A1A"/>
          <w:sz w:val="22"/>
          <w:szCs w:val="22"/>
        </w:rPr>
        <w:t xml:space="preserve"> En TradingView, abre el EUR/USD en H1 y añade: EMA 9, EMA 21, EMA 50, RSI (14) y ATR (14). Observa durante 3 días cómo se relacionan entre sí.</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Divergencias:</w:t>
      </w:r>
      <w:r>
        <w:rPr>
          <w:rFonts w:ascii="Calibri" w:cs="Calibri" w:eastAsia="Calibri" w:hAnsi="Calibri"/>
          <w:b w:val="false"/>
          <w:bCs w:val="false"/>
          <w:i w:val="false"/>
          <w:iCs w:val="false"/>
          <w:strike w:val="false"/>
          <w:color w:val="1A1A1A"/>
          <w:sz w:val="22"/>
          <w:szCs w:val="22"/>
        </w:rPr>
        <w:t xml:space="preserve"> Retrocede 3 meses en el gráfico diario de cualquier activo. Identifica 3 divergencias regulares (alcistas o bajistas) del RSI. ¿El precio reaccionó como predecía la divergencia?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Golden Cross:</w:t>
      </w:r>
      <w:r>
        <w:rPr>
          <w:rFonts w:ascii="Calibri" w:cs="Calibri" w:eastAsia="Calibri" w:hAnsi="Calibri"/>
          <w:b w:val="false"/>
          <w:bCs w:val="false"/>
          <w:i w:val="false"/>
          <w:iCs w:val="false"/>
          <w:strike w:val="false"/>
          <w:color w:val="1A1A1A"/>
          <w:sz w:val="22"/>
          <w:szCs w:val="22"/>
        </w:rPr>
        <w:t xml:space="preserve"> Añade SMA 50 y SMA 200 en el gráfico semanal del S&amp;P 500 (SPX). ¿Cuándo ocurrió el último Golden Cross? ¿Cómo se comportó el precio después?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Ichimoku:</w:t>
      </w:r>
      <w:r>
        <w:rPr>
          <w:rFonts w:ascii="Calibri" w:cs="Calibri" w:eastAsia="Calibri" w:hAnsi="Calibri"/>
          <w:b w:val="false"/>
          <w:bCs w:val="false"/>
          <w:i w:val="false"/>
          <w:iCs w:val="false"/>
          <w:strike w:val="false"/>
          <w:color w:val="1A1A1A"/>
          <w:sz w:val="22"/>
          <w:szCs w:val="22"/>
        </w:rPr>
        <w:t xml:space="preserve"> Aplica el Ichimoku al gráfico diario de Bitcoin. ¿El precio está por encima o debajo de la nube? ¿Es la nube verde (alcista) o roja (bajista)? ¿Coincide con la tendencia visual?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ATR para stops:</w:t>
      </w:r>
      <w:r>
        <w:rPr>
          <w:rFonts w:ascii="Calibri" w:cs="Calibri" w:eastAsia="Calibri" w:hAnsi="Calibri"/>
          <w:b w:val="false"/>
          <w:bCs w:val="false"/>
          <w:i w:val="false"/>
          <w:iCs w:val="false"/>
          <w:strike w:val="false"/>
          <w:color w:val="1A1A1A"/>
          <w:sz w:val="22"/>
          <w:szCs w:val="22"/>
        </w:rPr>
        <w:t xml:space="preserve"> En 5 operaciones hipotéticas distintas, calcula el stop loss usando ATR × 1.5. Compara estos stops con un stop fijo de 20 pips. ¿Cuál se adapta mejor a cada mercado?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560" w:color="auto" w:val="clear"/>
            <w:tcMar>
              <w:top w:type="dxa" w:w="210"/>
              <w:left w:type="dxa" w:w="270"/>
              <w:bottom w:type="dxa" w:w="210"/>
              <w:right w:type="dxa" w:w="270"/>
            </w:tcMar>
          </w:tcPr>
          <w:p>
            <w:pPr>
              <w:spacing w:after="120" w:line="408" w:lineRule="auto"/>
            </w:pPr>
            <w:r>
              <w:rPr>
                <w:b/>
                <w:bCs/>
                <w:i w:val="false"/>
                <w:iCs w:val="false"/>
                <w:color w:val="AEC4E5"/>
              </w:rPr>
              <w:t xml:space="preserve">MÓDULO 6</w:t>
            </w:r>
          </w:p>
          <w:p>
            <w:pPr>
              <w:spacing w:after="120" w:line="408" w:lineRule="auto"/>
            </w:pPr>
            <w:r>
              <w:rPr>
                <w:b/>
                <w:bCs/>
                <w:i w:val="false"/>
                <w:iCs w:val="false"/>
                <w:color w:val="FFFFFF"/>
              </w:rPr>
              <w:t xml:space="preserve">Estrategias de Trading para Principiantes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Objetivos del Módulo 6</w:t>
            </w:r>
          </w:p>
          <w:p>
            <w:pPr>
              <w:spacing w:after="140" w:line="360" w:lineRule="auto"/>
            </w:pPr>
            <w:r>
              <w:rPr>
                <w:rFonts w:ascii="Calibri" w:cs="Calibri" w:eastAsia="Calibri" w:hAnsi="Calibri"/>
                <w:b w:val="false"/>
                <w:bCs w:val="false"/>
                <w:i w:val="false"/>
                <w:iCs w:val="false"/>
                <w:strike w:val="false"/>
                <w:color w:val="1A1A1A"/>
                <w:sz w:val="22"/>
                <w:szCs w:val="22"/>
              </w:rPr>
              <w:t xml:space="preserve">Aprenderás 5 estrategias de trading completas con reglas exactas de entrada, stop loss y take profit. También construirás tu propio plan de trading y comenzarás a llevar una bitácora de operaciones.</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6.1 ¿Qué Hace a una Estrategia Efectiva?</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Una estrategia de trading efectiva debe cumplir tres condiciones fundamentales: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Ventaja estadística (Edge):</w:t>
      </w:r>
      <w:r>
        <w:rPr>
          <w:rFonts w:ascii="Calibri" w:cs="Calibri" w:eastAsia="Calibri" w:hAnsi="Calibri"/>
          <w:b w:val="false"/>
          <w:bCs w:val="false"/>
          <w:i w:val="false"/>
          <w:iCs w:val="false"/>
          <w:strike w:val="false"/>
          <w:color w:val="1A1A1A"/>
          <w:sz w:val="22"/>
          <w:szCs w:val="22"/>
        </w:rPr>
        <w:t xml:space="preserve"> En un número suficiente de operaciones, la estrategia debe generar más dinero del que pierde. No necesita ganar el 80% de las veces; puede ganar el 40% pero con una relación riesgo/recompensa de 1:3 y seguir siendo rentable.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Consistencia:</w:t>
      </w:r>
      <w:r>
        <w:rPr>
          <w:rFonts w:ascii="Calibri" w:cs="Calibri" w:eastAsia="Calibri" w:hAnsi="Calibri"/>
          <w:b w:val="false"/>
          <w:bCs w:val="false"/>
          <w:i w:val="false"/>
          <w:iCs w:val="false"/>
          <w:strike w:val="false"/>
          <w:color w:val="1A1A1A"/>
          <w:sz w:val="22"/>
          <w:szCs w:val="22"/>
        </w:rPr>
        <w:t xml:space="preserve"> Las reglas deben ser claras, objetivas y repetibles. Si tienes que "interpretar" la señal cada vez de forma diferente, no es una estrategia; es especulación.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Simplicidad:</w:t>
      </w:r>
      <w:r>
        <w:rPr>
          <w:rFonts w:ascii="Calibri" w:cs="Calibri" w:eastAsia="Calibri" w:hAnsi="Calibri"/>
          <w:b w:val="false"/>
          <w:bCs w:val="false"/>
          <w:i w:val="false"/>
          <w:iCs w:val="false"/>
          <w:strike w:val="false"/>
          <w:color w:val="1A1A1A"/>
          <w:sz w:val="22"/>
          <w:szCs w:val="22"/>
        </w:rPr>
        <w:t xml:space="preserve"> Las mejores estrategias son simples. La complejidad no mejora los resultados; solo añade confusión y errores de ejecución.</w:t>
      </w:r>
    </w:p>
    <w:p>
      <w:pPr>
        <w:pStyle w:val="Heading2"/>
        <w:spacing w:after="100" w:before="360" w:line="312" w:lineRule="auto"/>
      </w:pPr>
      <w:r>
        <w:rPr>
          <w:rFonts w:ascii="Calibri" w:cs="Calibri" w:eastAsia="Calibri" w:hAnsi="Calibri"/>
          <w:color w:val="1A3560"/>
          <w:sz w:val="32"/>
          <w:szCs w:val="32"/>
        </w:rPr>
        <w:t xml:space="preserve">6.2 Tipos de Trading según Horizonte Temporal</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Estilo</w:t>
            </w:r>
          </w:p>
        </w:tc>
        <w:tc>
          <w:tcPr>
            <w:tcW w:type="pct" w:w="1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Duración por operación</w:t>
            </w:r>
          </w:p>
        </w:tc>
        <w:tc>
          <w:tcPr>
            <w:tcW w:type="pct" w:w="1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Timeframe</w:t>
            </w:r>
          </w:p>
        </w:tc>
        <w:tc>
          <w:tcPr>
            <w:tcW w:type="pct" w:w="1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Para quién</w:t>
            </w:r>
          </w:p>
        </w:tc>
        <w:tc>
          <w:tcPr>
            <w:tcW w:type="pct" w:w="24%"/>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Ventajas</w:t>
            </w:r>
          </w:p>
        </w:tc>
        <w:tc>
          <w:tcPr>
            <w:tcW w:type="pct" w:w="2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Desventajas</w:t>
            </w:r>
          </w:p>
        </w:tc>
      </w:tr>
      <w:tr>
        <w:trPr>
          <w:tblHeader w:val="false"/>
        </w:trPr>
        <w:tc>
          <w:tcPr>
            <w:tcW w:type="pct" w:w="12%"/>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Scalping</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Segundos a minutos</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M1–M5</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Traders experimentados con acceso rápido</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Muchas oportunidades diarias</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Muy estresante, requiere mucho tiempo y comisiones acumuladas</w:t>
            </w:r>
          </w:p>
        </w:tc>
      </w:tr>
      <w:tr>
        <w:trPr>
          <w:tblHeader w:val="false"/>
        </w:trPr>
        <w:tc>
          <w:tcPr>
            <w:tcW w:type="pct" w:w="12%"/>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Day Trading</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Minutos a horas</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M15–H1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Traders que pueden dedicar 4-6h/día</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Sin riesgo overnight, resultados inmediatos</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Requiere disciplina intensa y gestión emocional fuerte</w:t>
            </w:r>
          </w:p>
        </w:tc>
      </w:tr>
      <w:tr>
        <w:trPr>
          <w:tblHeader w:val="false"/>
        </w:trPr>
        <w:tc>
          <w:tcPr>
            <w:tcW w:type="pct" w:w="12%"/>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Swing Trading</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Días a semanas</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H4–D1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Principiantes y trabajadores</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Menos tiempo frente al gráfico, menos estrés, mejor análisis</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Exposición overnight y fin de semana</w:t>
            </w:r>
          </w:p>
        </w:tc>
      </w:tr>
      <w:tr>
        <w:trPr>
          <w:tblHeader w:val="false"/>
        </w:trPr>
        <w:tc>
          <w:tcPr>
            <w:tcW w:type="pct" w:w="12%"/>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Position Trading</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Semanas a meses</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D1–W1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Inversores con paciencia</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Menor número de decisiones, sigue tendencias macro</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Requiere gran capital y tolerancia a drawdowns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Recomendación para Principiantes</w:t>
            </w:r>
          </w:p>
          <w:p>
            <w:pPr>
              <w:spacing w:after="140" w:line="360" w:lineRule="auto"/>
            </w:pPr>
            <w:r>
              <w:rPr>
                <w:rFonts w:ascii="Calibri" w:cs="Calibri" w:eastAsia="Calibri" w:hAnsi="Calibri"/>
                <w:b w:val="false"/>
                <w:bCs w:val="false"/>
                <w:i w:val="false"/>
                <w:iCs w:val="false"/>
                <w:strike w:val="false"/>
                <w:color w:val="1A1A1A"/>
                <w:sz w:val="22"/>
                <w:szCs w:val="22"/>
              </w:rPr>
              <w:t xml:space="preserve">Comienza con </w:t>
            </w:r>
            <w:r>
              <w:rPr>
                <w:rFonts w:ascii="Calibri" w:cs="Calibri" w:eastAsia="Calibri" w:hAnsi="Calibri"/>
                <w:b/>
                <w:bCs/>
                <w:i w:val="false"/>
                <w:iCs w:val="false"/>
                <w:strike w:val="false"/>
                <w:color w:val="1A1A1A"/>
                <w:sz w:val="22"/>
                <w:szCs w:val="22"/>
              </w:rPr>
              <w:t xml:space="preserve">Swing Trading en H4 o D1</w:t>
            </w:r>
            <w:r>
              <w:rPr>
                <w:rFonts w:ascii="Calibri" w:cs="Calibri" w:eastAsia="Calibri" w:hAnsi="Calibri"/>
                <w:b w:val="false"/>
                <w:bCs w:val="false"/>
                <w:i w:val="false"/>
                <w:iCs w:val="false"/>
                <w:strike w:val="false"/>
                <w:color w:val="1A1A1A"/>
                <w:sz w:val="22"/>
                <w:szCs w:val="22"/>
              </w:rPr>
              <w:t xml:space="preserve">. Te da tiempo suficiente para analizar sin prisa, reduce el impacto de las emociones al no tener que tomar decisiones en segundos, y puedes compatibilizarlo con otras actividades. Una vez que seas rentable en swing, puedes explorar timeframes menores si lo deseas.</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6.3 Estrategia 1: Cruce de Medias Móviles (EMA 9 y EMA 21)</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Concepto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Cuando la EMA rápida (9) cruza hacia arriba a la EMA lenta (21), el mercado está ganando momentum alcista. Cuando cruza hacia abajo, está perdiendo momentum. Esta estrategia sencilla captura movimientos de tendencia.</w:t>
      </w:r>
    </w:p>
    <w:p>
      <w:pPr>
        <w:pStyle w:val="Heading3"/>
        <w:spacing w:after="100" w:before="240" w:line="312" w:lineRule="auto"/>
      </w:pPr>
      <w:r>
        <w:rPr>
          <w:rFonts w:ascii="Calibri" w:cs="Calibri" w:eastAsia="Calibri" w:hAnsi="Calibri"/>
          <w:color w:val="2B5797"/>
          <w:sz w:val="26"/>
          <w:szCs w:val="26"/>
        </w:rPr>
        <w:t xml:space="preserve">Reglas Exactas de Entrada y Salida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Timeframe:</w:t>
      </w:r>
      <w:r>
        <w:rPr>
          <w:rFonts w:ascii="Calibri" w:cs="Calibri" w:eastAsia="Calibri" w:hAnsi="Calibri"/>
          <w:b w:val="false"/>
          <w:bCs w:val="false"/>
          <w:i w:val="false"/>
          <w:iCs w:val="false"/>
          <w:strike w:val="false"/>
          <w:color w:val="1A1A1A"/>
          <w:sz w:val="22"/>
          <w:szCs w:val="22"/>
        </w:rPr>
        <w:t xml:space="preserve"> H1 o H4 (recomendado para principiantes).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Activos recomendados:</w:t>
      </w:r>
      <w:r>
        <w:rPr>
          <w:rFonts w:ascii="Calibri" w:cs="Calibri" w:eastAsia="Calibri" w:hAnsi="Calibri"/>
          <w:b w:val="false"/>
          <w:bCs w:val="false"/>
          <w:i w:val="false"/>
          <w:iCs w:val="false"/>
          <w:strike w:val="false"/>
          <w:color w:val="1A1A1A"/>
          <w:sz w:val="22"/>
          <w:szCs w:val="22"/>
        </w:rPr>
        <w:t xml:space="preserve"> EUR/USD, GBP/USD, Gold.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Señal de compra (Long):</w:t>
      </w:r>
      <w:r>
        <w:rPr>
          <w:rFonts w:ascii="Calibri" w:cs="Calibri" w:eastAsia="Calibri" w:hAnsi="Calibri"/>
          <w:b w:val="false"/>
          <w:bCs w:val="false"/>
          <w:i w:val="false"/>
          <w:iCs w:val="false"/>
          <w:strike w:val="false"/>
          <w:color w:val="1A1A1A"/>
          <w:sz w:val="22"/>
          <w:szCs w:val="22"/>
        </w:rPr>
        <w:t xml:space="preserve"> La EMA 9 cruza hacia arriba a la EMA 21 + el precio está por encima de ambas + RSI &gt; 50.</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Señal de venta (Short):</w:t>
      </w:r>
      <w:r>
        <w:rPr>
          <w:rFonts w:ascii="Calibri" w:cs="Calibri" w:eastAsia="Calibri" w:hAnsi="Calibri"/>
          <w:b w:val="false"/>
          <w:bCs w:val="false"/>
          <w:i w:val="false"/>
          <w:iCs w:val="false"/>
          <w:strike w:val="false"/>
          <w:color w:val="1A1A1A"/>
          <w:sz w:val="22"/>
          <w:szCs w:val="22"/>
        </w:rPr>
        <w:t xml:space="preserve"> La EMA 9 cruza hacia abajo a la EMA 21 + el precio está por debajo de ambas + RSI &lt; 50.</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Stop Loss:</w:t>
      </w:r>
      <w:r>
        <w:rPr>
          <w:rFonts w:ascii="Calibri" w:cs="Calibri" w:eastAsia="Calibri" w:hAnsi="Calibri"/>
          <w:b w:val="false"/>
          <w:bCs w:val="false"/>
          <w:i w:val="false"/>
          <w:iCs w:val="false"/>
          <w:strike w:val="false"/>
          <w:color w:val="1A1A1A"/>
          <w:sz w:val="22"/>
          <w:szCs w:val="22"/>
        </w:rPr>
        <w:t xml:space="preserve"> Por debajo del último mínimo significativo previo al cruce (en compras) o por encima del último máximo (en ventas). Mínimo 1x ATR desde la entrada.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Take Profit:</w:t>
      </w:r>
      <w:r>
        <w:rPr>
          <w:rFonts w:ascii="Calibri" w:cs="Calibri" w:eastAsia="Calibri" w:hAnsi="Calibri"/>
          <w:b w:val="false"/>
          <w:bCs w:val="false"/>
          <w:i w:val="false"/>
          <w:iCs w:val="false"/>
          <w:strike w:val="false"/>
          <w:color w:val="1A1A1A"/>
          <w:sz w:val="22"/>
          <w:szCs w:val="22"/>
        </w:rPr>
        <w:t xml:space="preserve"> Relación R:R mínima de 1:2. Por ejemplo, si el stop es de 30 pips, el target es de 60 pips como mínimo. Puede usarse el nivel Fibonacci 161.8% como objetivo.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Filtro adicional:</w:t>
      </w:r>
      <w:r>
        <w:rPr>
          <w:rFonts w:ascii="Calibri" w:cs="Calibri" w:eastAsia="Calibri" w:hAnsi="Calibri"/>
          <w:b w:val="false"/>
          <w:bCs w:val="false"/>
          <w:i w:val="false"/>
          <w:iCs w:val="false"/>
          <w:strike w:val="false"/>
          <w:color w:val="1A1A1A"/>
          <w:sz w:val="22"/>
          <w:szCs w:val="22"/>
        </w:rPr>
        <w:t xml:space="preserve"> Opera solo en la dirección de la tendencia del timeframe superior (D1 o H4 para entradas en H1).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Salida alternativa:</w:t>
      </w:r>
      <w:r>
        <w:rPr>
          <w:rFonts w:ascii="Calibri" w:cs="Calibri" w:eastAsia="Calibri" w:hAnsi="Calibri"/>
          <w:b w:val="false"/>
          <w:bCs w:val="false"/>
          <w:i w:val="false"/>
          <w:iCs w:val="false"/>
          <w:strike w:val="false"/>
          <w:color w:val="1A1A1A"/>
          <w:sz w:val="22"/>
          <w:szCs w:val="22"/>
        </w:rPr>
        <w:t xml:space="preserve"> Cuando la EMA 9 cruza de nuevo en dirección opuesta, cierra la posición.</w:t>
      </w:r>
    </w:p>
    <w:p>
      <w:pPr>
        <w:pStyle w:val="Heading2"/>
        <w:spacing w:after="100" w:before="360" w:line="312" w:lineRule="auto"/>
      </w:pPr>
      <w:r>
        <w:rPr>
          <w:rFonts w:ascii="Calibri" w:cs="Calibri" w:eastAsia="Calibri" w:hAnsi="Calibri"/>
          <w:color w:val="1A3560"/>
          <w:sz w:val="32"/>
          <w:szCs w:val="32"/>
        </w:rPr>
        <w:t xml:space="preserve">6.4 Estrategia 2: Soporte/Resistencia + Vela de Reversión</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Concepto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precio llega a un nivel clave de soporte o resistencia previamente identificado y forma una vela de reversión. La confluencia entre el nivel técnico y la señal de la vela aumenta la probabilidad de éxito.</w:t>
      </w:r>
    </w:p>
    <w:p>
      <w:pPr>
        <w:pStyle w:val="Heading3"/>
        <w:spacing w:after="100" w:before="240" w:line="312" w:lineRule="auto"/>
      </w:pPr>
      <w:r>
        <w:rPr>
          <w:rFonts w:ascii="Calibri" w:cs="Calibri" w:eastAsia="Calibri" w:hAnsi="Calibri"/>
          <w:color w:val="2B5797"/>
          <w:sz w:val="26"/>
          <w:szCs w:val="26"/>
        </w:rPr>
        <w:t xml:space="preserve">Reglas Exactas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Timeframe:</w:t>
      </w:r>
      <w:r>
        <w:rPr>
          <w:rFonts w:ascii="Calibri" w:cs="Calibri" w:eastAsia="Calibri" w:hAnsi="Calibri"/>
          <w:b w:val="false"/>
          <w:bCs w:val="false"/>
          <w:i w:val="false"/>
          <w:iCs w:val="false"/>
          <w:strike w:val="false"/>
          <w:color w:val="1A1A1A"/>
          <w:sz w:val="22"/>
          <w:szCs w:val="22"/>
        </w:rPr>
        <w:t xml:space="preserve"> H4 o D1.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1:</w:t>
      </w:r>
      <w:r>
        <w:rPr>
          <w:rFonts w:ascii="Calibri" w:cs="Calibri" w:eastAsia="Calibri" w:hAnsi="Calibri"/>
          <w:b w:val="false"/>
          <w:bCs w:val="false"/>
          <w:i w:val="false"/>
          <w:iCs w:val="false"/>
          <w:strike w:val="false"/>
          <w:color w:val="1A1A1A"/>
          <w:sz w:val="22"/>
          <w:szCs w:val="22"/>
        </w:rPr>
        <w:t xml:space="preserve"> Identifica niveles de soporte y resistencia clave en el D1 o W1.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2:</w:t>
      </w:r>
      <w:r>
        <w:rPr>
          <w:rFonts w:ascii="Calibri" w:cs="Calibri" w:eastAsia="Calibri" w:hAnsi="Calibri"/>
          <w:b w:val="false"/>
          <w:bCs w:val="false"/>
          <w:i w:val="false"/>
          <w:iCs w:val="false"/>
          <w:strike w:val="false"/>
          <w:color w:val="1A1A1A"/>
          <w:sz w:val="22"/>
          <w:szCs w:val="22"/>
        </w:rPr>
        <w:t xml:space="preserve"> Espera a que el precio llegue a uno de esos niveles.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3:</w:t>
      </w:r>
      <w:r>
        <w:rPr>
          <w:rFonts w:ascii="Calibri" w:cs="Calibri" w:eastAsia="Calibri" w:hAnsi="Calibri"/>
          <w:b w:val="false"/>
          <w:bCs w:val="false"/>
          <w:i w:val="false"/>
          <w:iCs w:val="false"/>
          <w:strike w:val="false"/>
          <w:color w:val="1A1A1A"/>
          <w:sz w:val="22"/>
          <w:szCs w:val="22"/>
        </w:rPr>
        <w:t xml:space="preserve"> Confirma con una vela de reversión (Martillo, Engulfing, Doji de Libélula en soporte; Shooting Star, Bearish Engulfing en resistencia).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4:</w:t>
      </w:r>
      <w:r>
        <w:rPr>
          <w:rFonts w:ascii="Calibri" w:cs="Calibri" w:eastAsia="Calibri" w:hAnsi="Calibri"/>
          <w:b w:val="false"/>
          <w:bCs w:val="false"/>
          <w:i w:val="false"/>
          <w:iCs w:val="false"/>
          <w:strike w:val="false"/>
          <w:color w:val="1A1A1A"/>
          <w:sz w:val="22"/>
          <w:szCs w:val="22"/>
        </w:rPr>
        <w:t xml:space="preserve"> Entra al inicio de la siguiente vela tras la confirmación.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Stop Loss:</w:t>
      </w:r>
      <w:r>
        <w:rPr>
          <w:rFonts w:ascii="Calibri" w:cs="Calibri" w:eastAsia="Calibri" w:hAnsi="Calibri"/>
          <w:b w:val="false"/>
          <w:bCs w:val="false"/>
          <w:i w:val="false"/>
          <w:iCs w:val="false"/>
          <w:strike w:val="false"/>
          <w:color w:val="1A1A1A"/>
          <w:sz w:val="22"/>
          <w:szCs w:val="22"/>
        </w:rPr>
        <w:t xml:space="preserve"> Por debajo del mínimo de la vela de reversión (en compras) + 5-10 pips de margen.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Take Profit:</w:t>
      </w:r>
      <w:r>
        <w:rPr>
          <w:rFonts w:ascii="Calibri" w:cs="Calibri" w:eastAsia="Calibri" w:hAnsi="Calibri"/>
          <w:b w:val="false"/>
          <w:bCs w:val="false"/>
          <w:i w:val="false"/>
          <w:iCs w:val="false"/>
          <w:strike w:val="false"/>
          <w:color w:val="1A1A1A"/>
          <w:sz w:val="22"/>
          <w:szCs w:val="22"/>
        </w:rPr>
        <w:t xml:space="preserve"> El siguiente nivel de S&amp;R significativo. Relación R:R mínima de 1:2.</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Filtro de tendencia:</w:t>
      </w:r>
      <w:r>
        <w:rPr>
          <w:rFonts w:ascii="Calibri" w:cs="Calibri" w:eastAsia="Calibri" w:hAnsi="Calibri"/>
          <w:b w:val="false"/>
          <w:bCs w:val="false"/>
          <w:i w:val="false"/>
          <w:iCs w:val="false"/>
          <w:strike w:val="false"/>
          <w:color w:val="1A1A1A"/>
          <w:sz w:val="22"/>
          <w:szCs w:val="22"/>
        </w:rPr>
        <w:t xml:space="preserve"> Opera solo retrocesos en la dirección de la tendencia principal (no reversiones contra tendencia fuerte hasta tener más experiencia).</w:t>
      </w:r>
    </w:p>
    <w:p>
      <w:pPr>
        <w:pStyle w:val="Heading2"/>
        <w:spacing w:after="100" w:before="360" w:line="312" w:lineRule="auto"/>
      </w:pPr>
      <w:r>
        <w:rPr>
          <w:rFonts w:ascii="Calibri" w:cs="Calibri" w:eastAsia="Calibri" w:hAnsi="Calibri"/>
          <w:color w:val="1A3560"/>
          <w:sz w:val="32"/>
          <w:szCs w:val="32"/>
        </w:rPr>
        <w:t xml:space="preserve">6.5 Estrategia 3: RSI + Niveles Fibonacci</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Concepto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Combina la potencia de los niveles de Fibonacci (zonas de retroceso probable) con el RSI para confirmar el momento de entrada.</w:t>
      </w:r>
    </w:p>
    <w:p>
      <w:pPr>
        <w:pStyle w:val="Heading3"/>
        <w:spacing w:after="100" w:before="240" w:line="312" w:lineRule="auto"/>
      </w:pPr>
      <w:r>
        <w:rPr>
          <w:rFonts w:ascii="Calibri" w:cs="Calibri" w:eastAsia="Calibri" w:hAnsi="Calibri"/>
          <w:color w:val="2B5797"/>
          <w:sz w:val="26"/>
          <w:szCs w:val="26"/>
        </w:rPr>
        <w:t xml:space="preserve">Reglas Exactas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Timeframe:</w:t>
      </w:r>
      <w:r>
        <w:rPr>
          <w:rFonts w:ascii="Calibri" w:cs="Calibri" w:eastAsia="Calibri" w:hAnsi="Calibri"/>
          <w:b w:val="false"/>
          <w:bCs w:val="false"/>
          <w:i w:val="false"/>
          <w:iCs w:val="false"/>
          <w:strike w:val="false"/>
          <w:color w:val="1A1A1A"/>
          <w:sz w:val="22"/>
          <w:szCs w:val="22"/>
        </w:rPr>
        <w:t xml:space="preserve"> H4 o D1 para el análisis; H1 para la entrada.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1:</w:t>
      </w:r>
      <w:r>
        <w:rPr>
          <w:rFonts w:ascii="Calibri" w:cs="Calibri" w:eastAsia="Calibri" w:hAnsi="Calibri"/>
          <w:b w:val="false"/>
          <w:bCs w:val="false"/>
          <w:i w:val="false"/>
          <w:iCs w:val="false"/>
          <w:strike w:val="false"/>
          <w:color w:val="1A1A1A"/>
          <w:sz w:val="22"/>
          <w:szCs w:val="22"/>
        </w:rPr>
        <w:t xml:space="preserve"> Identifica un impulso claro alcista (o bajista) y aplica Fibonacci desde el inicio al final del impulso.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2:</w:t>
      </w:r>
      <w:r>
        <w:rPr>
          <w:rFonts w:ascii="Calibri" w:cs="Calibri" w:eastAsia="Calibri" w:hAnsi="Calibri"/>
          <w:b w:val="false"/>
          <w:bCs w:val="false"/>
          <w:i w:val="false"/>
          <w:iCs w:val="false"/>
          <w:strike w:val="false"/>
          <w:color w:val="1A1A1A"/>
          <w:sz w:val="22"/>
          <w:szCs w:val="22"/>
        </w:rPr>
        <w:t xml:space="preserve"> Espera que el precio retroceda a los niveles 38.2%, 50% o 61.8%.</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3:</w:t>
      </w:r>
      <w:r>
        <w:rPr>
          <w:rFonts w:ascii="Calibri" w:cs="Calibri" w:eastAsia="Calibri" w:hAnsi="Calibri"/>
          <w:b w:val="false"/>
          <w:bCs w:val="false"/>
          <w:i w:val="false"/>
          <w:iCs w:val="false"/>
          <w:strike w:val="false"/>
          <w:color w:val="1A1A1A"/>
          <w:sz w:val="22"/>
          <w:szCs w:val="22"/>
        </w:rPr>
        <w:t xml:space="preserve"> En esos niveles, espera que el RSI llegue a zona de sobreventa (&lt;40 en tendencia alcista) o sobrecompra (&gt;60 en tendencia bajista).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4:</w:t>
      </w:r>
      <w:r>
        <w:rPr>
          <w:rFonts w:ascii="Calibri" w:cs="Calibri" w:eastAsia="Calibri" w:hAnsi="Calibri"/>
          <w:b w:val="false"/>
          <w:bCs w:val="false"/>
          <w:i w:val="false"/>
          <w:iCs w:val="false"/>
          <w:strike w:val="false"/>
          <w:color w:val="1A1A1A"/>
          <w:sz w:val="22"/>
          <w:szCs w:val="22"/>
        </w:rPr>
        <w:t xml:space="preserve"> Entrada cuando el RSI comienza a salir de la zona extrema (cruza el nivel 40 hacia arriba para compras).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Stop Loss:</w:t>
      </w:r>
      <w:r>
        <w:rPr>
          <w:rFonts w:ascii="Calibri" w:cs="Calibri" w:eastAsia="Calibri" w:hAnsi="Calibri"/>
          <w:b w:val="false"/>
          <w:bCs w:val="false"/>
          <w:i w:val="false"/>
          <w:iCs w:val="false"/>
          <w:strike w:val="false"/>
          <w:color w:val="1A1A1A"/>
          <w:sz w:val="22"/>
          <w:szCs w:val="22"/>
        </w:rPr>
        <w:t xml:space="preserve"> Por debajo del nivel Fibonacci 78.6% (para compras) para dar espacio al precio.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Take Profit 1:</w:t>
      </w:r>
      <w:r>
        <w:rPr>
          <w:rFonts w:ascii="Calibri" w:cs="Calibri" w:eastAsia="Calibri" w:hAnsi="Calibri"/>
          <w:b w:val="false"/>
          <w:bCs w:val="false"/>
          <w:i w:val="false"/>
          <w:iCs w:val="false"/>
          <w:strike w:val="false"/>
          <w:color w:val="1A1A1A"/>
          <w:sz w:val="22"/>
          <w:szCs w:val="22"/>
        </w:rPr>
        <w:t xml:space="preserve"> El máximo del impulso anterior (nivel 100% Fibonacci).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Take Profit 2:</w:t>
      </w:r>
      <w:r>
        <w:rPr>
          <w:rFonts w:ascii="Calibri" w:cs="Calibri" w:eastAsia="Calibri" w:hAnsi="Calibri"/>
          <w:b w:val="false"/>
          <w:bCs w:val="false"/>
          <w:i w:val="false"/>
          <w:iCs w:val="false"/>
          <w:strike w:val="false"/>
          <w:color w:val="1A1A1A"/>
          <w:sz w:val="22"/>
          <w:szCs w:val="22"/>
        </w:rPr>
        <w:t xml:space="preserve"> Extensión 127.2% o 161.8% para mayor ambición.</w:t>
      </w:r>
    </w:p>
    <w:p>
      <w:pPr>
        <w:pStyle w:val="Heading2"/>
        <w:spacing w:after="100" w:before="360" w:line="312" w:lineRule="auto"/>
      </w:pPr>
      <w:r>
        <w:rPr>
          <w:rFonts w:ascii="Calibri" w:cs="Calibri" w:eastAsia="Calibri" w:hAnsi="Calibri"/>
          <w:color w:val="1A3560"/>
          <w:sz w:val="32"/>
          <w:szCs w:val="32"/>
        </w:rPr>
        <w:t xml:space="preserve">6.6 Estrategia 4: Ruptura de Rango (Breakout Trading)</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Concepto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precio consolida en un rango durante un período, acumulando energía. Cuando rompe el rango con fuerza y volumen, el movimiento resultante puede ser muy significativo.</w:t>
      </w:r>
    </w:p>
    <w:p>
      <w:pPr>
        <w:pStyle w:val="Heading3"/>
        <w:spacing w:after="100" w:before="240" w:line="312" w:lineRule="auto"/>
      </w:pPr>
      <w:r>
        <w:rPr>
          <w:rFonts w:ascii="Calibri" w:cs="Calibri" w:eastAsia="Calibri" w:hAnsi="Calibri"/>
          <w:color w:val="2B5797"/>
          <w:sz w:val="26"/>
          <w:szCs w:val="26"/>
        </w:rPr>
        <w:t xml:space="preserve">Reglas Exactas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Timeframe:</w:t>
      </w:r>
      <w:r>
        <w:rPr>
          <w:rFonts w:ascii="Calibri" w:cs="Calibri" w:eastAsia="Calibri" w:hAnsi="Calibri"/>
          <w:b w:val="false"/>
          <w:bCs w:val="false"/>
          <w:i w:val="false"/>
          <w:iCs w:val="false"/>
          <w:strike w:val="false"/>
          <w:color w:val="1A1A1A"/>
          <w:sz w:val="22"/>
          <w:szCs w:val="22"/>
        </w:rPr>
        <w:t xml:space="preserve"> H1 a D1.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1:</w:t>
      </w:r>
      <w:r>
        <w:rPr>
          <w:rFonts w:ascii="Calibri" w:cs="Calibri" w:eastAsia="Calibri" w:hAnsi="Calibri"/>
          <w:b w:val="false"/>
          <w:bCs w:val="false"/>
          <w:i w:val="false"/>
          <w:iCs w:val="false"/>
          <w:strike w:val="false"/>
          <w:color w:val="1A1A1A"/>
          <w:sz w:val="22"/>
          <w:szCs w:val="22"/>
        </w:rPr>
        <w:t xml:space="preserve"> Identifica un rango claro: mínimo 3 toques en soporte y 3 en resistencia.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2:</w:t>
      </w:r>
      <w:r>
        <w:rPr>
          <w:rFonts w:ascii="Calibri" w:cs="Calibri" w:eastAsia="Calibri" w:hAnsi="Calibri"/>
          <w:b w:val="false"/>
          <w:bCs w:val="false"/>
          <w:i w:val="false"/>
          <w:iCs w:val="false"/>
          <w:strike w:val="false"/>
          <w:color w:val="1A1A1A"/>
          <w:sz w:val="22"/>
          <w:szCs w:val="22"/>
        </w:rPr>
        <w:t xml:space="preserve"> Espera la ruptura con una vela de cierre sólida por encima/debajo del rango (no basta con una mecha).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3:</w:t>
      </w:r>
      <w:r>
        <w:rPr>
          <w:rFonts w:ascii="Calibri" w:cs="Calibri" w:eastAsia="Calibri" w:hAnsi="Calibri"/>
          <w:b w:val="false"/>
          <w:bCs w:val="false"/>
          <w:i w:val="false"/>
          <w:iCs w:val="false"/>
          <w:strike w:val="false"/>
          <w:color w:val="1A1A1A"/>
          <w:sz w:val="22"/>
          <w:szCs w:val="22"/>
        </w:rPr>
        <w:t xml:space="preserve"> Confirma con volumen superior al promedio en la vela de ruptura.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Entrada:</w:t>
      </w:r>
      <w:r>
        <w:rPr>
          <w:rFonts w:ascii="Calibri" w:cs="Calibri" w:eastAsia="Calibri" w:hAnsi="Calibri"/>
          <w:b w:val="false"/>
          <w:bCs w:val="false"/>
          <w:i w:val="false"/>
          <w:iCs w:val="false"/>
          <w:strike w:val="false"/>
          <w:color w:val="1A1A1A"/>
          <w:sz w:val="22"/>
          <w:szCs w:val="22"/>
        </w:rPr>
        <w:t xml:space="preserve"> Al cierre de la vela de ruptura o en el primer retroceso (throwback) al nivel roto.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Stop Loss:</w:t>
      </w:r>
      <w:r>
        <w:rPr>
          <w:rFonts w:ascii="Calibri" w:cs="Calibri" w:eastAsia="Calibri" w:hAnsi="Calibri"/>
          <w:b w:val="false"/>
          <w:bCs w:val="false"/>
          <w:i w:val="false"/>
          <w:iCs w:val="false"/>
          <w:strike w:val="false"/>
          <w:color w:val="1A1A1A"/>
          <w:sz w:val="22"/>
          <w:szCs w:val="22"/>
        </w:rPr>
        <w:t xml:space="preserve"> Dentro del rango, por debajo de la resistencia rota (ahora soporte) en rupturas alcistas.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Take Profit:</w:t>
      </w:r>
      <w:r>
        <w:rPr>
          <w:rFonts w:ascii="Calibri" w:cs="Calibri" w:eastAsia="Calibri" w:hAnsi="Calibri"/>
          <w:b w:val="false"/>
          <w:bCs w:val="false"/>
          <w:i w:val="false"/>
          <w:iCs w:val="false"/>
          <w:strike w:val="false"/>
          <w:color w:val="1A1A1A"/>
          <w:sz w:val="22"/>
          <w:szCs w:val="22"/>
        </w:rPr>
        <w:t xml:space="preserve"> La altura del rango proyectada desde el punto de ruptura.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Filtro:</w:t>
      </w:r>
      <w:r>
        <w:rPr>
          <w:rFonts w:ascii="Calibri" w:cs="Calibri" w:eastAsia="Calibri" w:hAnsi="Calibri"/>
          <w:b w:val="false"/>
          <w:bCs w:val="false"/>
          <w:i w:val="false"/>
          <w:iCs w:val="false"/>
          <w:strike w:val="false"/>
          <w:color w:val="1A1A1A"/>
          <w:sz w:val="22"/>
          <w:szCs w:val="22"/>
        </w:rPr>
        <w:t xml:space="preserve"> Evita rupturas en momentos de baja liquidez (cierre de sesión europea sin solapamiento americano).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CC0000"/>
              </w:rPr>
              <w:t xml:space="preserve">⚠ Atención: Falsas Rupturas (Fakeouts)</w:t>
            </w:r>
          </w:p>
          <w:p>
            <w:pPr>
              <w:spacing w:after="140" w:line="360" w:lineRule="auto"/>
            </w:pPr>
            <w:r>
              <w:rPr>
                <w:rFonts w:ascii="Calibri" w:cs="Calibri" w:eastAsia="Calibri" w:hAnsi="Calibri"/>
                <w:b w:val="false"/>
                <w:bCs w:val="false"/>
                <w:i w:val="false"/>
                <w:iCs w:val="false"/>
                <w:strike w:val="false"/>
                <w:color w:val="1A1A1A"/>
                <w:sz w:val="22"/>
                <w:szCs w:val="22"/>
              </w:rPr>
              <w:t xml:space="preserve">Las falsas rupturas son muy comunes. El precio aparenta romper el rango pero regresa dentro de él rápidamente. Para evitarlas: espera el cierre de la vela por encima/debajo del nivel (no solo la mecha), confirma con volumen y considera entrar en el retroceso (throwback) en lugar de en la ruptura directa.</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6.7 Estrategia 5: Tendencia + Retroceso (Trend &amp; Pullback)</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Concepto — La Estrategia Más Recomendada para Principiantes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Esta estrategia sigue la lógica más simple y poderosa del trading: </w:t>
      </w:r>
      <w:r>
        <w:rPr>
          <w:rFonts w:ascii="Calibri" w:cs="Calibri" w:eastAsia="Calibri" w:hAnsi="Calibri"/>
          <w:b w:val="false"/>
          <w:bCs w:val="false"/>
          <w:i/>
          <w:iCs/>
          <w:strike w:val="false"/>
          <w:color w:val="1A1A1A"/>
          <w:sz w:val="22"/>
          <w:szCs w:val="22"/>
        </w:rPr>
        <w:t xml:space="preserve">"The trend is your friend"</w:t>
      </w:r>
      <w:r>
        <w:rPr>
          <w:rFonts w:ascii="Calibri" w:cs="Calibri" w:eastAsia="Calibri" w:hAnsi="Calibri"/>
          <w:b w:val="false"/>
          <w:bCs w:val="false"/>
          <w:i w:val="false"/>
          <w:iCs w:val="false"/>
          <w:strike w:val="false"/>
          <w:color w:val="1A1A1A"/>
          <w:sz w:val="22"/>
          <w:szCs w:val="22"/>
        </w:rPr>
        <w:t xml:space="preserve">. Identifica una tendencia establecida, espera un retroceso (pullback) hacia un nivel de soporte en la tendencia, y entra cuando el mercado reanuda su dirección original.</w:t>
      </w:r>
    </w:p>
    <w:p>
      <w:pPr>
        <w:pStyle w:val="Heading3"/>
        <w:spacing w:after="100" w:before="240" w:line="312" w:lineRule="auto"/>
      </w:pPr>
      <w:r>
        <w:rPr>
          <w:rFonts w:ascii="Calibri" w:cs="Calibri" w:eastAsia="Calibri" w:hAnsi="Calibri"/>
          <w:color w:val="2B5797"/>
          <w:sz w:val="26"/>
          <w:szCs w:val="26"/>
        </w:rPr>
        <w:t xml:space="preserve">Reglas Exactas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Timeframe:</w:t>
      </w:r>
      <w:r>
        <w:rPr>
          <w:rFonts w:ascii="Calibri" w:cs="Calibri" w:eastAsia="Calibri" w:hAnsi="Calibri"/>
          <w:b w:val="false"/>
          <w:bCs w:val="false"/>
          <w:i w:val="false"/>
          <w:iCs w:val="false"/>
          <w:strike w:val="false"/>
          <w:color w:val="1A1A1A"/>
          <w:sz w:val="22"/>
          <w:szCs w:val="22"/>
        </w:rPr>
        <w:t xml:space="preserve"> D1 para tendencia, H4 o H1 para la entrada.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1 (D1):</w:t>
      </w:r>
      <w:r>
        <w:rPr>
          <w:rFonts w:ascii="Calibri" w:cs="Calibri" w:eastAsia="Calibri" w:hAnsi="Calibri"/>
          <w:b w:val="false"/>
          <w:bCs w:val="false"/>
          <w:i w:val="false"/>
          <w:iCs w:val="false"/>
          <w:strike w:val="false"/>
          <w:color w:val="1A1A1A"/>
          <w:sz w:val="22"/>
          <w:szCs w:val="22"/>
        </w:rPr>
        <w:t xml:space="preserve"> Confirma tendencia alcista: HH y HL claros, precio por encima de EMA 50, EMA 50 con pendiente alcista.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2 (H4):</w:t>
      </w:r>
      <w:r>
        <w:rPr>
          <w:rFonts w:ascii="Calibri" w:cs="Calibri" w:eastAsia="Calibri" w:hAnsi="Calibri"/>
          <w:b w:val="false"/>
          <w:bCs w:val="false"/>
          <w:i w:val="false"/>
          <w:iCs w:val="false"/>
          <w:strike w:val="false"/>
          <w:color w:val="1A1A1A"/>
          <w:sz w:val="22"/>
          <w:szCs w:val="22"/>
        </w:rPr>
        <w:t xml:space="preserve"> Espera el retroceso hacia la EMA 21 del H4, un soporte previo o el nivel Fibonacci 38.2–61.8% del último impulso.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Paso 3 (H1):</w:t>
      </w:r>
      <w:r>
        <w:rPr>
          <w:rFonts w:ascii="Calibri" w:cs="Calibri" w:eastAsia="Calibri" w:hAnsi="Calibri"/>
          <w:b w:val="false"/>
          <w:bCs w:val="false"/>
          <w:i w:val="false"/>
          <w:iCs w:val="false"/>
          <w:strike w:val="false"/>
          <w:color w:val="1A1A1A"/>
          <w:sz w:val="22"/>
          <w:szCs w:val="22"/>
        </w:rPr>
        <w:t xml:space="preserve"> Confirma la señal de compra: vela de reversión alcista (Martillo, Bullish Engulfing) o cruce de EMA 9 sobre EMA 21 en H1.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Entrada:</w:t>
      </w:r>
      <w:r>
        <w:rPr>
          <w:rFonts w:ascii="Calibri" w:cs="Calibri" w:eastAsia="Calibri" w:hAnsi="Calibri"/>
          <w:b w:val="false"/>
          <w:bCs w:val="false"/>
          <w:i w:val="false"/>
          <w:iCs w:val="false"/>
          <w:strike w:val="false"/>
          <w:color w:val="1A1A1A"/>
          <w:sz w:val="22"/>
          <w:szCs w:val="22"/>
        </w:rPr>
        <w:t xml:space="preserve"> Al inicio de la siguiente vela tras la confirmación.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Stop Loss:</w:t>
      </w:r>
      <w:r>
        <w:rPr>
          <w:rFonts w:ascii="Calibri" w:cs="Calibri" w:eastAsia="Calibri" w:hAnsi="Calibri"/>
          <w:b w:val="false"/>
          <w:bCs w:val="false"/>
          <w:i w:val="false"/>
          <w:iCs w:val="false"/>
          <w:strike w:val="false"/>
          <w:color w:val="1A1A1A"/>
          <w:sz w:val="22"/>
          <w:szCs w:val="22"/>
        </w:rPr>
        <w:t xml:space="preserve"> Por debajo del mínimo del retroceso + margen ATR × 0.5.</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Take Profit 1:</w:t>
      </w:r>
      <w:r>
        <w:rPr>
          <w:rFonts w:ascii="Calibri" w:cs="Calibri" w:eastAsia="Calibri" w:hAnsi="Calibri"/>
          <w:b w:val="false"/>
          <w:bCs w:val="false"/>
          <w:i w:val="false"/>
          <w:iCs w:val="false"/>
          <w:strike w:val="false"/>
          <w:color w:val="1A1A1A"/>
          <w:sz w:val="22"/>
          <w:szCs w:val="22"/>
        </w:rPr>
        <w:t xml:space="preserve"> El último máximo de la tendencia (HH previo). Cierra el 50% de la posición aquí.</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Take Profit 2:</w:t>
      </w:r>
      <w:r>
        <w:rPr>
          <w:rFonts w:ascii="Calibri" w:cs="Calibri" w:eastAsia="Calibri" w:hAnsi="Calibri"/>
          <w:b w:val="false"/>
          <w:bCs w:val="false"/>
          <w:i w:val="false"/>
          <w:iCs w:val="false"/>
          <w:strike w:val="false"/>
          <w:color w:val="1A1A1A"/>
          <w:sz w:val="22"/>
          <w:szCs w:val="22"/>
        </w:rPr>
        <w:t xml:space="preserve"> Extensión Fibonacci 161.8% para la segunda mitad.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Gestión de la operación:</w:t>
      </w:r>
      <w:r>
        <w:rPr>
          <w:rFonts w:ascii="Calibri" w:cs="Calibri" w:eastAsia="Calibri" w:hAnsi="Calibri"/>
          <w:b w:val="false"/>
          <w:bCs w:val="false"/>
          <w:i w:val="false"/>
          <w:iCs w:val="false"/>
          <w:strike w:val="false"/>
          <w:color w:val="1A1A1A"/>
          <w:sz w:val="22"/>
          <w:szCs w:val="22"/>
        </w:rPr>
        <w:t xml:space="preserve"> Una vez que el precio supera el último HH, mueve el stop al break-even (punto de entrada) para eliminar el riesgo.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5EC" w:color="auto" w:val="clear"/>
            <w:tcMar>
              <w:top w:type="dxa" w:w="180"/>
              <w:left w:type="dxa" w:w="210"/>
              <w:bottom w:type="dxa" w:w="180"/>
              <w:right w:type="dxa" w:w="210"/>
            </w:tcMar>
          </w:tcPr>
          <w:p>
            <w:pPr>
              <w:spacing w:after="120" w:line="408" w:lineRule="auto"/>
            </w:pPr>
            <w:r>
              <w:rPr>
                <w:b/>
                <w:bCs/>
                <w:i w:val="false"/>
                <w:iCs w:val="false"/>
                <w:color w:val="1A7A3C"/>
              </w:rPr>
              <w:t xml:space="preserve">✅ Por qué esta es la Mejor Estrategia para Principiantes</w:t>
            </w:r>
          </w:p>
          <w:p>
            <w:pPr>
              <w:spacing w:after="140" w:line="360" w:lineRule="auto"/>
            </w:pPr>
            <w:r>
              <w:rPr>
                <w:rFonts w:ascii="Calibri" w:cs="Calibri" w:eastAsia="Calibri" w:hAnsi="Calibri"/>
                <w:b w:val="false"/>
                <w:bCs w:val="false"/>
                <w:i w:val="false"/>
                <w:iCs w:val="false"/>
                <w:strike w:val="false"/>
                <w:color w:val="1A1A1A"/>
                <w:sz w:val="22"/>
                <w:szCs w:val="22"/>
              </w:rPr>
              <w:t xml:space="preserve">Opera en la dirección de la tendencia (reduces riesgo), entra en retrocesos (mejor precio de entrada), tiene reglas claras y objetivas, funciona en cualquier mercado y timeframe, y aprovecha la lógica más fundamental del mercado: las tendencias tienden a continuar. Domina esta estrategia antes de intentar otras más complejas.</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6.8 Cómo Construir tu Plan de Trading</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Un </w:t>
      </w:r>
      <w:r>
        <w:rPr>
          <w:rFonts w:ascii="Calibri" w:cs="Calibri" w:eastAsia="Calibri" w:hAnsi="Calibri"/>
          <w:b/>
          <w:bCs/>
          <w:i w:val="false"/>
          <w:iCs w:val="false"/>
          <w:strike w:val="false"/>
          <w:color w:val="1A1A1A"/>
          <w:sz w:val="22"/>
          <w:szCs w:val="22"/>
        </w:rPr>
        <w:t xml:space="preserve">plan de trading</w:t>
      </w:r>
      <w:r>
        <w:rPr>
          <w:rFonts w:ascii="Calibri" w:cs="Calibri" w:eastAsia="Calibri" w:hAnsi="Calibri"/>
          <w:b w:val="false"/>
          <w:bCs w:val="false"/>
          <w:i w:val="false"/>
          <w:iCs w:val="false"/>
          <w:strike w:val="false"/>
          <w:color w:val="1A1A1A"/>
          <w:sz w:val="22"/>
          <w:szCs w:val="22"/>
        </w:rPr>
        <w:t xml:space="preserve"> es el documento más importante que escribirás como trader. Define tus reglas de operación antes de que las emociones interfieran. Un plan de trading incluye: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Mercados a operar:</w:t>
      </w:r>
      <w:r>
        <w:rPr>
          <w:rFonts w:ascii="Calibri" w:cs="Calibri" w:eastAsia="Calibri" w:hAnsi="Calibri"/>
          <w:b w:val="false"/>
          <w:bCs w:val="false"/>
          <w:i w:val="false"/>
          <w:iCs w:val="false"/>
          <w:strike w:val="false"/>
          <w:color w:val="1A1A1A"/>
          <w:sz w:val="22"/>
          <w:szCs w:val="22"/>
        </w:rPr>
        <w:t xml:space="preserve"> ¿Qué activos? ¿Por qué esos y no otros?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Estrategia(s):</w:t>
      </w:r>
      <w:r>
        <w:rPr>
          <w:rFonts w:ascii="Calibri" w:cs="Calibri" w:eastAsia="Calibri" w:hAnsi="Calibri"/>
          <w:b w:val="false"/>
          <w:bCs w:val="false"/>
          <w:i w:val="false"/>
          <w:iCs w:val="false"/>
          <w:strike w:val="false"/>
          <w:color w:val="1A1A1A"/>
          <w:sz w:val="22"/>
          <w:szCs w:val="22"/>
        </w:rPr>
        <w:t xml:space="preserve"> Reglas exactas de entrada, stop loss y take profit.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Gestión de riesgo:</w:t>
      </w:r>
      <w:r>
        <w:rPr>
          <w:rFonts w:ascii="Calibri" w:cs="Calibri" w:eastAsia="Calibri" w:hAnsi="Calibri"/>
          <w:b w:val="false"/>
          <w:bCs w:val="false"/>
          <w:i w:val="false"/>
          <w:iCs w:val="false"/>
          <w:strike w:val="false"/>
          <w:color w:val="1A1A1A"/>
          <w:sz w:val="22"/>
          <w:szCs w:val="22"/>
        </w:rPr>
        <w:t xml:space="preserve"> % máximo de riesgo por operación, máximo de operaciones diarias, máximo drawdown diario.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Horario de trading:</w:t>
      </w:r>
      <w:r>
        <w:rPr>
          <w:rFonts w:ascii="Calibri" w:cs="Calibri" w:eastAsia="Calibri" w:hAnsi="Calibri"/>
          <w:b w:val="false"/>
          <w:bCs w:val="false"/>
          <w:i w:val="false"/>
          <w:iCs w:val="false"/>
          <w:strike w:val="false"/>
          <w:color w:val="1A1A1A"/>
          <w:sz w:val="22"/>
          <w:szCs w:val="22"/>
        </w:rPr>
        <w:t xml:space="preserve"> ¿Cuándo operas? ¿Cuándo no operas (eventos de noticias, viernes por la tarde)?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Proceso de análisis:</w:t>
      </w:r>
      <w:r>
        <w:rPr>
          <w:rFonts w:ascii="Calibri" w:cs="Calibri" w:eastAsia="Calibri" w:hAnsi="Calibri"/>
          <w:b w:val="false"/>
          <w:bCs w:val="false"/>
          <w:i w:val="false"/>
          <w:iCs w:val="false"/>
          <w:strike w:val="false"/>
          <w:color w:val="1A1A1A"/>
          <w:sz w:val="22"/>
          <w:szCs w:val="22"/>
        </w:rPr>
        <w:t xml:space="preserve"> ¿Cómo analizes el mercado antes de cada sesión?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Reglas de comportamiento:</w:t>
      </w:r>
      <w:r>
        <w:rPr>
          <w:rFonts w:ascii="Calibri" w:cs="Calibri" w:eastAsia="Calibri" w:hAnsi="Calibri"/>
          <w:b w:val="false"/>
          <w:bCs w:val="false"/>
          <w:i w:val="false"/>
          <w:iCs w:val="false"/>
          <w:strike w:val="false"/>
          <w:color w:val="1A1A1A"/>
          <w:sz w:val="22"/>
          <w:szCs w:val="22"/>
        </w:rPr>
        <w:t xml:space="preserve"> ¿Qué haces tras 2 pérdidas consecutivas? ¿Cuándo te tomas un día libre?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Objetivos:</w:t>
      </w:r>
      <w:r>
        <w:rPr>
          <w:rFonts w:ascii="Calibri" w:cs="Calibri" w:eastAsia="Calibri" w:hAnsi="Calibri"/>
          <w:b w:val="false"/>
          <w:bCs w:val="false"/>
          <w:i w:val="false"/>
          <w:iCs w:val="false"/>
          <w:strike w:val="false"/>
          <w:color w:val="1A1A1A"/>
          <w:sz w:val="22"/>
          <w:szCs w:val="22"/>
        </w:rPr>
        <w:t xml:space="preserve"> ¿Cuál es tu objetivo mensual realista? ¿Cuándo pasarás a cuenta real?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Revisión:</w:t>
      </w:r>
      <w:r>
        <w:rPr>
          <w:rFonts w:ascii="Calibri" w:cs="Calibri" w:eastAsia="Calibri" w:hAnsi="Calibri"/>
          <w:b w:val="false"/>
          <w:bCs w:val="false"/>
          <w:i w:val="false"/>
          <w:iCs w:val="false"/>
          <w:strike w:val="false"/>
          <w:color w:val="1A1A1A"/>
          <w:sz w:val="22"/>
          <w:szCs w:val="22"/>
        </w:rPr>
        <w:t xml:space="preserve"> ¿Con qué frecuencia revisas y ajustas tu plan?</w:t>
      </w:r>
    </w:p>
    <w:p>
      <w:pPr>
        <w:pStyle w:val="Heading2"/>
        <w:spacing w:after="100" w:before="360" w:line="312" w:lineRule="auto"/>
      </w:pPr>
      <w:r>
        <w:rPr>
          <w:rFonts w:ascii="Calibri" w:cs="Calibri" w:eastAsia="Calibri" w:hAnsi="Calibri"/>
          <w:color w:val="1A3560"/>
          <w:sz w:val="32"/>
          <w:szCs w:val="32"/>
        </w:rPr>
        <w:t xml:space="preserve">6.9 Bitácora de Trading (Trading Journal)</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w:t>
      </w:r>
      <w:r>
        <w:rPr>
          <w:rFonts w:ascii="Calibri" w:cs="Calibri" w:eastAsia="Calibri" w:hAnsi="Calibri"/>
          <w:b/>
          <w:bCs/>
          <w:i w:val="false"/>
          <w:iCs w:val="false"/>
          <w:strike w:val="false"/>
          <w:color w:val="1A1A1A"/>
          <w:sz w:val="22"/>
          <w:szCs w:val="22"/>
        </w:rPr>
        <w:t xml:space="preserve">bitácora de trading</w:t>
      </w:r>
      <w:r>
        <w:rPr>
          <w:rFonts w:ascii="Calibri" w:cs="Calibri" w:eastAsia="Calibri" w:hAnsi="Calibri"/>
          <w:b w:val="false"/>
          <w:bCs w:val="false"/>
          <w:i w:val="false"/>
          <w:iCs w:val="false"/>
          <w:strike w:val="false"/>
          <w:color w:val="1A1A1A"/>
          <w:sz w:val="22"/>
          <w:szCs w:val="22"/>
        </w:rPr>
        <w:t xml:space="preserve"> es tu herramienta de mejora continua. Sin registro, no hay aprendizaje. Para cada operación, registra: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Fecha, hora, activo y timeframe.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Dirección (long/short) y tamaño de posición (lotes).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Precio de entrada, stop loss y take profit.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Razón de la entrada (qué setup viste, qué confirmaciones tuviste).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Resultado: ganancia o pérdida en pips y en dinero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Calidad de la ejecución: ¿Seguiste el plan? ¿Saliste antes de tiempo? ¿Moviste el stop incorrectamente?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Captura de pantalla del gráfico en el momento de la entrada.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Notas y lecciones aprendidas.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Revisa tu bitácora semanalmente. Busca patrones: ¿En qué activos pierdes más? ¿En qué horario cometes más errores? ¿Qué tipo de setup tiene mayor win rate? Esta información es invaluable para mejorar.</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 Resumen del Módulo 6</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Una buena estrategia tiene edge estadístico, es consistente y simple.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Para principiantes: Swing Trading en H4/D1 es el estilo más recomendado.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Las 5 estrategias cubiertas son: Cruce EMA, S&amp;R + Velas, RSI + Fibonacci, Breakout y Trend+Pullback.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 Estrategia 5 (Tendencia + Retroceso) es la más recomendada para principiantes por su lógica clara y alta probabilidad.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Un plan de trading escrito es obligatorio. Sin plan, operas en base a emociones.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 bitácora de trading es tu herramienta de mejora más valiosa. Úsala desde el primer día.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7A3C" w:color="auto" w:val="clear"/>
            <w:tcMar>
              <w:top w:type="dxa" w:w="120"/>
              <w:left w:type="dxa" w:w="210"/>
              <w:bottom w:type="dxa" w:w="120"/>
              <w:right w:type="dxa" w:w="210"/>
            </w:tcMar>
          </w:tcPr>
          <w:p>
            <w:pPr>
              <w:spacing w:after="120" w:line="408" w:lineRule="auto"/>
            </w:pPr>
            <w:r>
              <w:t xml:space="preserve">🏋 Ejercicios Prácticos — Módulo 6</w:t>
            </w:r>
          </w:p>
        </w:tc>
      </w:tr>
    </w:tbl>
    <w:p>
      <w:pPr>
        <w:spacing w:after="240" w:before="0"/>
      </w:pP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Escribe tu plan de trading:</w:t>
      </w:r>
      <w:r>
        <w:rPr>
          <w:rFonts w:ascii="Calibri" w:cs="Calibri" w:eastAsia="Calibri" w:hAnsi="Calibri"/>
          <w:b w:val="false"/>
          <w:bCs w:val="false"/>
          <w:i w:val="false"/>
          <w:iCs w:val="false"/>
          <w:strike w:val="false"/>
          <w:color w:val="1A1A1A"/>
          <w:sz w:val="22"/>
          <w:szCs w:val="22"/>
        </w:rPr>
        <w:t xml:space="preserve"> Usando la estructura del punto 6.8, redacta tu plan de trading personal. Sé específico y detallado. Incluye la estrategia que usarás (recomendado: Estrategia 5), tus horarios y tus reglas de gestión de riesgo.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Backtest de la Estrategia 5:</w:t>
      </w:r>
      <w:r>
        <w:rPr>
          <w:rFonts w:ascii="Calibri" w:cs="Calibri" w:eastAsia="Calibri" w:hAnsi="Calibri"/>
          <w:b w:val="false"/>
          <w:bCs w:val="false"/>
          <w:i w:val="false"/>
          <w:iCs w:val="false"/>
          <w:strike w:val="false"/>
          <w:color w:val="1A1A1A"/>
          <w:sz w:val="22"/>
          <w:szCs w:val="22"/>
        </w:rPr>
        <w:t xml:space="preserve"> Retrocede 6 meses en el gráfico D1 de EUR/USD. Identifica todos los setups válidos de Tendencia + Retroceso. Para cada uno, calcula la relación R:R y si el trade habría sido ganador o perdedor. ¿Cuál fue el resultado global?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Primera semana de bitácora:</w:t>
      </w:r>
      <w:r>
        <w:rPr>
          <w:rFonts w:ascii="Calibri" w:cs="Calibri" w:eastAsia="Calibri" w:hAnsi="Calibri"/>
          <w:b w:val="false"/>
          <w:bCs w:val="false"/>
          <w:i w:val="false"/>
          <w:iCs w:val="false"/>
          <w:strike w:val="false"/>
          <w:color w:val="1A1A1A"/>
          <w:sz w:val="22"/>
          <w:szCs w:val="22"/>
        </w:rPr>
        <w:t xml:space="preserve"> Durante una semana, opera 3-5 setups en cuenta demo usando la Estrategia 5. Registra cada operación en tu bitácora con todos los campos definidos en la sección 6.9.</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Comparación de estrategias:</w:t>
      </w:r>
      <w:r>
        <w:rPr>
          <w:rFonts w:ascii="Calibri" w:cs="Calibri" w:eastAsia="Calibri" w:hAnsi="Calibri"/>
          <w:b w:val="false"/>
          <w:bCs w:val="false"/>
          <w:i w:val="false"/>
          <w:iCs w:val="false"/>
          <w:strike w:val="false"/>
          <w:color w:val="1A1A1A"/>
          <w:sz w:val="22"/>
          <w:szCs w:val="22"/>
        </w:rPr>
        <w:t xml:space="preserve"> Aplica las 5 estrategias del módulo al mismo gráfico (EUR/USD H4) en un período de 2 meses. ¿Cuántas señales generó cada una? ¿Cuáles tenían mayor win rate aparente?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560" w:color="auto" w:val="clear"/>
            <w:tcMar>
              <w:top w:type="dxa" w:w="210"/>
              <w:left w:type="dxa" w:w="270"/>
              <w:bottom w:type="dxa" w:w="210"/>
              <w:right w:type="dxa" w:w="270"/>
            </w:tcMar>
          </w:tcPr>
          <w:p>
            <w:pPr>
              <w:spacing w:after="120" w:line="408" w:lineRule="auto"/>
            </w:pPr>
            <w:r>
              <w:rPr>
                <w:b/>
                <w:bCs/>
                <w:i w:val="false"/>
                <w:iCs w:val="false"/>
                <w:color w:val="AEC4E5"/>
              </w:rPr>
              <w:t xml:space="preserve">MÓDULO 7</w:t>
            </w:r>
          </w:p>
          <w:p>
            <w:pPr>
              <w:spacing w:after="120" w:line="408" w:lineRule="auto"/>
            </w:pPr>
            <w:r>
              <w:rPr>
                <w:b/>
                <w:bCs/>
                <w:i w:val="false"/>
                <w:iCs w:val="false"/>
                <w:color w:val="FFFFFF"/>
              </w:rPr>
              <w:t xml:space="preserve">Gestión de Riesgo (Risk Management)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Objetivos del Módulo 7</w:t>
            </w:r>
          </w:p>
          <w:p>
            <w:pPr>
              <w:spacing w:after="140" w:line="360" w:lineRule="auto"/>
            </w:pPr>
            <w:r>
              <w:rPr>
                <w:rFonts w:ascii="Calibri" w:cs="Calibri" w:eastAsia="Calibri" w:hAnsi="Calibri"/>
                <w:b w:val="false"/>
                <w:bCs w:val="false"/>
                <w:i w:val="false"/>
                <w:iCs w:val="false"/>
                <w:strike w:val="false"/>
                <w:color w:val="1A1A1A"/>
                <w:sz w:val="22"/>
                <w:szCs w:val="22"/>
              </w:rPr>
              <w:t xml:space="preserve">Comprenderás por qué la gestión de riesgo es el pilar más crítico del trading y aprenderás a calcular el tamaño de posición, colocar stop loss y take profit, y definir reglas de parada que protejan tu capital.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CC0000"/>
              </w:rPr>
              <w:t xml:space="preserve">⚠ El Principio Más Importante de Este Curso</w:t>
            </w:r>
          </w:p>
          <w:p>
            <w:pPr>
              <w:spacing w:after="140" w:line="360" w:lineRule="auto"/>
            </w:pPr>
            <w:r>
              <w:rPr>
                <w:rFonts w:ascii="Calibri" w:cs="Calibri" w:eastAsia="Calibri" w:hAnsi="Calibri"/>
                <w:b w:val="false"/>
                <w:bCs w:val="false"/>
                <w:i w:val="false"/>
                <w:iCs w:val="false"/>
                <w:strike w:val="false"/>
                <w:color w:val="1A1A1A"/>
                <w:sz w:val="22"/>
                <w:szCs w:val="22"/>
              </w:rPr>
              <w:t xml:space="preserve">Puedes tener la mejor estrategia del mundo y aun así arruinarte si no gestionas el riesgo correctamente. Por el contrario, con una estrategia mediocre pero una gestión de riesgo excelente, puedes sobrevivir y eventualmente crecer. La gestión de riesgo no es una opción; es la razón de ser del trader profesional.</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7.1 El Concepto de Capital y su Preservación</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Tu capital de trading es tu herramienta de trabajo. Sin capital, no puedes operar. El objetivo primario de todo trader, especialmente al inicio, no debe ser "ganar dinero" sino </w:t>
      </w:r>
      <w:r>
        <w:rPr>
          <w:rFonts w:ascii="Calibri" w:cs="Calibri" w:eastAsia="Calibri" w:hAnsi="Calibri"/>
          <w:b/>
          <w:bCs/>
          <w:i w:val="false"/>
          <w:iCs w:val="false"/>
          <w:strike w:val="false"/>
          <w:color w:val="1A1A1A"/>
          <w:sz w:val="22"/>
          <w:szCs w:val="22"/>
        </w:rPr>
        <w:t xml:space="preserve">preservar el capital</w:t>
      </w:r>
      <w:r>
        <w:rPr>
          <w:rFonts w:ascii="Calibri" w:cs="Calibri" w:eastAsia="Calibri" w:hAnsi="Calibri"/>
          <w:b w:val="false"/>
          <w:bCs w:val="false"/>
          <w:i w:val="false"/>
          <w:iCs w:val="false"/>
          <w:strike w:val="false"/>
          <w:color w:val="1A1A1A"/>
          <w:sz w:val="22"/>
          <w:szCs w:val="22"/>
        </w:rPr>
        <w:t xml:space="preserve"> mientras aprende. Una vez que el capital está preservado, las ganancias son posibles.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Recuerda esta matemática simple y devastadora: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Si pierdes este %</w:t>
            </w:r>
          </w:p>
        </w:tc>
        <w:tc>
          <w:tcPr>
            <w:tcW w:type="pct" w:w="6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Necesitas ganar este % para recuperarlo</w:t>
            </w:r>
          </w:p>
        </w:tc>
      </w:tr>
      <w:tr>
        <w:trPr>
          <w:tblHeader w:val="false"/>
        </w:trPr>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w:t>
            </w:r>
          </w:p>
        </w:tc>
        <w:tc>
          <w:tcPr>
            <w:tcW w:type="pct" w:w="6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11.1%</w:t>
            </w:r>
          </w:p>
        </w:tc>
      </w:tr>
      <w:tr>
        <w:trPr>
          <w:tblHeader w:val="false"/>
        </w:trPr>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20%</w:t>
            </w:r>
          </w:p>
        </w:tc>
        <w:tc>
          <w:tcPr>
            <w:tcW w:type="pct" w:w="6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25%</w:t>
            </w:r>
          </w:p>
        </w:tc>
      </w:tr>
      <w:tr>
        <w:trPr>
          <w:tblHeader w:val="false"/>
        </w:trPr>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30%</w:t>
            </w:r>
          </w:p>
        </w:tc>
        <w:tc>
          <w:tcPr>
            <w:tcW w:type="pct" w:w="6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42.9%</w:t>
            </w:r>
          </w:p>
        </w:tc>
      </w:tr>
      <w:tr>
        <w:trPr>
          <w:tblHeader w:val="false"/>
        </w:trPr>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50%</w:t>
            </w:r>
          </w:p>
        </w:tc>
        <w:tc>
          <w:tcPr>
            <w:tcW w:type="pct" w:w="6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w:t>
            </w:r>
          </w:p>
        </w:tc>
      </w:tr>
      <w:tr>
        <w:trPr>
          <w:tblHeader w:val="false"/>
        </w:trPr>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80%</w:t>
            </w:r>
          </w:p>
        </w:tc>
        <w:tc>
          <w:tcPr>
            <w:tcW w:type="pct" w:w="6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400%</w:t>
            </w:r>
          </w:p>
        </w:tc>
      </w:tr>
      <w:tr>
        <w:trPr>
          <w:tblHeader w:val="false"/>
        </w:trPr>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90%</w:t>
            </w:r>
          </w:p>
        </w:tc>
        <w:tc>
          <w:tcPr>
            <w:tcW w:type="pct" w:w="6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900%</w:t>
            </w:r>
          </w:p>
        </w:tc>
      </w:tr>
    </w:tbl>
    <w:p>
      <w:pPr>
        <w:spacing w:after="200" w:before="0"/>
      </w:pPr>
    </w:p>
    <w:p>
      <w:pPr>
        <w:pStyle w:val="Heading2"/>
        <w:spacing w:after="100" w:before="360" w:line="312" w:lineRule="auto"/>
      </w:pPr>
      <w:r>
        <w:rPr>
          <w:rFonts w:ascii="Calibri" w:cs="Calibri" w:eastAsia="Calibri" w:hAnsi="Calibri"/>
          <w:color w:val="1A3560"/>
          <w:sz w:val="32"/>
          <w:szCs w:val="32"/>
        </w:rPr>
        <w:t xml:space="preserve">7.2 La Regla del 1% y la Regla del 2%</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regla más básica de gestión de riesgo establece que </w:t>
      </w:r>
      <w:r>
        <w:rPr>
          <w:rFonts w:ascii="Calibri" w:cs="Calibri" w:eastAsia="Calibri" w:hAnsi="Calibri"/>
          <w:b/>
          <w:bCs/>
          <w:i w:val="false"/>
          <w:iCs w:val="false"/>
          <w:strike w:val="false"/>
          <w:color w:val="1A1A1A"/>
          <w:sz w:val="22"/>
          <w:szCs w:val="22"/>
        </w:rPr>
        <w:t xml:space="preserve">nunca debes arriesgar más del 1% o 2% de tu capital total en una sola operación</w:t>
      </w:r>
      <w:r>
        <w:rPr>
          <w:rFonts w:ascii="Calibri" w:cs="Calibri" w:eastAsia="Calibri" w:hAnsi="Calibri"/>
          <w:b w:val="false"/>
          <w:bCs w:val="false"/>
          <w:i w:val="false"/>
          <w:iCs w:val="false"/>
          <w:strike w:val="false"/>
          <w:color w:val="1A1A1A"/>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40"/>
              <w:bottom w:type="dxa" w:w="150"/>
              <w:right w:type="dxa" w:w="240"/>
            </w:tcMar>
          </w:tcPr>
          <w:p>
            <w:pPr>
              <w:spacing w:after="120" w:line="408" w:lineRule="auto"/>
            </w:pPr>
            <w:r>
              <w:t xml:space="preserve">Riesgo por operación ($) = Capital Total × Porcentaje de Riesgo</w:t>
            </w:r>
          </w:p>
          <w:p>
            <w:pPr>
              <w:spacing w:after="120" w:line="408" w:lineRule="auto"/>
            </w:pPr>
            <w:r>
              <w:t xml:space="preserve">Con $10,000 de capital y regla del 1% = máximo $100 de riesgo por trade</w:t>
            </w:r>
          </w:p>
          <w:p>
            <w:pPr>
              <w:spacing w:after="120" w:line="408" w:lineRule="auto"/>
            </w:pPr>
            <w:r>
              <w:t xml:space="preserve">Con $10,000 de capital y regla del 2% = máximo $200 de riesgo por trade</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Con la regla del 1%, necesitarías perder 100 operaciones consecutivas para perder todo tu capital. Con la regla del 2%, 50 operaciones. En la práctica, ninguna estrategia decente genera rachas de pérdidas tan largas, lo que significa que la regla del 1% te da casi certeza matemática de sobrevivir estadísticamente mientras mejoras tu estrategia.</w:t>
      </w:r>
    </w:p>
    <w:p>
      <w:pPr>
        <w:pStyle w:val="Heading2"/>
        <w:spacing w:after="100" w:before="360" w:line="312" w:lineRule="auto"/>
      </w:pPr>
      <w:r>
        <w:rPr>
          <w:rFonts w:ascii="Calibri" w:cs="Calibri" w:eastAsia="Calibri" w:hAnsi="Calibri"/>
          <w:color w:val="1A3560"/>
          <w:sz w:val="32"/>
          <w:szCs w:val="32"/>
        </w:rPr>
        <w:t xml:space="preserve">7.3 Cálculo del Tamaño de Posición (Position Sizing)</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tamaño de posición no es arbitrario: se </w:t>
      </w:r>
      <w:r>
        <w:rPr>
          <w:rFonts w:ascii="Calibri" w:cs="Calibri" w:eastAsia="Calibri" w:hAnsi="Calibri"/>
          <w:b/>
          <w:bCs/>
          <w:i w:val="false"/>
          <w:iCs w:val="false"/>
          <w:strike w:val="false"/>
          <w:color w:val="1A1A1A"/>
          <w:sz w:val="22"/>
          <w:szCs w:val="22"/>
        </w:rPr>
        <w:t xml:space="preserve">calcula</w:t>
      </w:r>
      <w:r>
        <w:rPr>
          <w:rFonts w:ascii="Calibri" w:cs="Calibri" w:eastAsia="Calibri" w:hAnsi="Calibri"/>
          <w:b w:val="false"/>
          <w:bCs w:val="false"/>
          <w:i w:val="false"/>
          <w:iCs w:val="false"/>
          <w:strike w:val="false"/>
          <w:color w:val="1A1A1A"/>
          <w:sz w:val="22"/>
          <w:szCs w:val="22"/>
        </w:rPr>
        <w:t xml:space="preserve"> en función del capital disponible, el riesgo aceptado y la distancia al stop loss.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40"/>
              <w:bottom w:type="dxa" w:w="150"/>
              <w:right w:type="dxa" w:w="240"/>
            </w:tcMar>
          </w:tcPr>
          <w:p>
            <w:pPr>
              <w:spacing w:after="120" w:line="408" w:lineRule="auto"/>
            </w:pPr>
            <w:r>
              <w:t xml:space="preserve">Tamaño de Posición (lotes) = Riesgo en $ / (Stop Loss en pips × Valor del pip)</w:t>
            </w:r>
          </w:p>
        </w:tc>
      </w:tr>
    </w:tbl>
    <w:p>
      <w:pPr>
        <w:spacing w:after="240" w:before="0"/>
      </w:pPr>
    </w:p>
    <w:p>
      <w:pPr>
        <w:pStyle w:val="Heading3"/>
        <w:spacing w:after="100" w:before="240" w:line="312" w:lineRule="auto"/>
      </w:pPr>
      <w:r>
        <w:rPr>
          <w:rFonts w:ascii="Calibri" w:cs="Calibri" w:eastAsia="Calibri" w:hAnsi="Calibri"/>
          <w:color w:val="2B5797"/>
          <w:sz w:val="26"/>
          <w:szCs w:val="26"/>
        </w:rPr>
        <w:t xml:space="preserve">Ejemplo Práctico Completo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Capital total: $5,000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Regla de riesgo: 1% por trade → riesgo máximo = $50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Activo: EUR/USD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Precio de entrada: 1.0850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Stop Loss: 1.0820 → distancia de 30 pips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Valor del pip en mini lote (0.10): $1 por pip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40"/>
              <w:bottom w:type="dxa" w:w="150"/>
              <w:right w:type="dxa" w:w="240"/>
            </w:tcMar>
          </w:tcPr>
          <w:p>
            <w:pPr>
              <w:spacing w:after="120" w:line="408" w:lineRule="auto"/>
            </w:pPr>
            <w:r>
              <w:t xml:space="preserve">Tamaño = $50 / (30 pips × $1/pip) = $50 / $30 = 1.67 mini lotes ≈ 0.17 lotes estándar</w:t>
            </w:r>
          </w:p>
        </w:tc>
      </w:tr>
    </w:tbl>
    <w:p>
      <w:pPr>
        <w:spacing w:after="240" w:before="0"/>
      </w:pPr>
    </w:p>
    <w:p>
      <w:pPr>
        <w:pStyle w:val="Heading3"/>
        <w:spacing w:after="100" w:before="240" w:line="312" w:lineRule="auto"/>
      </w:pPr>
      <w:r>
        <w:rPr>
          <w:rFonts w:ascii="Calibri" w:cs="Calibri" w:eastAsia="Calibri" w:hAnsi="Calibri"/>
          <w:color w:val="2B5797"/>
          <w:sz w:val="26"/>
          <w:szCs w:val="26"/>
        </w:rPr>
        <w:t xml:space="preserve">Cinco Escenarios de Position Sizing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5%"/>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Capital</w:t>
            </w:r>
          </w:p>
        </w:tc>
        <w:tc>
          <w:tcPr>
            <w:tcW w:type="pct" w:w="1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Riesgo %</w:t>
            </w:r>
          </w:p>
        </w:tc>
        <w:tc>
          <w:tcPr>
            <w:tcW w:type="pct" w:w="1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Riesgo $</w:t>
            </w:r>
          </w:p>
        </w:tc>
        <w:tc>
          <w:tcPr>
            <w:tcW w:type="pct" w:w="1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Stop (pips)</w:t>
            </w:r>
          </w:p>
        </w:tc>
        <w:tc>
          <w:tcPr>
            <w:tcW w:type="pct" w:w="1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Valor pip (mini)</w:t>
            </w:r>
          </w:p>
        </w:tc>
        <w:tc>
          <w:tcPr>
            <w:tcW w:type="pct" w:w="1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Tamaño (lotes std)</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0.05</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$5,000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$50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0.17</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$10,000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50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0.20</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$10,000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$200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40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0.50</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$25,000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$250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25</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w:t>
            </w:r>
          </w:p>
        </w:tc>
      </w:tr>
    </w:tbl>
    <w:p>
      <w:pPr>
        <w:spacing w:after="200" w:before="0"/>
      </w:pPr>
    </w:p>
    <w:p>
      <w:pPr>
        <w:pStyle w:val="Heading2"/>
        <w:spacing w:after="100" w:before="360" w:line="312" w:lineRule="auto"/>
      </w:pPr>
      <w:r>
        <w:rPr>
          <w:rFonts w:ascii="Calibri" w:cs="Calibri" w:eastAsia="Calibri" w:hAnsi="Calibri"/>
          <w:color w:val="1A3560"/>
          <w:sz w:val="32"/>
          <w:szCs w:val="32"/>
        </w:rPr>
        <w:t xml:space="preserve">7.4 Stop Loss: Tipos y Cómo Colocarlo</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w:t>
      </w:r>
      <w:r>
        <w:rPr>
          <w:rFonts w:ascii="Calibri" w:cs="Calibri" w:eastAsia="Calibri" w:hAnsi="Calibri"/>
          <w:b/>
          <w:bCs/>
          <w:i w:val="false"/>
          <w:iCs w:val="false"/>
          <w:strike w:val="false"/>
          <w:color w:val="1A1A1A"/>
          <w:sz w:val="22"/>
          <w:szCs w:val="22"/>
        </w:rPr>
        <w:t xml:space="preserve">stop loss</w:t>
      </w:r>
      <w:r>
        <w:rPr>
          <w:rFonts w:ascii="Calibri" w:cs="Calibri" w:eastAsia="Calibri" w:hAnsi="Calibri"/>
          <w:b w:val="false"/>
          <w:bCs w:val="false"/>
          <w:i w:val="false"/>
          <w:iCs w:val="false"/>
          <w:strike w:val="false"/>
          <w:color w:val="1A1A1A"/>
          <w:sz w:val="22"/>
          <w:szCs w:val="22"/>
        </w:rPr>
        <w:t xml:space="preserve"> es la orden automática que cierra tu posición con una pérdida limitada si el mercado va en tu contra. No usarlo es el error más grave que puede cometer un trader.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Stop Fijo:</w:t>
      </w:r>
      <w:r>
        <w:rPr>
          <w:rFonts w:ascii="Calibri" w:cs="Calibri" w:eastAsia="Calibri" w:hAnsi="Calibri"/>
          <w:b w:val="false"/>
          <w:bCs w:val="false"/>
          <w:i w:val="false"/>
          <w:iCs w:val="false"/>
          <w:strike w:val="false"/>
          <w:color w:val="1A1A1A"/>
          <w:sz w:val="22"/>
          <w:szCs w:val="22"/>
        </w:rPr>
        <w:t xml:space="preserve"> Se coloca a una distancia fija en pips de la entrada (ej. siempre 30 pips). Simple pero no se adapta a la volatilidad del mercado.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Stop Técnico:</w:t>
      </w:r>
      <w:r>
        <w:rPr>
          <w:rFonts w:ascii="Calibri" w:cs="Calibri" w:eastAsia="Calibri" w:hAnsi="Calibri"/>
          <w:b w:val="false"/>
          <w:bCs w:val="false"/>
          <w:i w:val="false"/>
          <w:iCs w:val="false"/>
          <w:strike w:val="false"/>
          <w:color w:val="1A1A1A"/>
          <w:sz w:val="22"/>
          <w:szCs w:val="22"/>
        </w:rPr>
        <w:t xml:space="preserve"> Se coloca en un nivel técnico relevante (por debajo de un soporte, de una zona de demanda, del mínimo de la vela de señal). El más recomendado.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Stop basado en ATR:</w:t>
      </w:r>
      <w:r>
        <w:rPr>
          <w:rFonts w:ascii="Calibri" w:cs="Calibri" w:eastAsia="Calibri" w:hAnsi="Calibri"/>
          <w:b w:val="false"/>
          <w:bCs w:val="false"/>
          <w:i w:val="false"/>
          <w:iCs w:val="false"/>
          <w:strike w:val="false"/>
          <w:color w:val="1A1A1A"/>
          <w:sz w:val="22"/>
          <w:szCs w:val="22"/>
        </w:rPr>
        <w:t xml:space="preserve"> Se coloca a ATR × 1.5 o × 2 desde la entrada. Se adapta automáticamente a la volatilidad actual del mercado.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Stop de Tiempo:</w:t>
      </w:r>
      <w:r>
        <w:rPr>
          <w:rFonts w:ascii="Calibri" w:cs="Calibri" w:eastAsia="Calibri" w:hAnsi="Calibri"/>
          <w:b w:val="false"/>
          <w:bCs w:val="false"/>
          <w:i w:val="false"/>
          <w:iCs w:val="false"/>
          <w:strike w:val="false"/>
          <w:color w:val="1A1A1A"/>
          <w:sz w:val="22"/>
          <w:szCs w:val="22"/>
        </w:rPr>
        <w:t xml:space="preserve"> Si el precio no se mueve a tu favor en X horas/velas, cierras la posición. Evita capital estancado en posiciones que no funcionan.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CC0000"/>
              </w:rPr>
              <w:t xml:space="preserve">⚠ Nunca Muevas el Stop Loss en tu Contra</w:t>
            </w:r>
          </w:p>
          <w:p>
            <w:pPr>
              <w:spacing w:after="140" w:line="360" w:lineRule="auto"/>
            </w:pPr>
            <w:r>
              <w:rPr>
                <w:rFonts w:ascii="Calibri" w:cs="Calibri" w:eastAsia="Calibri" w:hAnsi="Calibri"/>
                <w:b w:val="false"/>
                <w:bCs w:val="false"/>
                <w:i w:val="false"/>
                <w:iCs w:val="false"/>
                <w:strike w:val="false"/>
                <w:color w:val="1A1A1A"/>
                <w:sz w:val="22"/>
                <w:szCs w:val="22"/>
              </w:rPr>
              <w:t xml:space="preserve">Mover el stop loss para dar "más espacio" a una posición perdedora es uno de los errores psicológicos más costosos en trading. Significas que tu análisis inicial era incorrecto y que estás esperando milagrosamente que el mercado regrese. Los grandes desastres en trading casi siempre comienzan con esta decisión.</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7.5 Take Profit: Cómo Definir Objetivos Realistas</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siguiente nivel de soporte o resistencia relevante.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nivel Fibonacci 127.2% o 161.8%.</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 proyección del patrón gráfico (altura del patrón).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Un múltiplo fijo del stop loss (para garantizar el R:R mínimo).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estrategia de </w:t>
      </w:r>
      <w:r>
        <w:rPr>
          <w:rFonts w:ascii="Calibri" w:cs="Calibri" w:eastAsia="Calibri" w:hAnsi="Calibri"/>
          <w:b/>
          <w:bCs/>
          <w:i w:val="false"/>
          <w:iCs w:val="false"/>
          <w:strike w:val="false"/>
          <w:color w:val="1A1A1A"/>
          <w:sz w:val="22"/>
          <w:szCs w:val="22"/>
        </w:rPr>
        <w:t xml:space="preserve">escala de salida</w:t>
      </w:r>
      <w:r>
        <w:rPr>
          <w:rFonts w:ascii="Calibri" w:cs="Calibri" w:eastAsia="Calibri" w:hAnsi="Calibri"/>
          <w:b w:val="false"/>
          <w:bCs w:val="false"/>
          <w:i w:val="false"/>
          <w:iCs w:val="false"/>
          <w:strike w:val="false"/>
          <w:color w:val="1A1A1A"/>
          <w:sz w:val="22"/>
          <w:szCs w:val="22"/>
        </w:rPr>
        <w:t xml:space="preserve"> consiste en cerrar el 50% de la posición al primer objetivo (ej. 1:1.5 R:R) para asegurar ganancias, y dejar el otro 50% correr hacia el segundo objetivo (ej. 1:3 R:R). Esta técnica reduce el estrés y asegura que las operaciones ganadoras siempre sean rentables.</w:t>
      </w:r>
    </w:p>
    <w:p>
      <w:pPr>
        <w:pStyle w:val="Heading2"/>
        <w:spacing w:after="100" w:before="360" w:line="312" w:lineRule="auto"/>
      </w:pPr>
      <w:r>
        <w:rPr>
          <w:rFonts w:ascii="Calibri" w:cs="Calibri" w:eastAsia="Calibri" w:hAnsi="Calibri"/>
          <w:color w:val="1A3560"/>
          <w:sz w:val="32"/>
          <w:szCs w:val="32"/>
        </w:rPr>
        <w:t xml:space="preserve">7.6 Relación Riesgo/Recompensa (R:R)</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relación riesgo/recompensa mide cuánto ganas por cada unidad que arriesgas. Si arriesgas 30 pips para ganar 60 pips, tu R:R es 1:2 (ganas el doble de lo que arriesgas).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40"/>
              <w:bottom w:type="dxa" w:w="150"/>
              <w:right w:type="dxa" w:w="240"/>
            </w:tcMar>
          </w:tcPr>
          <w:p>
            <w:pPr>
              <w:spacing w:after="120" w:line="408" w:lineRule="auto"/>
            </w:pPr>
            <w:r>
              <w:t xml:space="preserve">R:R = Distancia al Take Profit / Distancia al Stop Loss</w:t>
            </w:r>
          </w:p>
          <w:p>
            <w:pPr>
              <w:spacing w:after="120" w:line="408" w:lineRule="auto"/>
            </w:pPr>
            <w:r>
              <w:t xml:space="preserve">Ejemplo: Stop = 30 pips, Target = 90 pips → R:R = 1:3</w:t>
            </w:r>
          </w:p>
        </w:tc>
      </w:tr>
    </w:tbl>
    <w:p>
      <w:pPr>
        <w:spacing w:after="240" w:before="0"/>
      </w:pPr>
    </w:p>
    <w:p>
      <w:pPr>
        <w:pStyle w:val="Heading3"/>
        <w:spacing w:after="100" w:before="240" w:line="312" w:lineRule="auto"/>
      </w:pPr>
      <w:r>
        <w:rPr>
          <w:rFonts w:ascii="Calibri" w:cs="Calibri" w:eastAsia="Calibri" w:hAnsi="Calibri"/>
          <w:color w:val="2B5797"/>
          <w:sz w:val="26"/>
          <w:szCs w:val="26"/>
        </w:rPr>
        <w:t xml:space="preserve">Expectativa Matemática: La Fórmula que Justifica el Trading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40"/>
              <w:bottom w:type="dxa" w:w="150"/>
              <w:right w:type="dxa" w:w="240"/>
            </w:tcMar>
          </w:tcPr>
          <w:p>
            <w:pPr>
              <w:spacing w:after="120" w:line="408" w:lineRule="auto"/>
            </w:pPr>
            <w:r>
              <w:t xml:space="preserve">Expectativa = (Win Rate × Ganancia media) − (Loss Rate × Pérdida media)</w:t>
            </w:r>
          </w:p>
          <w:p>
            <w:pPr>
              <w:spacing w:after="120" w:line="408" w:lineRule="auto"/>
            </w:pPr>
            <w:r>
              <w:t xml:space="preserve">Ejemplo: 40% win rate × 2R − 60% loss rate × 1R = 0.8R − 0.6R = +0.2R por operación</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Con expectativa positiva (+0.2R) y siguiendo tus reglas en 100 operaciones, tu sistema es rentable matemáticamente. No necesitas ganar el 70% de las veces si tu R:R es favorable.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Win Rate</w:t>
            </w:r>
          </w:p>
        </w:tc>
        <w:tc>
          <w:tcPr>
            <w:tcW w:type="pct" w:w="8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R:R requerido para ser rentable</w:t>
            </w:r>
          </w:p>
        </w:tc>
      </w:tr>
      <w:tr>
        <w:trPr>
          <w:tblHeader w:val="false"/>
        </w:trPr>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30%</w:t>
            </w:r>
          </w:p>
        </w:tc>
        <w:tc>
          <w:tcPr>
            <w:tcW w:type="pct" w:w="8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Mínimo 1:2.5</w:t>
            </w:r>
          </w:p>
        </w:tc>
      </w:tr>
      <w:tr>
        <w:trPr>
          <w:tblHeader w:val="false"/>
        </w:trPr>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40%</w:t>
            </w:r>
          </w:p>
        </w:tc>
        <w:tc>
          <w:tcPr>
            <w:tcW w:type="pct" w:w="8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Mínimo 1:1.6</w:t>
            </w:r>
          </w:p>
        </w:tc>
      </w:tr>
      <w:tr>
        <w:trPr>
          <w:tblHeader w:val="false"/>
        </w:trPr>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50%</w:t>
            </w:r>
          </w:p>
        </w:tc>
        <w:tc>
          <w:tcPr>
            <w:tcW w:type="pct" w:w="8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Mínimo 1:1.1</w:t>
            </w:r>
          </w:p>
        </w:tc>
      </w:tr>
      <w:tr>
        <w:trPr>
          <w:tblHeader w:val="false"/>
        </w:trPr>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60%</w:t>
            </w:r>
          </w:p>
        </w:tc>
        <w:tc>
          <w:tcPr>
            <w:tcW w:type="pct" w:w="8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Mínimo 1:0.8 (incluso con R:R desfavorable)</w:t>
            </w:r>
          </w:p>
        </w:tc>
      </w:tr>
    </w:tbl>
    <w:p>
      <w:pPr>
        <w:spacing w:after="200" w:before="0"/>
      </w:pPr>
    </w:p>
    <w:p>
      <w:pPr>
        <w:pStyle w:val="Heading2"/>
        <w:spacing w:after="100" w:before="360" w:line="312" w:lineRule="auto"/>
      </w:pPr>
      <w:r>
        <w:rPr>
          <w:rFonts w:ascii="Calibri" w:cs="Calibri" w:eastAsia="Calibri" w:hAnsi="Calibri"/>
          <w:color w:val="1A3560"/>
          <w:sz w:val="32"/>
          <w:szCs w:val="32"/>
        </w:rPr>
        <w:t xml:space="preserve">7.7 Reglas de Parada: Drawdown Diario y Semanal</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Máximo drawdown diario:</w:t>
      </w:r>
      <w:r>
        <w:rPr>
          <w:rFonts w:ascii="Calibri" w:cs="Calibri" w:eastAsia="Calibri" w:hAnsi="Calibri"/>
          <w:b w:val="false"/>
          <w:bCs w:val="false"/>
          <w:i w:val="false"/>
          <w:iCs w:val="false"/>
          <w:strike w:val="false"/>
          <w:color w:val="1A1A1A"/>
          <w:sz w:val="22"/>
          <w:szCs w:val="22"/>
        </w:rPr>
        <w:t xml:space="preserve"> Si pierdes el 3-5% de tu capital en un día, para de operar ese día. Sin excepciones.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Máximo drawdown semanal:</w:t>
      </w:r>
      <w:r>
        <w:rPr>
          <w:rFonts w:ascii="Calibri" w:cs="Calibri" w:eastAsia="Calibri" w:hAnsi="Calibri"/>
          <w:b w:val="false"/>
          <w:bCs w:val="false"/>
          <w:i w:val="false"/>
          <w:iCs w:val="false"/>
          <w:strike w:val="false"/>
          <w:color w:val="1A1A1A"/>
          <w:sz w:val="22"/>
          <w:szCs w:val="22"/>
        </w:rPr>
        <w:t xml:space="preserve"> Si alcanzas el 8-10% de pérdida en la semana, descansa hasta el lunes siguiente.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Máximo de operaciones perdedoras consecutivas:</w:t>
      </w:r>
      <w:r>
        <w:rPr>
          <w:rFonts w:ascii="Calibri" w:cs="Calibri" w:eastAsia="Calibri" w:hAnsi="Calibri"/>
          <w:b w:val="false"/>
          <w:bCs w:val="false"/>
          <w:i w:val="false"/>
          <w:iCs w:val="false"/>
          <w:strike w:val="false"/>
          <w:color w:val="1A1A1A"/>
          <w:sz w:val="22"/>
          <w:szCs w:val="22"/>
        </w:rPr>
        <w:t xml:space="preserve"> Si pierdes 3 operaciones seguidas, para y analiza tu análisis antes de continuar.</w:t>
      </w:r>
    </w:p>
    <w:p>
      <w:pPr>
        <w:pStyle w:val="Heading2"/>
        <w:spacing w:after="100" w:before="360" w:line="312" w:lineRule="auto"/>
      </w:pPr>
      <w:r>
        <w:rPr>
          <w:rFonts w:ascii="Calibri" w:cs="Calibri" w:eastAsia="Calibri" w:hAnsi="Calibri"/>
          <w:color w:val="1A3560"/>
          <w:sz w:val="32"/>
          <w:szCs w:val="32"/>
        </w:rPr>
        <w:t xml:space="preserve">7.8 El Efecto del Apalancamiento en la Gestión de Riesgo</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Apalancamiento</w:t>
            </w:r>
          </w:p>
        </w:tc>
        <w:tc>
          <w:tcPr>
            <w:tcW w:type="pct" w:w="14%"/>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Capital requerido para 1 lote std</w:t>
            </w:r>
          </w:p>
        </w:tc>
        <w:tc>
          <w:tcPr>
            <w:tcW w:type="pct" w:w="24%"/>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Riesgo potencial</w:t>
            </w:r>
          </w:p>
        </w:tc>
        <w:tc>
          <w:tcPr>
            <w:tcW w:type="pct" w:w="35%"/>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Recomendado para</w:t>
            </w:r>
          </w:p>
        </w:tc>
      </w:tr>
      <w:tr>
        <w:trPr>
          <w:tblHeader w:val="false"/>
        </w:trPr>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1:1 (sin apalancamiento)</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$100,000</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Muy bajo</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Inversores institucionales</w:t>
            </w:r>
          </w:p>
        </w:tc>
      </w:tr>
      <w:tr>
        <w:trPr>
          <w:tblHeader w:val="false"/>
        </w:trPr>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1:10</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$10,000</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Bajo-Moderado</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Traders conservadores</w:t>
            </w:r>
          </w:p>
        </w:tc>
      </w:tr>
      <w:tr>
        <w:trPr>
          <w:tblHeader w:val="false"/>
        </w:trPr>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1:50</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$2,000</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Moderado</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Swing traders experimentados</w:t>
            </w:r>
          </w:p>
        </w:tc>
      </w:tr>
      <w:tr>
        <w:trPr>
          <w:tblHeader w:val="false"/>
        </w:trPr>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1:100</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$1,000</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Alto</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Day traders con gestión estricta</w:t>
            </w:r>
          </w:p>
        </w:tc>
      </w:tr>
      <w:tr>
        <w:trPr>
          <w:tblHeader w:val="false"/>
        </w:trPr>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1:500</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$200</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Muy Alto / Peligroso</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No recomendado para principiantes</w:t>
            </w:r>
          </w:p>
        </w:tc>
      </w:tr>
    </w:tbl>
    <w:p>
      <w:pPr>
        <w:spacing w:after="200" w:before="0"/>
      </w:pPr>
    </w:p>
    <w:p>
      <w:pPr>
        <w:pStyle w:val="Heading2"/>
        <w:spacing w:after="100" w:before="360" w:line="312" w:lineRule="auto"/>
      </w:pPr>
      <w:r>
        <w:rPr>
          <w:rFonts w:ascii="Calibri" w:cs="Calibri" w:eastAsia="Calibri" w:hAnsi="Calibri"/>
          <w:color w:val="1A3560"/>
          <w:sz w:val="32"/>
          <w:szCs w:val="32"/>
        </w:rPr>
        <w:t xml:space="preserve">7.9 Comparativa: Trader sin vs con Gestión de Riesgo</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Situación</w:t>
            </w:r>
          </w:p>
        </w:tc>
        <w:tc>
          <w:tcPr>
            <w:tcW w:type="pct" w:w="35%"/>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Trader SIN gestión</w:t>
            </w:r>
          </w:p>
        </w:tc>
        <w:tc>
          <w:tcPr>
            <w:tcW w:type="pct" w:w="2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Trader CON gestión (1% rule)</w:t>
            </w:r>
          </w:p>
        </w:tc>
      </w:tr>
      <w:tr>
        <w:trPr>
          <w:tblHeader w:val="false"/>
        </w:trPr>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Capital inicial</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$10,000</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$10,000</w:t>
            </w:r>
          </w:p>
        </w:tc>
      </w:tr>
      <w:tr>
        <w:trPr>
          <w:tblHeader w:val="false"/>
        </w:trPr>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Riesgo por trade</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 ($1,000)</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 ($100)</w:t>
            </w:r>
          </w:p>
        </w:tc>
      </w:tr>
      <w:tr>
        <w:trPr>
          <w:tblHeader w:val="false"/>
        </w:trPr>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Tras 5 pérdidas consecutivas</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Capital: $5,905 (-41%)</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Capital: $9,510 (-4.9%)</w:t>
            </w:r>
          </w:p>
        </w:tc>
      </w:tr>
      <w:tr>
        <w:trPr>
          <w:tblHeader w:val="false"/>
        </w:trPr>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Racha de 10 pérdidas consecutivas</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Capital: $3,487 (-65%)</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Capital: $9,044 (-9.6%)</w:t>
            </w:r>
          </w:p>
        </w:tc>
      </w:tr>
      <w:tr>
        <w:trPr>
          <w:tblHeader w:val="false"/>
        </w:trPr>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Para recuperar</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Necesita +116%</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Necesita +10.6%</w:t>
            </w:r>
          </w:p>
        </w:tc>
      </w:tr>
      <w:tr>
        <w:trPr>
          <w:tblHeader w:val="false"/>
        </w:trPr>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Estado psicológico</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Desesperación, revenge trading</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Calmado, sigue el plan</w:t>
            </w:r>
          </w:p>
        </w:tc>
      </w:tr>
    </w:tbl>
    <w:p>
      <w:pPr>
        <w:spacing w:after="20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 Resumen del Módulo 7</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Preservar el capital es más importante que generar ganancias, especialmente al inicio.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 regla del 1% garantiza la supervivencia estadística del trader.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tamaño de posición siempre se calcula: Riesgo $ / (Stop pips × Valor pip).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stop loss debe ser técnico o basado en ATR, nunca arbitrario. Nunca lo muevas en tu contra.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R:R mínimo recomendado: 1:2. Con un win rate del 40% y R:R 1:2, eres rentable.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Define tus reglas de parada y cúmplelas: drawdown diario máximo, semanal máximo y pérdidas consecutivas.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apalancamiento amplifica tanto las ganancias como las pérdidas. Úsalo con extrema responsabilidad.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7A3C" w:color="auto" w:val="clear"/>
            <w:tcMar>
              <w:top w:type="dxa" w:w="120"/>
              <w:left w:type="dxa" w:w="210"/>
              <w:bottom w:type="dxa" w:w="120"/>
              <w:right w:type="dxa" w:w="210"/>
            </w:tcMar>
          </w:tcPr>
          <w:p>
            <w:pPr>
              <w:spacing w:after="120" w:line="408" w:lineRule="auto"/>
            </w:pPr>
            <w:r>
              <w:t xml:space="preserve">🏋 Ejercicios Prácticos — Módulo 7 (con Números Reales)</w:t>
            </w:r>
          </w:p>
        </w:tc>
      </w:tr>
    </w:tbl>
    <w:p>
      <w:pPr>
        <w:spacing w:after="240" w:before="0"/>
      </w:pP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Cálculo de posición:</w:t>
      </w:r>
      <w:r>
        <w:rPr>
          <w:rFonts w:ascii="Calibri" w:cs="Calibri" w:eastAsia="Calibri" w:hAnsi="Calibri"/>
          <w:b w:val="false"/>
          <w:bCs w:val="false"/>
          <w:i w:val="false"/>
          <w:iCs w:val="false"/>
          <w:strike w:val="false"/>
          <w:color w:val="1A1A1A"/>
          <w:sz w:val="22"/>
          <w:szCs w:val="22"/>
        </w:rPr>
        <w:t xml:space="preserve"> Con un capital de $3,000 y riesgo del 1%, calcula el tamaño de posición en EUR/USD para los siguientes stops: a) 20 pips, b) 35 pips, c) 50 pips. Valor del pip: $1 por mini lote.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Expectativa matemática:</w:t>
      </w:r>
      <w:r>
        <w:rPr>
          <w:rFonts w:ascii="Calibri" w:cs="Calibri" w:eastAsia="Calibri" w:hAnsi="Calibri"/>
          <w:b w:val="false"/>
          <w:bCs w:val="false"/>
          <w:i w:val="false"/>
          <w:iCs w:val="false"/>
          <w:strike w:val="false"/>
          <w:color w:val="1A1A1A"/>
          <w:sz w:val="22"/>
          <w:szCs w:val="22"/>
        </w:rPr>
        <w:t xml:space="preserve"> Tu sistema tiene 45% de win rate, ganancia media de 60 pips y pérdida media de 30 pips. Calcula tu expectativa matemática por operación en pips y en dinero (asume $1/pip en mini lote).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Simulación de drawdown:</w:t>
      </w:r>
      <w:r>
        <w:rPr>
          <w:rFonts w:ascii="Calibri" w:cs="Calibri" w:eastAsia="Calibri" w:hAnsi="Calibri"/>
          <w:b w:val="false"/>
          <w:bCs w:val="false"/>
          <w:i w:val="false"/>
          <w:iCs w:val="false"/>
          <w:strike w:val="false"/>
          <w:color w:val="1A1A1A"/>
          <w:sz w:val="22"/>
          <w:szCs w:val="22"/>
        </w:rPr>
        <w:t xml:space="preserve"> Comienza con $5,000. Simula 10 operaciones donde pierdes el 2% en cada una. ¿Cuánto te queda? Ahora simula las mismas 10 pérdidas perdiendo el 10% cada vez. ¿Cuánto te queda? ¿Qué necesitas para recuperarte en cada caso?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Diseña tus reglas de parada:</w:t>
      </w:r>
      <w:r>
        <w:rPr>
          <w:rFonts w:ascii="Calibri" w:cs="Calibri" w:eastAsia="Calibri" w:hAnsi="Calibri"/>
          <w:b w:val="false"/>
          <w:bCs w:val="false"/>
          <w:i w:val="false"/>
          <w:iCs w:val="false"/>
          <w:strike w:val="false"/>
          <w:color w:val="1A1A1A"/>
          <w:sz w:val="22"/>
          <w:szCs w:val="22"/>
        </w:rPr>
        <w:t xml:space="preserve"> Escribe tus tres reglas de parada personales: ¿Cuánto % de pérdida diaria te detiene? ¿Cuánto % semanal? ¿Cuántas pérdidas consecutivas te hacen pausar?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Análisis de apalancamiento:</w:t>
      </w:r>
      <w:r>
        <w:rPr>
          <w:rFonts w:ascii="Calibri" w:cs="Calibri" w:eastAsia="Calibri" w:hAnsi="Calibri"/>
          <w:b w:val="false"/>
          <w:bCs w:val="false"/>
          <w:i w:val="false"/>
          <w:iCs w:val="false"/>
          <w:strike w:val="false"/>
          <w:color w:val="1A1A1A"/>
          <w:sz w:val="22"/>
          <w:szCs w:val="22"/>
        </w:rPr>
        <w:t xml:space="preserve"> Tienes $2,000 y abres 1 lote estándar de EUR/USD (sin apalancamiento real). ¿Cuántos pips en tu contra necesitas para recibir un margin call? Ahora con apalancamiento 1:100, ¿cuántos pips necesitas?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560" w:color="auto" w:val="clear"/>
            <w:tcMar>
              <w:top w:type="dxa" w:w="210"/>
              <w:left w:type="dxa" w:w="270"/>
              <w:bottom w:type="dxa" w:w="210"/>
              <w:right w:type="dxa" w:w="270"/>
            </w:tcMar>
          </w:tcPr>
          <w:p>
            <w:pPr>
              <w:spacing w:after="120" w:line="408" w:lineRule="auto"/>
            </w:pPr>
            <w:r>
              <w:rPr>
                <w:b/>
                <w:bCs/>
                <w:i w:val="false"/>
                <w:iCs w:val="false"/>
                <w:color w:val="AEC4E5"/>
              </w:rPr>
              <w:t xml:space="preserve">MÓDULO 8</w:t>
            </w:r>
          </w:p>
          <w:p>
            <w:pPr>
              <w:spacing w:after="120" w:line="408" w:lineRule="auto"/>
            </w:pPr>
            <w:r>
              <w:rPr>
                <w:b/>
                <w:bCs/>
                <w:i w:val="false"/>
                <w:iCs w:val="false"/>
                <w:color w:val="FFFFFF"/>
              </w:rPr>
              <w:t xml:space="preserve">Psicología del Trading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Objetivos del Módulo 8</w:t>
            </w:r>
          </w:p>
          <w:p>
            <w:pPr>
              <w:spacing w:after="140" w:line="360" w:lineRule="auto"/>
            </w:pPr>
            <w:r>
              <w:rPr>
                <w:rFonts w:ascii="Calibri" w:cs="Calibri" w:eastAsia="Calibri" w:hAnsi="Calibri"/>
                <w:b w:val="false"/>
                <w:bCs w:val="false"/>
                <w:i w:val="false"/>
                <w:iCs w:val="false"/>
                <w:strike w:val="false"/>
                <w:color w:val="1A1A1A"/>
                <w:sz w:val="22"/>
                <w:szCs w:val="22"/>
              </w:rPr>
              <w:t xml:space="preserve">Comprenderás por qué la psicología determina el 80% del éxito en trading, identificarás tus sesgos emocionales y cognitivos, y aprenderás técnicas concretas para operar con disciplina, ecuanimidad y consistencia.</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8.1 Por Qué la Psicología es el Factor Decisivo</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Hay un estudio bien conocido en la industria del trading: cuando se dan a traders inexperientes las reglas exactas de sistemas exitosos, muchos no logran replicar los resultados. La razón no es técnica: es psicológica. Saben qué hacer pero no pueden hacerlo cuando las emociones interfieren.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Mark Douglas, en su libro </w:t>
      </w:r>
      <w:r>
        <w:rPr>
          <w:rFonts w:ascii="Calibri" w:cs="Calibri" w:eastAsia="Calibri" w:hAnsi="Calibri"/>
          <w:b w:val="false"/>
          <w:bCs w:val="false"/>
          <w:i/>
          <w:iCs/>
          <w:strike w:val="false"/>
          <w:color w:val="1A1A1A"/>
          <w:sz w:val="22"/>
          <w:szCs w:val="22"/>
        </w:rPr>
        <w:t xml:space="preserve">Trading in the Zone</w:t>
      </w:r>
      <w:r>
        <w:rPr>
          <w:rFonts w:ascii="Calibri" w:cs="Calibri" w:eastAsia="Calibri" w:hAnsi="Calibri"/>
          <w:b w:val="false"/>
          <w:bCs w:val="false"/>
          <w:i w:val="false"/>
          <w:iCs w:val="false"/>
          <w:strike w:val="false"/>
          <w:color w:val="1A1A1A"/>
          <w:sz w:val="22"/>
          <w:szCs w:val="22"/>
        </w:rPr>
        <w:t xml:space="preserve">, argumenta que el éxito en trading es 80% psicología, 10% gestión de riesgo y solo 10% estrategia. Los números exactos son debatibles, pero el mensaje es claro: puedes tener la mejor estrategia del mundo y aun así fracasar si no controlas tu mente.</w:t>
      </w:r>
    </w:p>
    <w:p>
      <w:pPr>
        <w:pStyle w:val="Heading2"/>
        <w:spacing w:after="100" w:before="360" w:line="312" w:lineRule="auto"/>
      </w:pPr>
      <w:r>
        <w:rPr>
          <w:rFonts w:ascii="Calibri" w:cs="Calibri" w:eastAsia="Calibri" w:hAnsi="Calibri"/>
          <w:color w:val="1A3560"/>
          <w:sz w:val="32"/>
          <w:szCs w:val="32"/>
        </w:rPr>
        <w:t xml:space="preserve">8.2 Los Enemigos del Trader</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Miedo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miedo a perder lleva a: no abrir operaciones válidas (miedo a entrar), salir demasiado pronto de posiciones ganadoras (miedo a perder la ganancia acumulada), reducir el tamaño de posición de forma irracional, y no respetar la estrategia tras una racha de pérdidas.</w:t>
      </w:r>
    </w:p>
    <w:p>
      <w:pPr>
        <w:pStyle w:val="Heading3"/>
        <w:spacing w:after="100" w:before="240" w:line="312" w:lineRule="auto"/>
      </w:pPr>
      <w:r>
        <w:rPr>
          <w:rFonts w:ascii="Calibri" w:cs="Calibri" w:eastAsia="Calibri" w:hAnsi="Calibri"/>
          <w:color w:val="2B5797"/>
          <w:sz w:val="26"/>
          <w:szCs w:val="26"/>
        </w:rPr>
        <w:t xml:space="preserve">Codicia</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codicia lleva a: operar posiciones demasiado grandes, mover el take profit cada vez más lejos esperando más ganancias, hacer más operaciones de las planificadas ("hoy el mercado está fácil"), y entrar en setups de baja calidad por no querer perderse un movimiento.</w:t>
      </w:r>
    </w:p>
    <w:p>
      <w:pPr>
        <w:pStyle w:val="Heading3"/>
        <w:spacing w:after="100" w:before="240" w:line="312" w:lineRule="auto"/>
      </w:pPr>
      <w:r>
        <w:rPr>
          <w:rFonts w:ascii="Calibri" w:cs="Calibri" w:eastAsia="Calibri" w:hAnsi="Calibri"/>
          <w:color w:val="2B5797"/>
          <w:sz w:val="26"/>
          <w:szCs w:val="26"/>
        </w:rPr>
        <w:t xml:space="preserve">Esperanza</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esperanza lleva a mantener posiciones perdedoras demasiado tiempo esperando que "el mercado regrese". Es una de las causas principales de grandes pérdidas. En trading, la esperanza no es una estrategia.</w:t>
      </w:r>
    </w:p>
    <w:p>
      <w:pPr>
        <w:pStyle w:val="Heading3"/>
        <w:spacing w:after="100" w:before="240" w:line="312" w:lineRule="auto"/>
      </w:pPr>
      <w:r>
        <w:rPr>
          <w:rFonts w:ascii="Calibri" w:cs="Calibri" w:eastAsia="Calibri" w:hAnsi="Calibri"/>
          <w:color w:val="2B5797"/>
          <w:sz w:val="26"/>
          <w:szCs w:val="26"/>
        </w:rPr>
        <w:t xml:space="preserve">Arrepentimiento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arrepentimiento por no haber entrado en un movimiento que no operaste lleva al </w:t>
      </w:r>
      <w:r>
        <w:rPr>
          <w:rFonts w:ascii="Calibri" w:cs="Calibri" w:eastAsia="Calibri" w:hAnsi="Calibri"/>
          <w:b/>
          <w:bCs/>
          <w:i w:val="false"/>
          <w:iCs w:val="false"/>
          <w:strike w:val="false"/>
          <w:color w:val="1A1A1A"/>
          <w:sz w:val="22"/>
          <w:szCs w:val="22"/>
        </w:rPr>
        <w:t xml:space="preserve">FOMO</w:t>
      </w:r>
      <w:r>
        <w:rPr>
          <w:rFonts w:ascii="Calibri" w:cs="Calibri" w:eastAsia="Calibri" w:hAnsi="Calibri"/>
          <w:b w:val="false"/>
          <w:bCs w:val="false"/>
          <w:i w:val="false"/>
          <w:iCs w:val="false"/>
          <w:strike w:val="false"/>
          <w:color w:val="1A1A1A"/>
          <w:sz w:val="22"/>
          <w:szCs w:val="22"/>
        </w:rPr>
        <w:t xml:space="preserve"> (Fear Of Missing Out) y a entrar en posiciones a destiempo, generalmente mal posicionadas y con alto riesgo.</w:t>
      </w:r>
    </w:p>
    <w:p>
      <w:pPr>
        <w:pStyle w:val="Heading3"/>
        <w:spacing w:after="100" w:before="240" w:line="312" w:lineRule="auto"/>
      </w:pPr>
      <w:r>
        <w:rPr>
          <w:rFonts w:ascii="Calibri" w:cs="Calibri" w:eastAsia="Calibri" w:hAnsi="Calibri"/>
          <w:color w:val="2B5797"/>
          <w:sz w:val="26"/>
          <w:szCs w:val="26"/>
        </w:rPr>
        <w:t xml:space="preserve">Soberbia</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Tras una racha ganadora, el trader puede creer que es invencible y aumentar imprudentemente el tamaño de posición o relajar las reglas. El mercado invariablemente pone en su lugar a quienes se creen superiores a él.</w:t>
      </w:r>
    </w:p>
    <w:p>
      <w:pPr>
        <w:pStyle w:val="Heading2"/>
        <w:spacing w:after="100" w:before="360" w:line="312" w:lineRule="auto"/>
      </w:pPr>
      <w:r>
        <w:rPr>
          <w:rFonts w:ascii="Calibri" w:cs="Calibri" w:eastAsia="Calibri" w:hAnsi="Calibri"/>
          <w:color w:val="1A3560"/>
          <w:sz w:val="32"/>
          <w:szCs w:val="32"/>
        </w:rPr>
        <w:t xml:space="preserve">8.3 Sesgos Cognitivos que Afectan al Trader</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Sesgo</w:t>
            </w:r>
          </w:p>
        </w:tc>
        <w:tc>
          <w:tcPr>
            <w:tcW w:type="pct" w:w="4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Descripción</w:t>
            </w:r>
          </w:p>
        </w:tc>
        <w:tc>
          <w:tcPr>
            <w:tcW w:type="pct" w:w="4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Impacto en trading</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Sesgo de Confirmación</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Buscar información que confirme lo que ya crees</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Ignoras señales contrarias a tu operación. Te quedas en posiciones perdedoras.</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Efecto Anclaje</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Dar demasiada importancia al primer precio visto</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"Pero si estaba en 1.10, ahora en 1.05 está barato" (puede seguir bajando)</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Aversión a las Pérdidas</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El dolor de perder es el doble de intenso que el placer de ganar la misma cantidad</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Cierras ganancias pronto y dejas pérdidas correr (exactamente lo opuesto a lo correcto)</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Sesgo de Resultado</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Juzgas la calidad de una decisión por su resultado, no por el proceso</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Una mala decisión que resultó en ganancia te parece buena. Refuerza malos hábitos.</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FOMO</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Miedo a perderse un movimiento grande</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Entras tarde en movimientos ya agotados, justo antes de la reversión</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Sesgo de Recencia</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Dar más peso a lo que ocurrió recientemente</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Tras una pérdida, crees que el mercado "siempre cae". Tras una ganancia, crees que es fácil.</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Exceso de Confianza</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Sobrestimar tus propias habilidades</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Aumentar tamaño de posición irracionalmente tras rachas ganadoras</w:t>
            </w:r>
          </w:p>
        </w:tc>
      </w:tr>
    </w:tbl>
    <w:p>
      <w:pPr>
        <w:spacing w:after="200" w:before="0"/>
      </w:pPr>
    </w:p>
    <w:p>
      <w:pPr>
        <w:pStyle w:val="Heading2"/>
        <w:spacing w:after="100" w:before="360" w:line="312" w:lineRule="auto"/>
      </w:pPr>
      <w:r>
        <w:rPr>
          <w:rFonts w:ascii="Calibri" w:cs="Calibri" w:eastAsia="Calibri" w:hAnsi="Calibri"/>
          <w:color w:val="1A3560"/>
          <w:sz w:val="32"/>
          <w:szCs w:val="32"/>
        </w:rPr>
        <w:t xml:space="preserve">8.4 El Ciclo Emocional del Mercado</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economista André Kostolany describió la </w:t>
      </w:r>
      <w:r>
        <w:rPr>
          <w:rFonts w:ascii="Calibri" w:cs="Calibri" w:eastAsia="Calibri" w:hAnsi="Calibri"/>
          <w:b/>
          <w:bCs/>
          <w:i w:val="false"/>
          <w:iCs w:val="false"/>
          <w:strike w:val="false"/>
          <w:color w:val="1A1A1A"/>
          <w:sz w:val="22"/>
          <w:szCs w:val="22"/>
        </w:rPr>
        <w:t xml:space="preserve">curva del ciclo emocional del mercado</w:t>
      </w:r>
      <w:r>
        <w:rPr>
          <w:rFonts w:ascii="Calibri" w:cs="Calibri" w:eastAsia="Calibri" w:hAnsi="Calibri"/>
          <w:b w:val="false"/>
          <w:bCs w:val="false"/>
          <w:i w:val="false"/>
          <w:iCs w:val="false"/>
          <w:strike w:val="false"/>
          <w:color w:val="1A1A1A"/>
          <w:sz w:val="22"/>
          <w:szCs w:val="22"/>
        </w:rPr>
        <w:t xml:space="preserve">, que describe cómo cambia el sentimiento colectivo de los inversores a lo largo de un ciclo de mercado completo: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Optimismo:</w:t>
      </w:r>
      <w:r>
        <w:rPr>
          <w:rFonts w:ascii="Calibri" w:cs="Calibri" w:eastAsia="Calibri" w:hAnsi="Calibri"/>
          <w:b w:val="false"/>
          <w:bCs w:val="false"/>
          <w:i w:val="false"/>
          <w:iCs w:val="false"/>
          <w:strike w:val="false"/>
          <w:color w:val="1A1A1A"/>
          <w:sz w:val="22"/>
          <w:szCs w:val="22"/>
        </w:rPr>
        <w:t xml:space="preserve"> Las cosas mejoran, hay esperanza.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Emoción:</w:t>
      </w:r>
      <w:r>
        <w:rPr>
          <w:rFonts w:ascii="Calibri" w:cs="Calibri" w:eastAsia="Calibri" w:hAnsi="Calibri"/>
          <w:b w:val="false"/>
          <w:bCs w:val="false"/>
          <w:i w:val="false"/>
          <w:iCs w:val="false"/>
          <w:strike w:val="false"/>
          <w:color w:val="1A1A1A"/>
          <w:sz w:val="22"/>
          <w:szCs w:val="22"/>
        </w:rPr>
        <w:t xml:space="preserve"> El mercado sube, hay euforia inicial.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Euforia:</w:t>
      </w:r>
      <w:r>
        <w:rPr>
          <w:rFonts w:ascii="Calibri" w:cs="Calibri" w:eastAsia="Calibri" w:hAnsi="Calibri"/>
          <w:b w:val="false"/>
          <w:bCs w:val="false"/>
          <w:i w:val="false"/>
          <w:iCs w:val="false"/>
          <w:strike w:val="false"/>
          <w:color w:val="1A1A1A"/>
          <w:sz w:val="22"/>
          <w:szCs w:val="22"/>
        </w:rPr>
        <w:t xml:space="preserve"> Máxima confianza. Todo el mundo compra. El mercado está en su tope. Es el momento de mayor riesgo.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Ansiedad:</w:t>
      </w:r>
      <w:r>
        <w:rPr>
          <w:rFonts w:ascii="Calibri" w:cs="Calibri" w:eastAsia="Calibri" w:hAnsi="Calibri"/>
          <w:b w:val="false"/>
          <w:bCs w:val="false"/>
          <w:i w:val="false"/>
          <w:iCs w:val="false"/>
          <w:strike w:val="false"/>
          <w:color w:val="1A1A1A"/>
          <w:sz w:val="22"/>
          <w:szCs w:val="22"/>
        </w:rPr>
        <w:t xml:space="preserve"> El mercado comienza a caer. "Es temporal".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Negación:</w:t>
      </w:r>
      <w:r>
        <w:rPr>
          <w:rFonts w:ascii="Calibri" w:cs="Calibri" w:eastAsia="Calibri" w:hAnsi="Calibri"/>
          <w:b w:val="false"/>
          <w:bCs w:val="false"/>
          <w:i w:val="false"/>
          <w:iCs w:val="false"/>
          <w:strike w:val="false"/>
          <w:color w:val="1A1A1A"/>
          <w:sz w:val="22"/>
          <w:szCs w:val="22"/>
        </w:rPr>
        <w:t xml:space="preserve"> "El mercado se recuperará".</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Pánico:</w:t>
      </w:r>
      <w:r>
        <w:rPr>
          <w:rFonts w:ascii="Calibri" w:cs="Calibri" w:eastAsia="Calibri" w:hAnsi="Calibri"/>
          <w:b w:val="false"/>
          <w:bCs w:val="false"/>
          <w:i w:val="false"/>
          <w:iCs w:val="false"/>
          <w:strike w:val="false"/>
          <w:color w:val="1A1A1A"/>
          <w:sz w:val="22"/>
          <w:szCs w:val="22"/>
        </w:rPr>
        <w:t xml:space="preserve"> La caída se acelera. Venta masiva.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Capitulación:</w:t>
      </w:r>
      <w:r>
        <w:rPr>
          <w:rFonts w:ascii="Calibri" w:cs="Calibri" w:eastAsia="Calibri" w:hAnsi="Calibri"/>
          <w:b w:val="false"/>
          <w:bCs w:val="false"/>
          <w:i w:val="false"/>
          <w:iCs w:val="false"/>
          <w:strike w:val="false"/>
          <w:color w:val="1A1A1A"/>
          <w:sz w:val="22"/>
          <w:szCs w:val="22"/>
        </w:rPr>
        <w:t xml:space="preserve"> Todo el mundo vende. Es el mínimo del mercado y el momento de mayor oportunidad.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Depresión:</w:t>
      </w:r>
      <w:r>
        <w:rPr>
          <w:rFonts w:ascii="Calibri" w:cs="Calibri" w:eastAsia="Calibri" w:hAnsi="Calibri"/>
          <w:b w:val="false"/>
          <w:bCs w:val="false"/>
          <w:i w:val="false"/>
          <w:iCs w:val="false"/>
          <w:strike w:val="false"/>
          <w:color w:val="1A1A1A"/>
          <w:sz w:val="22"/>
          <w:szCs w:val="22"/>
        </w:rPr>
        <w:t xml:space="preserve"> Nadie quiere invertir. "El trading no funciona".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Esperanza → Optimismo:</w:t>
      </w:r>
      <w:r>
        <w:rPr>
          <w:rFonts w:ascii="Calibri" w:cs="Calibri" w:eastAsia="Calibri" w:hAnsi="Calibri"/>
          <w:b w:val="false"/>
          <w:bCs w:val="false"/>
          <w:i w:val="false"/>
          <w:iCs w:val="false"/>
          <w:strike w:val="false"/>
          <w:color w:val="1A1A1A"/>
          <w:sz w:val="22"/>
          <w:szCs w:val="22"/>
        </w:rPr>
        <w:t xml:space="preserve"> El ciclo comienza de nuevo.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Conocer este ciclo te permite actuar de forma contraria a la masa: vender cuando todos están eufóricos, comprar cuando todos están en pánico.</w:t>
      </w:r>
    </w:p>
    <w:p>
      <w:pPr>
        <w:pStyle w:val="Heading2"/>
        <w:spacing w:after="100" w:before="360" w:line="312" w:lineRule="auto"/>
      </w:pPr>
      <w:r>
        <w:rPr>
          <w:rFonts w:ascii="Calibri" w:cs="Calibri" w:eastAsia="Calibri" w:hAnsi="Calibri"/>
          <w:color w:val="1A3560"/>
          <w:sz w:val="32"/>
          <w:szCs w:val="32"/>
        </w:rPr>
        <w:t xml:space="preserve">8.5 Cómo Desarrollar Disciplina y Consistencia</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disciplina en trading no es una característica innata: es un hábito que se construye con práctica deliberada y sistemas.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Sigue tu plan sin excepciones:</w:t>
      </w:r>
      <w:r>
        <w:rPr>
          <w:rFonts w:ascii="Calibri" w:cs="Calibri" w:eastAsia="Calibri" w:hAnsi="Calibri"/>
          <w:b w:val="false"/>
          <w:bCs w:val="false"/>
          <w:i w:val="false"/>
          <w:iCs w:val="false"/>
          <w:strike w:val="false"/>
          <w:color w:val="1A1A1A"/>
          <w:sz w:val="22"/>
          <w:szCs w:val="22"/>
        </w:rPr>
        <w:t xml:space="preserve"> Si no está en tu plan, no lo operas. Punto.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Opera en cuenta demo hasta ser consistente:</w:t>
      </w:r>
      <w:r>
        <w:rPr>
          <w:rFonts w:ascii="Calibri" w:cs="Calibri" w:eastAsia="Calibri" w:hAnsi="Calibri"/>
          <w:b w:val="false"/>
          <w:bCs w:val="false"/>
          <w:i w:val="false"/>
          <w:iCs w:val="false"/>
          <w:strike w:val="false"/>
          <w:color w:val="1A1A1A"/>
          <w:sz w:val="22"/>
          <w:szCs w:val="22"/>
        </w:rPr>
        <w:t xml:space="preserve"> La presión del dinero real amplifica todos los errores psicológicos. Sé rentable en demo primero.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Reduce el tamaño de posición al inicio:</w:t>
      </w:r>
      <w:r>
        <w:rPr>
          <w:rFonts w:ascii="Calibri" w:cs="Calibri" w:eastAsia="Calibri" w:hAnsi="Calibri"/>
          <w:b w:val="false"/>
          <w:bCs w:val="false"/>
          <w:i w:val="false"/>
          <w:iCs w:val="false"/>
          <w:strike w:val="false"/>
          <w:color w:val="1A1A1A"/>
          <w:sz w:val="22"/>
          <w:szCs w:val="22"/>
        </w:rPr>
        <w:t xml:space="preserve"> Un tamaño de posición muy pequeño reduce el impacto emocional de las pérdidas y te permite pensar con claridad.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Automatiza las reglas:</w:t>
      </w:r>
      <w:r>
        <w:rPr>
          <w:rFonts w:ascii="Calibri" w:cs="Calibri" w:eastAsia="Calibri" w:hAnsi="Calibri"/>
          <w:b w:val="false"/>
          <w:bCs w:val="false"/>
          <w:i w:val="false"/>
          <w:iCs w:val="false"/>
          <w:strike w:val="false"/>
          <w:color w:val="1A1A1A"/>
          <w:sz w:val="22"/>
          <w:szCs w:val="22"/>
        </w:rPr>
        <w:t xml:space="preserve"> Coloca siempre el stop loss y take profit tan pronto como abres la posición. No te des la opción de cambiarlos emocionalmente.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Separa el resultado del proceso:</w:t>
      </w:r>
      <w:r>
        <w:rPr>
          <w:rFonts w:ascii="Calibri" w:cs="Calibri" w:eastAsia="Calibri" w:hAnsi="Calibri"/>
          <w:b w:val="false"/>
          <w:bCs w:val="false"/>
          <w:i w:val="false"/>
          <w:iCs w:val="false"/>
          <w:strike w:val="false"/>
          <w:color w:val="1A1A1A"/>
          <w:sz w:val="22"/>
          <w:szCs w:val="22"/>
        </w:rPr>
        <w:t xml:space="preserve"> Una operación bien ejecutada que resultó en pérdida es un éxito de proceso. Una operación mal ejecutada que resultó en ganancia es un fracaso de proceso.</w:t>
      </w:r>
    </w:p>
    <w:p>
      <w:pPr>
        <w:pStyle w:val="Heading2"/>
        <w:spacing w:after="100" w:before="360" w:line="312" w:lineRule="auto"/>
      </w:pPr>
      <w:r>
        <w:rPr>
          <w:rFonts w:ascii="Calibri" w:cs="Calibri" w:eastAsia="Calibri" w:hAnsi="Calibri"/>
          <w:color w:val="1A3560"/>
          <w:sz w:val="32"/>
          <w:szCs w:val="32"/>
        </w:rPr>
        <w:t xml:space="preserve">8.6 Técnicas para Controlar las Emociones</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Mindfulness y Meditación para Traders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práctica del mindfulness (atención plena) ayuda a los traders a observar sus emociones sin ser dominados por ellas. 10 minutos de meditación antes de la sesión de trading puede reducir significativamente las decisiones impulsivas. Apps como Headspace o Calm pueden ser útiles para empezar.</w:t>
      </w:r>
    </w:p>
    <w:p>
      <w:pPr>
        <w:pStyle w:val="Heading3"/>
        <w:spacing w:after="100" w:before="240" w:line="312" w:lineRule="auto"/>
      </w:pPr>
      <w:r>
        <w:rPr>
          <w:rFonts w:ascii="Calibri" w:cs="Calibri" w:eastAsia="Calibri" w:hAnsi="Calibri"/>
          <w:color w:val="2B5797"/>
          <w:sz w:val="26"/>
          <w:szCs w:val="26"/>
        </w:rPr>
        <w:t xml:space="preserve">Rutina Pre-Mercado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Establece una rutina antes de cada sesión de trading: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Revisar el calendario económico (eventos de noticias importantes del día).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Analizar los gráficos en los timeframes correspondientes.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Identificar los setups potenciales del día y anotar los niveles clave.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Verificar tu estado emocional: ¿Estás tranquilo y concentrado? ¿Hubo algo que te perturbó hoy?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Recordar tus reglas de trading y tus reglas de parada.</w:t>
      </w:r>
    </w:p>
    <w:p>
      <w:pPr>
        <w:pStyle w:val="Heading3"/>
        <w:spacing w:after="100" w:before="240" w:line="312" w:lineRule="auto"/>
      </w:pPr>
      <w:r>
        <w:rPr>
          <w:rFonts w:ascii="Calibri" w:cs="Calibri" w:eastAsia="Calibri" w:hAnsi="Calibri"/>
          <w:color w:val="2B5797"/>
          <w:sz w:val="26"/>
          <w:szCs w:val="26"/>
        </w:rPr>
        <w:t xml:space="preserve">Rutina Post-Mercado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Registrar en la bitácora todas las operaciones del día.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Evaluar el proceso (no el resultado): ¿Seguiste el plan?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Identificar los errores cometidos y su causa emocional.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Cerrar la plataforma y desconectarte completamente del mercado.</w:t>
      </w:r>
    </w:p>
    <w:p>
      <w:pPr>
        <w:pStyle w:val="Heading3"/>
        <w:spacing w:after="100" w:before="240" w:line="312" w:lineRule="auto"/>
      </w:pPr>
      <w:r>
        <w:rPr>
          <w:rFonts w:ascii="Calibri" w:cs="Calibri" w:eastAsia="Calibri" w:hAnsi="Calibri"/>
          <w:color w:val="2B5797"/>
          <w:sz w:val="26"/>
          <w:szCs w:val="26"/>
        </w:rPr>
        <w:t xml:space="preserve">Descansos Obligatorios tras Rachas de Pérdidas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Después de 2-3 pérdidas consecutivas, toma un descanso obligatorio de al menos 24 horas. El cerebro, en estado de pérdida, tiende a buscar "recuperación inmediata" a través de decisiones más arriesgadas, lo que resulta en más pérdidas. El descanso rompe este ciclo.</w:t>
      </w:r>
    </w:p>
    <w:p>
      <w:pPr>
        <w:pStyle w:val="Heading2"/>
        <w:spacing w:after="100" w:before="360" w:line="312" w:lineRule="auto"/>
      </w:pPr>
      <w:r>
        <w:rPr>
          <w:rFonts w:ascii="Calibri" w:cs="Calibri" w:eastAsia="Calibri" w:hAnsi="Calibri"/>
          <w:color w:val="1A3560"/>
          <w:sz w:val="32"/>
          <w:szCs w:val="32"/>
        </w:rPr>
        <w:t xml:space="preserve">8.7 Overtrading y Revenge Trading</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Overtrading</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w:t>
      </w:r>
      <w:r>
        <w:rPr>
          <w:rFonts w:ascii="Calibri" w:cs="Calibri" w:eastAsia="Calibri" w:hAnsi="Calibri"/>
          <w:b/>
          <w:bCs/>
          <w:i w:val="false"/>
          <w:iCs w:val="false"/>
          <w:strike w:val="false"/>
          <w:color w:val="1A1A1A"/>
          <w:sz w:val="22"/>
          <w:szCs w:val="22"/>
        </w:rPr>
        <w:t xml:space="preserve">overtrading</w:t>
      </w:r>
      <w:r>
        <w:rPr>
          <w:rFonts w:ascii="Calibri" w:cs="Calibri" w:eastAsia="Calibri" w:hAnsi="Calibri"/>
          <w:b w:val="false"/>
          <w:bCs w:val="false"/>
          <w:i w:val="false"/>
          <w:iCs w:val="false"/>
          <w:strike w:val="false"/>
          <w:color w:val="1A1A1A"/>
          <w:sz w:val="22"/>
          <w:szCs w:val="22"/>
        </w:rPr>
        <w:t xml:space="preserve"> es operar en exceso: más operaciones de las que tu plan permite, en activos no planificados, o en momentos de baja calidad de setup. Causas: aburrimiento, necesidad de recuperar pérdidas, exceso de confianza. La cura: define un número máximo de operaciones diarias (ej. máximo 3) y cúmplelo.</w:t>
      </w:r>
    </w:p>
    <w:p>
      <w:pPr>
        <w:pStyle w:val="Heading3"/>
        <w:spacing w:after="100" w:before="240" w:line="312" w:lineRule="auto"/>
      </w:pPr>
      <w:r>
        <w:rPr>
          <w:rFonts w:ascii="Calibri" w:cs="Calibri" w:eastAsia="Calibri" w:hAnsi="Calibri"/>
          <w:color w:val="2B5797"/>
          <w:sz w:val="26"/>
          <w:szCs w:val="26"/>
        </w:rPr>
        <w:t xml:space="preserve">Revenge Trading</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w:t>
      </w:r>
      <w:r>
        <w:rPr>
          <w:rFonts w:ascii="Calibri" w:cs="Calibri" w:eastAsia="Calibri" w:hAnsi="Calibri"/>
          <w:b/>
          <w:bCs/>
          <w:i w:val="false"/>
          <w:iCs w:val="false"/>
          <w:strike w:val="false"/>
          <w:color w:val="1A1A1A"/>
          <w:sz w:val="22"/>
          <w:szCs w:val="22"/>
        </w:rPr>
        <w:t xml:space="preserve">revenge trading</w:t>
      </w:r>
      <w:r>
        <w:rPr>
          <w:rFonts w:ascii="Calibri" w:cs="Calibri" w:eastAsia="Calibri" w:hAnsi="Calibri"/>
          <w:b w:val="false"/>
          <w:bCs w:val="false"/>
          <w:i w:val="false"/>
          <w:iCs w:val="false"/>
          <w:strike w:val="false"/>
          <w:color w:val="1A1A1A"/>
          <w:sz w:val="22"/>
          <w:szCs w:val="22"/>
        </w:rPr>
        <w:t xml:space="preserve"> es intentar recuperar una pérdida de forma inmediata y compulsiva con operaciones mayores o más frecuentes. Es uno de los patrones más destructivos en trading. Las señales: aumentas el tamaño de posición tras una pérdida, entras sin esperar el setup correcto, ignoras el stop loss "esta vez". La solución: regla de parada automática tras X pérdidas y cierre de la plataforma.</w:t>
      </w:r>
    </w:p>
    <w:p>
      <w:pPr>
        <w:pStyle w:val="Heading2"/>
        <w:spacing w:after="100" w:before="360" w:line="312" w:lineRule="auto"/>
      </w:pPr>
      <w:r>
        <w:rPr>
          <w:rFonts w:ascii="Calibri" w:cs="Calibri" w:eastAsia="Calibri" w:hAnsi="Calibri"/>
          <w:color w:val="1A3560"/>
          <w:sz w:val="32"/>
          <w:szCs w:val="32"/>
        </w:rPr>
        <w:t xml:space="preserve">8.8 Cómo Construir una Mentalidad Ganadora</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Piensa en términos de probabilidades, no de certezas:</w:t>
      </w:r>
      <w:r>
        <w:rPr>
          <w:rFonts w:ascii="Calibri" w:cs="Calibri" w:eastAsia="Calibri" w:hAnsi="Calibri"/>
          <w:b w:val="false"/>
          <w:bCs w:val="false"/>
          <w:i w:val="false"/>
          <w:iCs w:val="false"/>
          <w:strike w:val="false"/>
          <w:color w:val="1A1A1A"/>
          <w:sz w:val="22"/>
          <w:szCs w:val="22"/>
        </w:rPr>
        <w:t xml:space="preserve"> Ningún trade tiene garantía de éxito. Acepta esto antes de abrir cada posición.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Acepta las pérdidas como parte del negocio:</w:t>
      </w:r>
      <w:r>
        <w:rPr>
          <w:rFonts w:ascii="Calibri" w:cs="Calibri" w:eastAsia="Calibri" w:hAnsi="Calibri"/>
          <w:b w:val="false"/>
          <w:bCs w:val="false"/>
          <w:i w:val="false"/>
          <w:iCs w:val="false"/>
          <w:strike w:val="false"/>
          <w:color w:val="1A1A1A"/>
          <w:sz w:val="22"/>
          <w:szCs w:val="22"/>
        </w:rPr>
        <w:t xml:space="preserve"> Perder es inevitable. Lo que no es inevitable es perder más de lo planificado.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Piensa a largo plazo:</w:t>
      </w:r>
      <w:r>
        <w:rPr>
          <w:rFonts w:ascii="Calibri" w:cs="Calibri" w:eastAsia="Calibri" w:hAnsi="Calibri"/>
          <w:b w:val="false"/>
          <w:bCs w:val="false"/>
          <w:i w:val="false"/>
          <w:iCs w:val="false"/>
          <w:strike w:val="false"/>
          <w:color w:val="1A1A1A"/>
          <w:sz w:val="22"/>
          <w:szCs w:val="22"/>
        </w:rPr>
        <w:t xml:space="preserve"> Una sola operación no define tu carrera como trader. Son las estadísticas acumuladas de cientos de operaciones las que lo hacen.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Sé un estudiante permanente:</w:t>
      </w:r>
      <w:r>
        <w:rPr>
          <w:rFonts w:ascii="Calibri" w:cs="Calibri" w:eastAsia="Calibri" w:hAnsi="Calibri"/>
          <w:b w:val="false"/>
          <w:bCs w:val="false"/>
          <w:i w:val="false"/>
          <w:iCs w:val="false"/>
          <w:strike w:val="false"/>
          <w:color w:val="1A1A1A"/>
          <w:sz w:val="22"/>
          <w:szCs w:val="22"/>
        </w:rPr>
        <w:t xml:space="preserve"> Los mejores traders del mundo siguen aprendiendo. El mercado cambia; tú debes cambiar con él.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Compara tu rendimiento solo contigo mismo:</w:t>
      </w:r>
      <w:r>
        <w:rPr>
          <w:rFonts w:ascii="Calibri" w:cs="Calibri" w:eastAsia="Calibri" w:hAnsi="Calibri"/>
          <w:b w:val="false"/>
          <w:bCs w:val="false"/>
          <w:i w:val="false"/>
          <w:iCs w:val="false"/>
          <w:strike w:val="false"/>
          <w:color w:val="1A1A1A"/>
          <w:sz w:val="22"/>
          <w:szCs w:val="22"/>
        </w:rPr>
        <w:t xml:space="preserve"> Compararte con otros traders en redes sociales (donde solo muestran sus ganancias) es un camino seguro a la frustración y a las malas decisiones.</w:t>
      </w:r>
    </w:p>
    <w:p>
      <w:pPr>
        <w:pStyle w:val="Heading2"/>
        <w:spacing w:after="100" w:before="360" w:line="312" w:lineRule="auto"/>
      </w:pPr>
      <w:r>
        <w:rPr>
          <w:rFonts w:ascii="Calibri" w:cs="Calibri" w:eastAsia="Calibri" w:hAnsi="Calibri"/>
          <w:color w:val="1A3560"/>
          <w:sz w:val="32"/>
          <w:szCs w:val="32"/>
        </w:rPr>
        <w:t xml:space="preserve">8.9 El Estado de Flujo (Flow State) en Trading</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psicólogo Mihaly Csikszentmihalyi describió el </w:t>
      </w:r>
      <w:r>
        <w:rPr>
          <w:rFonts w:ascii="Calibri" w:cs="Calibri" w:eastAsia="Calibri" w:hAnsi="Calibri"/>
          <w:b/>
          <w:bCs/>
          <w:i w:val="false"/>
          <w:iCs w:val="false"/>
          <w:strike w:val="false"/>
          <w:color w:val="1A1A1A"/>
          <w:sz w:val="22"/>
          <w:szCs w:val="22"/>
        </w:rPr>
        <w:t xml:space="preserve">estado de flujo</w:t>
      </w:r>
      <w:r>
        <w:rPr>
          <w:rFonts w:ascii="Calibri" w:cs="Calibri" w:eastAsia="Calibri" w:hAnsi="Calibri"/>
          <w:b w:val="false"/>
          <w:bCs w:val="false"/>
          <w:i w:val="false"/>
          <w:iCs w:val="false"/>
          <w:strike w:val="false"/>
          <w:color w:val="1A1A1A"/>
          <w:sz w:val="22"/>
          <w:szCs w:val="22"/>
        </w:rPr>
        <w:t xml:space="preserve"> como el estado mental de máximo rendimiento donde la persona está completamente inmersa en la tarea, sin distracciones ni emociones perturbadoras. Los traders que alcanzan este estado ejecutan sus operaciones de forma casi automática, siguiendo su plan con precisión y sin dudas. Se alcanza con práctica constante, un nivel de habilidad adecuado al desafío, y objetivos claros.</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 Resumen del Módulo 8</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 psicología representa el 80% del éxito o fracaso en trading. La estrategia es solo el 10%.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Los principales enemigos son: miedo, codicia, esperanza, arrepentimiento y soberbia.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Los sesgos cognitivos más peligrosos: sesgo de confirmación, aversión a pérdidas, FOMO y exceso de confianza.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Disciplina y consistencia son hábitos que se construyen con sistemas y reglas, no con fuerza de voluntad.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overtrading y el revenge trading son los patrones psicológicos más destructivos. Tenlos identificados.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Una rutina pre y post mercado es la herramienta psicológica más poderosa del trader.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Acepta las pérdidas, piensa en probabilidades y opera siempre desde el plan, nunca desde la emoción.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7A3C" w:color="auto" w:val="clear"/>
            <w:tcMar>
              <w:top w:type="dxa" w:w="120"/>
              <w:left w:type="dxa" w:w="210"/>
              <w:bottom w:type="dxa" w:w="120"/>
              <w:right w:type="dxa" w:w="210"/>
            </w:tcMar>
          </w:tcPr>
          <w:p>
            <w:pPr>
              <w:spacing w:after="120" w:line="408" w:lineRule="auto"/>
            </w:pPr>
            <w:r>
              <w:t xml:space="preserve">🏋 Ejercicios de Psicología Práctica — Módulo 8</w:t>
            </w:r>
          </w:p>
        </w:tc>
      </w:tr>
    </w:tbl>
    <w:p>
      <w:pPr>
        <w:spacing w:after="240" w:before="0"/>
      </w:pP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Diario emocional:</w:t>
      </w:r>
      <w:r>
        <w:rPr>
          <w:rFonts w:ascii="Calibri" w:cs="Calibri" w:eastAsia="Calibri" w:hAnsi="Calibri"/>
          <w:b w:val="false"/>
          <w:bCs w:val="false"/>
          <w:i w:val="false"/>
          <w:iCs w:val="false"/>
          <w:strike w:val="false"/>
          <w:color w:val="1A1A1A"/>
          <w:sz w:val="22"/>
          <w:szCs w:val="22"/>
        </w:rPr>
        <w:t xml:space="preserve"> Durante dos semanas, antes y después de cada sesión de trading, anota en un cuaderno tu estado emocional (escala del 1 al 10, donde 1 = muy agitado/ansioso y 10 = completamente tranquilo y enfocado). ¿En qué estado emocional tomaste tus mejores decisiones?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Checklist pre-operación:</w:t>
      </w:r>
      <w:r>
        <w:rPr>
          <w:rFonts w:ascii="Calibri" w:cs="Calibri" w:eastAsia="Calibri" w:hAnsi="Calibri"/>
          <w:b w:val="false"/>
          <w:bCs w:val="false"/>
          <w:i w:val="false"/>
          <w:iCs w:val="false"/>
          <w:strike w:val="false"/>
          <w:color w:val="1A1A1A"/>
          <w:sz w:val="22"/>
          <w:szCs w:val="22"/>
        </w:rPr>
        <w:t xml:space="preserve"> Crea un checklist de 5 puntos que completarás antes de abrir cualquier operación. Debe incluir: ¿El setup cumple TODAS mis reglas? ¿He calculado el tamaño de posición? ¿He colocado el stop loss? ¿Cuál es mi estado emocional ahora mismo? ¿Estoy operando por plan o por emoción?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Análisis de errores psicológicos:</w:t>
      </w:r>
      <w:r>
        <w:rPr>
          <w:rFonts w:ascii="Calibri" w:cs="Calibri" w:eastAsia="Calibri" w:hAnsi="Calibri"/>
          <w:b w:val="false"/>
          <w:bCs w:val="false"/>
          <w:i w:val="false"/>
          <w:iCs w:val="false"/>
          <w:strike w:val="false"/>
          <w:color w:val="1A1A1A"/>
          <w:sz w:val="22"/>
          <w:szCs w:val="22"/>
        </w:rPr>
        <w:t xml:space="preserve"> Revisa tus últimas 20 operaciones en demo. Para cada operación perdedora que no siguió el plan, identifica cuál fue la emoción que causó el error (miedo, codicia, FOMO,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Meditación pre-trading:</w:t>
      </w:r>
      <w:r>
        <w:rPr>
          <w:rFonts w:ascii="Calibri" w:cs="Calibri" w:eastAsia="Calibri" w:hAnsi="Calibri"/>
          <w:b w:val="false"/>
          <w:bCs w:val="false"/>
          <w:i w:val="false"/>
          <w:iCs w:val="false"/>
          <w:strike w:val="false"/>
          <w:color w:val="1A1A1A"/>
          <w:sz w:val="22"/>
          <w:szCs w:val="22"/>
        </w:rPr>
        <w:t xml:space="preserve"> Durante 10 días, realiza 10 minutos de respiración profunda o meditación antes de abrir la plataforma. Anota si tu rendimiento y adherencia al plan mejoran durante este período.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Regla de parada personal:</w:t>
      </w:r>
      <w:r>
        <w:rPr>
          <w:rFonts w:ascii="Calibri" w:cs="Calibri" w:eastAsia="Calibri" w:hAnsi="Calibri"/>
          <w:b w:val="false"/>
          <w:bCs w:val="false"/>
          <w:i w:val="false"/>
          <w:iCs w:val="false"/>
          <w:strike w:val="false"/>
          <w:color w:val="1A1A1A"/>
          <w:sz w:val="22"/>
          <w:szCs w:val="22"/>
        </w:rPr>
        <w:t xml:space="preserve"> Define y escribe con exactitud tu protocolo de revenge trading: ¿Qué harás exactamente (pasos concretos) si en algún momento sientes el impulso de recuperar una pérdida de forma impulsiva?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560" w:color="auto" w:val="clear"/>
            <w:tcMar>
              <w:top w:type="dxa" w:w="210"/>
              <w:left w:type="dxa" w:w="270"/>
              <w:bottom w:type="dxa" w:w="210"/>
              <w:right w:type="dxa" w:w="270"/>
            </w:tcMar>
          </w:tcPr>
          <w:p>
            <w:pPr>
              <w:spacing w:after="120" w:line="408" w:lineRule="auto"/>
            </w:pPr>
            <w:r>
              <w:rPr>
                <w:b/>
                <w:bCs/>
                <w:i w:val="false"/>
                <w:iCs w:val="false"/>
                <w:color w:val="AEC4E5"/>
              </w:rPr>
              <w:t xml:space="preserve">MÓDULO 9</w:t>
            </w:r>
          </w:p>
          <w:p>
            <w:pPr>
              <w:spacing w:after="120" w:line="408" w:lineRule="auto"/>
            </w:pPr>
            <w:r>
              <w:rPr>
                <w:b/>
                <w:bCs/>
                <w:i w:val="false"/>
                <w:iCs w:val="false"/>
                <w:color w:val="FFFFFF"/>
              </w:rPr>
              <w:t xml:space="preserve">Ejercicios Prácticos y Casos de Estudio</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Objetivos del Módulo 9</w:t>
            </w:r>
          </w:p>
          <w:p>
            <w:pPr>
              <w:spacing w:after="140" w:line="360" w:lineRule="auto"/>
            </w:pPr>
            <w:r>
              <w:rPr>
                <w:rFonts w:ascii="Calibri" w:cs="Calibri" w:eastAsia="Calibri" w:hAnsi="Calibri"/>
                <w:b w:val="false"/>
                <w:bCs w:val="false"/>
                <w:i w:val="false"/>
                <w:iCs w:val="false"/>
                <w:strike w:val="false"/>
                <w:color w:val="1A1A1A"/>
                <w:sz w:val="22"/>
                <w:szCs w:val="22"/>
              </w:rPr>
              <w:t xml:space="preserve">Consolidarás todo lo aprendido mediante ejercicios prácticos detallados, casos de estudio reales y un plan de práctica de 30 días que te guiará desde el primer análisis hasta la operativa consistente en demo.</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9.1 Ejercicio 1: Identificar Tendencias y Estructura de Mercado</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Descripción del ejercicio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Abre el gráfico diario (D1) de los siguientes activos: EUR/USD, USD/JPY, Gold (XAU/USD), Bitcoin (BTCUSD) y el S&amp;P 500 (SPX500).</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Para cada activo, completa la siguiente ficha de análisis: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¿Está en tendencia alcista, bajista o lateral? Justifica con la secuencia de HH/HL o LH/LL.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Identifica los últimos 3 máximos y 3 mínimos relevantes. ¿Qué estructura forman?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¿Ha habido algún BOS, CHoCH o MSS en los últimos 30 días?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Dibuja la línea de tendencia principal. ¿El precio la está respetando o la ha roto?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¿Dónde está el precio respecto a la EMA 50 y la SMA 200?</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Basado en todo lo anterior, ¿cuál es el sesgo de mercado actual (alcista, bajista o neutral)?</w:t>
      </w:r>
    </w:p>
    <w:p>
      <w:pPr>
        <w:pStyle w:val="Heading2"/>
        <w:spacing w:after="100" w:before="360" w:line="312" w:lineRule="auto"/>
      </w:pPr>
      <w:r>
        <w:rPr>
          <w:rFonts w:ascii="Calibri" w:cs="Calibri" w:eastAsia="Calibri" w:hAnsi="Calibri"/>
          <w:color w:val="1A3560"/>
          <w:sz w:val="32"/>
          <w:szCs w:val="32"/>
        </w:rPr>
        <w:t xml:space="preserve">9.2 Ejercicio 2: Dibujar Soportes y Resistencias en Múltiples Activos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Para cada uno de los 5 activos del ejercicio anterior: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Identifica y dibuja los 3 niveles de soporte más importantes (como zonas, no líneas).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Identifica y dibuja los 3 niveles de resistencia más importantes.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Marca si hay algún nivel que anteriormente fue soporte y ahora actúa como resistencia (role reversal) o viceversa.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Para cada nivel, califica su importancia: Alta (3+ toques históricos), Media (2 toques), Baja (1 toque).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¿En cuál de estos niveles esperarías el próximo rebote importante? ¿Por qué?</w:t>
      </w:r>
    </w:p>
    <w:p>
      <w:pPr>
        <w:pStyle w:val="Heading2"/>
        <w:spacing w:after="100" w:before="360" w:line="312" w:lineRule="auto"/>
      </w:pPr>
      <w:r>
        <w:rPr>
          <w:rFonts w:ascii="Calibri" w:cs="Calibri" w:eastAsia="Calibri" w:hAnsi="Calibri"/>
          <w:color w:val="1A3560"/>
          <w:sz w:val="32"/>
          <w:szCs w:val="32"/>
        </w:rPr>
        <w:t xml:space="preserve">9.3 Ejercicio 3: Identificar y Clasificar 20 Patrones de Velas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En el gráfico D1 de EUR/USD, retrocede 12 meses. Identifica exactamente 20 patrones de velas, completando para cada uno la siguiente tabla: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w:t>
            </w:r>
          </w:p>
        </w:tc>
        <w:tc>
          <w:tcPr>
            <w:tcW w:type="pct" w:w="3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Fecha aprox.</w:t>
            </w:r>
          </w:p>
        </w:tc>
        <w:tc>
          <w:tcPr>
            <w:tcW w:type="pct" w:w="14%"/>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Nombre del patrón</w:t>
            </w:r>
          </w:p>
        </w:tc>
        <w:tc>
          <w:tcPr>
            <w:tcW w:type="pct" w:w="1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Tipo (1, 2 o 3 velas)</w:t>
            </w:r>
          </w:p>
        </w:tc>
        <w:tc>
          <w:tcPr>
            <w:tcW w:type="pct" w:w="1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Señal (alcista/bajista)</w:t>
            </w:r>
          </w:p>
        </w:tc>
        <w:tc>
          <w:tcPr>
            <w:tcW w:type="pct" w:w="12%"/>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¿En zona clave?</w:t>
            </w:r>
          </w:p>
        </w:tc>
        <w:tc>
          <w:tcPr>
            <w:tcW w:type="pct" w:w="11%"/>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¿Se cumplió la señal?</w:t>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____________</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____________</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____</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____</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Sí / No</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Sí / No</w:t>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____________</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____________</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____</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____</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Sí / No</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Sí / No</w:t>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____________</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____________</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____</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____</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Sí / No</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Sí / No</w:t>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4–20</w:t>
            </w:r>
          </w:p>
        </w:tc>
        <w:tc>
          <w:tcPr>
            <w:tcW w:type="pct" w:w="33%"/>
            <w:gridSpan w:val="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[Continúa el mismo formato para los 17 restantes]</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Calcula: de los patrones que estaban en una zona clave, ¿cuántos se cumplieron? De los que no estaban en zona clave, ¿cuántos se cumplieron? ¿Qué te dice esto sobre la importancia del contexto?</w:t>
      </w:r>
    </w:p>
    <w:p>
      <w:pPr>
        <w:pStyle w:val="Heading2"/>
        <w:spacing w:after="100" w:before="360" w:line="312" w:lineRule="auto"/>
      </w:pPr>
      <w:r>
        <w:rPr>
          <w:rFonts w:ascii="Calibri" w:cs="Calibri" w:eastAsia="Calibri" w:hAnsi="Calibri"/>
          <w:color w:val="1A3560"/>
          <w:sz w:val="32"/>
          <w:szCs w:val="32"/>
        </w:rPr>
        <w:t xml:space="preserve">9.4 Ejercicio 4: Identificar Patrones Gráficos Paso a Paso</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Sigue estos pasos en el gráfico D1 de GBP/USD de los últimos 18 meses: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Encuentra un patrón de Cabeza y Hombros o Cabeza y Hombros Invertido. Identifica: hombro izquierdo, cabeza, hombro derecho y la neckline. Calcula el objetivo de precio proyectado.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Encuentra un doble techo o doble suelo. Calcula el objetivo de precio.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Encuentra una bandera alcista o bajista. Identifica el asta y la bandera. Calcula el objetivo de precio.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Encuentra un triángulo de cualquier tipo. ¿Fue la ruptura en la dirección esperada?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Para cada patrón: ¿Alcanzó el objetivo de precio proyectado? ¿En cuántas velas/días?</w:t>
      </w:r>
    </w:p>
    <w:p>
      <w:pPr>
        <w:pStyle w:val="Heading2"/>
        <w:spacing w:after="100" w:before="360" w:line="312" w:lineRule="auto"/>
      </w:pPr>
      <w:r>
        <w:rPr>
          <w:rFonts w:ascii="Calibri" w:cs="Calibri" w:eastAsia="Calibri" w:hAnsi="Calibri"/>
          <w:color w:val="1A3560"/>
          <w:sz w:val="32"/>
          <w:szCs w:val="32"/>
        </w:rPr>
        <w:t xml:space="preserve">9.5 Ejercicio 5: Calcular Tamaño de Posición en 5 Escenarios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Usando la fórmula: </w:t>
      </w:r>
      <w:r>
        <w:rPr>
          <w:rFonts w:ascii="Calibri" w:cs="Calibri" w:eastAsia="Calibri" w:hAnsi="Calibri"/>
          <w:b/>
          <w:bCs/>
          <w:i w:val="false"/>
          <w:iCs w:val="false"/>
          <w:strike w:val="false"/>
          <w:color w:val="1A1A1A"/>
          <w:sz w:val="22"/>
          <w:szCs w:val="22"/>
        </w:rPr>
        <w:t xml:space="preserve">Lotes = Riesgo $ / (Stop pips × Valor pip)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Escenario</w:t>
            </w:r>
          </w:p>
        </w:tc>
        <w:tc>
          <w:tcPr>
            <w:tcW w:type="pct" w:w="15%"/>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Capital</w:t>
            </w:r>
          </w:p>
        </w:tc>
        <w:tc>
          <w:tcPr>
            <w:tcW w:type="pct" w:w="12%"/>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Riesgo %</w:t>
            </w:r>
          </w:p>
        </w:tc>
        <w:tc>
          <w:tcPr>
            <w:tcW w:type="pct" w:w="14%"/>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Riesgo $</w:t>
            </w:r>
          </w:p>
        </w:tc>
        <w:tc>
          <w:tcPr>
            <w:tcW w:type="pct" w:w="1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Activo</w:t>
            </w:r>
          </w:p>
        </w:tc>
        <w:tc>
          <w:tcPr>
            <w:tcW w:type="pct" w:w="11%"/>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Stop (pips)</w:t>
            </w:r>
          </w:p>
        </w:tc>
        <w:tc>
          <w:tcPr>
            <w:tcW w:type="pct" w:w="1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Valor pip (micro)</w:t>
            </w:r>
          </w:p>
        </w:tc>
        <w:tc>
          <w:tcPr>
            <w:tcW w:type="pct" w:w="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Lotes estándar</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$2,000</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$20</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EUR/USD</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25</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$0.10</w:t>
            </w:r>
          </w:p>
        </w:tc>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B</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$5,000</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GBP/USD</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40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$0.10</w:t>
            </w:r>
          </w:p>
        </w:tc>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$10,000</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$100</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USD/JPY</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$0.10</w:t>
            </w:r>
          </w:p>
        </w:tc>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$3,500</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1.5%</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$52.50</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EUR/USD</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35</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$0.10</w:t>
            </w:r>
          </w:p>
        </w:tc>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$15,000</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$150</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Gold (XAU)</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200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$0.01</w:t>
            </w:r>
          </w:p>
        </w:tc>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w:t>
            </w:r>
          </w:p>
        </w:tc>
      </w:tr>
    </w:tbl>
    <w:p>
      <w:pPr>
        <w:spacing w:after="200" w:before="0"/>
      </w:pPr>
    </w:p>
    <w:p>
      <w:pPr>
        <w:spacing w:after="240" w:before="60" w:line="360" w:lineRule="auto"/>
      </w:pPr>
      <w:r>
        <w:rPr>
          <w:rFonts w:ascii="Calibri" w:cs="Calibri" w:eastAsia="Calibri" w:hAnsi="Calibri"/>
          <w:b w:val="false"/>
          <w:bCs w:val="false"/>
          <w:i/>
          <w:iCs/>
          <w:strike w:val="false"/>
          <w:color w:val="1A1A1A"/>
          <w:sz w:val="22"/>
          <w:szCs w:val="22"/>
        </w:rPr>
        <w:t xml:space="preserve">Respuestas: A = 0.08 lotes, B = 0.25 lotes, C = 0.33 lotes, D = 0.15 lotes, E = 0.75 lotes (Gold tiene diferente valor de pip).</w:t>
      </w:r>
    </w:p>
    <w:p>
      <w:pPr>
        <w:pStyle w:val="Heading2"/>
        <w:spacing w:after="100" w:before="360" w:line="312" w:lineRule="auto"/>
      </w:pPr>
      <w:r>
        <w:rPr>
          <w:rFonts w:ascii="Calibri" w:cs="Calibri" w:eastAsia="Calibri" w:hAnsi="Calibri"/>
          <w:color w:val="1A3560"/>
          <w:sz w:val="32"/>
          <w:szCs w:val="32"/>
        </w:rPr>
        <w:t xml:space="preserve">9.6 Ejercicio 6: Estrategia Tendencia + Retroceso en Gráfico Descrito</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Escenario: EUR/USD en gráfico H4. El precio ha formado la siguiente estructura durante las últimas 3 semanas: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precio subió de 1.0500 a 1.0800 (impulso alcista de 300 pips).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Luego retrocedió hasta 1.0650 (retroceso del 50% de Fibonacci).</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En 1.0650 se formó un Bullish Engulfing en el soporte de la EMA 21 del H4.</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 EMA 50 del D1 está en 1.0580 y el precio está por encima de ella.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RSI en H1 estaba en 38 cuando apareció el Bullish Engulfing y ha comenzado a subir.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Completa el análisis: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¿Es este un setup válido de Tendencia + Retroceso? ¿Por qué sí o no?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¿Cuál es tu precio de entrada? ¿Por qué ese precio exactamente?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¿Dónde colocas el stop loss? ¿Cuántos pips son?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¿Cuáles son tus dos niveles de take profit?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¿Cuál es tu relación R:R para ambos targets?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Con un capital de $5,000 y regla del 1%, ¿cuántos lotes operarías?</w:t>
      </w:r>
    </w:p>
    <w:p>
      <w:pPr>
        <w:pStyle w:val="Heading2"/>
        <w:spacing w:after="100" w:before="360" w:line="312" w:lineRule="auto"/>
      </w:pPr>
      <w:r>
        <w:rPr>
          <w:rFonts w:ascii="Calibri" w:cs="Calibri" w:eastAsia="Calibri" w:hAnsi="Calibri"/>
          <w:color w:val="1A3560"/>
          <w:sz w:val="32"/>
          <w:szCs w:val="32"/>
        </w:rPr>
        <w:t xml:space="preserve">9.7 Ejercicio 7: Simulación de 10 Operaciones Completas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Simula 10 operaciones en cuenta demo usando la Estrategia 5 (Tendencia + Retroceso) durante 2-3 semanas. Para cada operación, rellena la siguiente tabla: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gridCol w:w="100"/>
      </w:tblGrid>
      <w:tr>
        <w:trPr>
          <w:tblHeader/>
        </w:trPr>
        <w:tc>
          <w:tcPr>
            <w:tcW w:type="pct" w:w="12%"/>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Op.</w:t>
            </w:r>
          </w:p>
        </w:tc>
        <w:tc>
          <w:tcPr>
            <w:tcW w:type="pct" w:w="1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Activo</w:t>
            </w:r>
          </w:p>
        </w:tc>
        <w:tc>
          <w:tcPr>
            <w:tcW w:type="pct" w:w="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Dir.</w:t>
            </w:r>
          </w:p>
        </w:tc>
        <w:tc>
          <w:tcPr>
            <w:tcW w:type="pct" w:w="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Entrada</w:t>
            </w:r>
          </w:p>
        </w:tc>
        <w:tc>
          <w:tcPr>
            <w:tcW w:type="pct" w:w="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SL</w:t>
            </w:r>
          </w:p>
        </w:tc>
        <w:tc>
          <w:tcPr>
            <w:tcW w:type="pct" w:w="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TP</w:t>
            </w:r>
          </w:p>
        </w:tc>
        <w:tc>
          <w:tcPr>
            <w:tcW w:type="pct" w:w="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Lotes</w:t>
            </w:r>
          </w:p>
        </w:tc>
        <w:tc>
          <w:tcPr>
            <w:tcW w:type="pct" w:w="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R:R</w:t>
            </w:r>
          </w:p>
        </w:tc>
        <w:tc>
          <w:tcPr>
            <w:tcW w:type="pct" w:w="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Resultado</w:t>
            </w:r>
          </w:p>
        </w:tc>
        <w:tc>
          <w:tcPr>
            <w:tcW w:type="pct" w:w="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P/L $</w:t>
            </w:r>
          </w:p>
        </w:tc>
      </w:tr>
      <w:tr>
        <w:trPr>
          <w:tblHeader w:val="false"/>
        </w:trPr>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17%"/>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8%"/>
            <w:tcMar>
              <w:top w:type="dxa" w:w="105"/>
              <w:left w:type="dxa" w:w="135"/>
              <w:bottom w:type="dxa" w:w="105"/>
              <w:right w:type="dxa" w:w="135"/>
            </w:tcMar>
          </w:tcPr>
          <w:p>
            <w:r>
              <w:rPr>
                <w:b w:val="false"/>
                <w:bCs w:val="false"/>
              </w:rPr>
              <w:t xml:space="preserve"/>
            </w:r>
          </w:p>
        </w:tc>
      </w:tr>
      <w:tr>
        <w:trPr>
          <w:tblHeader w:val="false"/>
        </w:trPr>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w:t>
            </w:r>
          </w:p>
        </w:tc>
        <w:tc>
          <w:tcPr>
            <w:tcW w:type="pct" w:w="17%"/>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9%"/>
            <w:tcMar>
              <w:top w:type="dxa" w:w="105"/>
              <w:left w:type="dxa" w:w="135"/>
              <w:bottom w:type="dxa" w:w="105"/>
              <w:right w:type="dxa" w:w="135"/>
            </w:tcMar>
          </w:tcPr>
          <w:p>
            <w:r>
              <w:rPr>
                <w:b w:val="false"/>
                <w:bCs w:val="false"/>
              </w:rPr>
              <w:t xml:space="preserve"/>
            </w:r>
          </w:p>
        </w:tc>
        <w:tc>
          <w:tcPr>
            <w:tcW w:type="pct" w:w="8%"/>
            <w:tcMar>
              <w:top w:type="dxa" w:w="105"/>
              <w:left w:type="dxa" w:w="135"/>
              <w:bottom w:type="dxa" w:w="105"/>
              <w:right w:type="dxa" w:w="135"/>
            </w:tcMar>
          </w:tcPr>
          <w:p>
            <w:r>
              <w:rPr>
                <w:b w:val="false"/>
                <w:bCs w:val="false"/>
              </w:rPr>
              <w:t xml:space="preserve"/>
            </w:r>
          </w:p>
        </w:tc>
      </w:tr>
      <w:tr>
        <w:trPr>
          <w:tblHeader w:val="false"/>
        </w:trPr>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3–10</w:t>
            </w:r>
          </w:p>
        </w:tc>
        <w:tc>
          <w:tcPr>
            <w:tcW w:type="pct" w:w="17%"/>
            <w:gridSpan w:val="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[Continúa]</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Al finalizar las 10 operaciones, calcula: win rate, ganancia/pérdida total, expectativa por operación y el R:R promedio. ¿Es tu sistema rentable matemáticamente?</w:t>
      </w:r>
    </w:p>
    <w:p>
      <w:pPr>
        <w:pStyle w:val="Heading2"/>
        <w:spacing w:after="100" w:before="360" w:line="312" w:lineRule="auto"/>
      </w:pPr>
      <w:r>
        <w:rPr>
          <w:rFonts w:ascii="Calibri" w:cs="Calibri" w:eastAsia="Calibri" w:hAnsi="Calibri"/>
          <w:color w:val="1A3560"/>
          <w:sz w:val="32"/>
          <w:szCs w:val="32"/>
        </w:rPr>
        <w:t xml:space="preserve">9.8 Caso de Estudio 1: Análisis Completo de una Operación Ganadora</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Contexto del Caso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EUR/USD en gráfico D1 está en tendencia alcista clara (HH-HL). El precio ha subido de 1.0600 a 1.1000 y está haciendo un retroceso. En el nivel 1.0820 (coincidencia de la EMA 50 D1, zona de demanda previa y retroceso Fibonacci 38.2%), aparece un Bullish Engulfing de gran tamaño con volumen superior al promedio. El RSI en H4 llegó a 38 y está girando hacia arriba. La sesión de Londres acaba de abrir.</w:t>
      </w:r>
    </w:p>
    <w:p>
      <w:pPr>
        <w:pStyle w:val="Heading3"/>
        <w:spacing w:after="100" w:before="240" w:line="312" w:lineRule="auto"/>
      </w:pPr>
      <w:r>
        <w:rPr>
          <w:rFonts w:ascii="Calibri" w:cs="Calibri" w:eastAsia="Calibri" w:hAnsi="Calibri"/>
          <w:color w:val="2B5797"/>
          <w:sz w:val="26"/>
          <w:szCs w:val="26"/>
        </w:rPr>
        <w:t xml:space="preserve">Ejecución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Entrada:</w:t>
      </w:r>
      <w:r>
        <w:rPr>
          <w:rFonts w:ascii="Calibri" w:cs="Calibri" w:eastAsia="Calibri" w:hAnsi="Calibri"/>
          <w:b w:val="false"/>
          <w:bCs w:val="false"/>
          <w:i w:val="false"/>
          <w:iCs w:val="false"/>
          <w:strike w:val="false"/>
          <w:color w:val="1A1A1A"/>
          <w:sz w:val="22"/>
          <w:szCs w:val="22"/>
        </w:rPr>
        <w:t xml:space="preserve"> 1.0835 (apertura de la vela siguiente al Engulfing).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Stop Loss:</w:t>
      </w:r>
      <w:r>
        <w:rPr>
          <w:rFonts w:ascii="Calibri" w:cs="Calibri" w:eastAsia="Calibri" w:hAnsi="Calibri"/>
          <w:b w:val="false"/>
          <w:bCs w:val="false"/>
          <w:i w:val="false"/>
          <w:iCs w:val="false"/>
          <w:strike w:val="false"/>
          <w:color w:val="1A1A1A"/>
          <w:sz w:val="22"/>
          <w:szCs w:val="22"/>
        </w:rPr>
        <w:t xml:space="preserve"> 1.0790 (por debajo de la zona de demanda, 45 pips).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Take Profit 1:</w:t>
      </w:r>
      <w:r>
        <w:rPr>
          <w:rFonts w:ascii="Calibri" w:cs="Calibri" w:eastAsia="Calibri" w:hAnsi="Calibri"/>
          <w:b w:val="false"/>
          <w:bCs w:val="false"/>
          <w:i w:val="false"/>
          <w:iCs w:val="false"/>
          <w:strike w:val="false"/>
          <w:color w:val="1A1A1A"/>
          <w:sz w:val="22"/>
          <w:szCs w:val="22"/>
        </w:rPr>
        <w:t xml:space="preserve"> 1.0925 (90 pips, R:R 1:2). Se cierra el 50% aquí.</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Take Profit 2:</w:t>
      </w:r>
      <w:r>
        <w:rPr>
          <w:rFonts w:ascii="Calibri" w:cs="Calibri" w:eastAsia="Calibri" w:hAnsi="Calibri"/>
          <w:b w:val="false"/>
          <w:bCs w:val="false"/>
          <w:i w:val="false"/>
          <w:iCs w:val="false"/>
          <w:strike w:val="false"/>
          <w:color w:val="1A1A1A"/>
          <w:sz w:val="22"/>
          <w:szCs w:val="22"/>
        </w:rPr>
        <w:t xml:space="preserve"> 1.1000 (165 pips, R:R 1:3.7). Se deja correr el 50% restante.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Gestión:</w:t>
      </w:r>
      <w:r>
        <w:rPr>
          <w:rFonts w:ascii="Calibri" w:cs="Calibri" w:eastAsia="Calibri" w:hAnsi="Calibri"/>
          <w:b w:val="false"/>
          <w:bCs w:val="false"/>
          <w:i w:val="false"/>
          <w:iCs w:val="false"/>
          <w:strike w:val="false"/>
          <w:color w:val="1A1A1A"/>
          <w:sz w:val="22"/>
          <w:szCs w:val="22"/>
        </w:rPr>
        <w:t xml:space="preserve"> Una vez alcanzado el TP1, el stop se mueve al break-even (1.0835).</w:t>
      </w:r>
    </w:p>
    <w:p>
      <w:pPr>
        <w:pStyle w:val="Heading3"/>
        <w:spacing w:after="100" w:before="240" w:line="312" w:lineRule="auto"/>
      </w:pPr>
      <w:r>
        <w:rPr>
          <w:rFonts w:ascii="Calibri" w:cs="Calibri" w:eastAsia="Calibri" w:hAnsi="Calibri"/>
          <w:color w:val="2B5797"/>
          <w:sz w:val="26"/>
          <w:szCs w:val="26"/>
        </w:rPr>
        <w:t xml:space="preserve">Resultado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precio sube y alcanza el TP1 en 3 días (90 pips). El stop se mueve a break-even. El precio continúa y alcanza el TP2 en 8 días (165 pips en el 50% restante). Total: 50% × 90 pips + 50% × 165 pips = 127.5 pips promedio.</w:t>
      </w:r>
    </w:p>
    <w:p>
      <w:pPr>
        <w:pStyle w:val="Heading3"/>
        <w:spacing w:after="100" w:before="240" w:line="312" w:lineRule="auto"/>
      </w:pPr>
      <w:r>
        <w:rPr>
          <w:rFonts w:ascii="Calibri" w:cs="Calibri" w:eastAsia="Calibri" w:hAnsi="Calibri"/>
          <w:color w:val="2B5797"/>
          <w:sz w:val="26"/>
          <w:szCs w:val="26"/>
        </w:rPr>
        <w:t xml:space="preserve">Lecciones Aprendidas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 confluencia de múltiples factores técnicos (EMA + S&amp;D + Fibonacci + vela de reversión + RSI) aumenta considerablemente la probabilidad.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 gestión parcial de la posición (cerrar 50% en TP1) eliminó el riesgo y permitió dejar correr la parte restante.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El timing de la sesión londinense aportó liquidez que impulsó el movimiento.</w:t>
      </w:r>
    </w:p>
    <w:p>
      <w:pPr>
        <w:pStyle w:val="Heading2"/>
        <w:spacing w:after="100" w:before="360" w:line="312" w:lineRule="auto"/>
      </w:pPr>
      <w:r>
        <w:rPr>
          <w:rFonts w:ascii="Calibri" w:cs="Calibri" w:eastAsia="Calibri" w:hAnsi="Calibri"/>
          <w:color w:val="1A3560"/>
          <w:sz w:val="32"/>
          <w:szCs w:val="32"/>
        </w:rPr>
        <w:t xml:space="preserve">9.9 Caso de Estudio 2: Análisis de una Operación Perdedora</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Contexto del Caso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Después de ver un movimiento alcista fuerte en el GBP/USD durante la sesión americana, el trader entra en largo sin esperar retroceso ni confirmación, movido por FOMO. El precio ya ha subido 150 pips. Entra en 1.2650 sin stop loss definido, pensando "solo esta vez lo veré un poco para ver hacia dónde va".</w:t>
      </w:r>
    </w:p>
    <w:p>
      <w:pPr>
        <w:pStyle w:val="Heading3"/>
        <w:spacing w:after="100" w:before="240" w:line="312" w:lineRule="auto"/>
      </w:pPr>
      <w:r>
        <w:rPr>
          <w:rFonts w:ascii="Calibri" w:cs="Calibri" w:eastAsia="Calibri" w:hAnsi="Calibri"/>
          <w:color w:val="2B5797"/>
          <w:sz w:val="26"/>
          <w:szCs w:val="26"/>
        </w:rPr>
        <w:t xml:space="preserve">Lo que Ocurrió</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El mercado revierte bruscamente al comenzar la sesión asiática (baja liquidez amplifica la caída). El precio cae 80 pips en pocas horas. El trader, sin stop, espera a que "regrese". El precio sigue bajando. A las 24 horas, la posición muestra -160 pips de pérdida. El trader cierra en pánico en 1.2490, perdiendo $160 en 0.1 lotes.</w:t>
      </w:r>
    </w:p>
    <w:p>
      <w:pPr>
        <w:pStyle w:val="Heading3"/>
        <w:spacing w:after="100" w:before="240" w:line="312" w:lineRule="auto"/>
      </w:pPr>
      <w:r>
        <w:rPr>
          <w:rFonts w:ascii="Calibri" w:cs="Calibri" w:eastAsia="Calibri" w:hAnsi="Calibri"/>
          <w:color w:val="2B5797"/>
          <w:sz w:val="26"/>
          <w:szCs w:val="26"/>
        </w:rPr>
        <w:t xml:space="preserve">Qué Salió Mal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Error 1:</w:t>
      </w:r>
      <w:r>
        <w:rPr>
          <w:rFonts w:ascii="Calibri" w:cs="Calibri" w:eastAsia="Calibri" w:hAnsi="Calibri"/>
          <w:b w:val="false"/>
          <w:bCs w:val="false"/>
          <w:i w:val="false"/>
          <w:iCs w:val="false"/>
          <w:strike w:val="false"/>
          <w:color w:val="1A1A1A"/>
          <w:sz w:val="22"/>
          <w:szCs w:val="22"/>
        </w:rPr>
        <w:t xml:space="preserve"> Entrada por FOMO, no por setup. El precio ya había completado el movimiento.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Error 2:</w:t>
      </w:r>
      <w:r>
        <w:rPr>
          <w:rFonts w:ascii="Calibri" w:cs="Calibri" w:eastAsia="Calibri" w:hAnsi="Calibri"/>
          <w:b w:val="false"/>
          <w:bCs w:val="false"/>
          <w:i w:val="false"/>
          <w:iCs w:val="false"/>
          <w:strike w:val="false"/>
          <w:color w:val="1A1A1A"/>
          <w:sz w:val="22"/>
          <w:szCs w:val="22"/>
        </w:rPr>
        <w:t xml:space="preserve"> Sin stop loss. La pérdida máxima era teóricamente ilimitada.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Error 3:</w:t>
      </w:r>
      <w:r>
        <w:rPr>
          <w:rFonts w:ascii="Calibri" w:cs="Calibri" w:eastAsia="Calibri" w:hAnsi="Calibri"/>
          <w:b w:val="false"/>
          <w:bCs w:val="false"/>
          <w:i w:val="false"/>
          <w:iCs w:val="false"/>
          <w:strike w:val="false"/>
          <w:color w:val="1A1A1A"/>
          <w:sz w:val="22"/>
          <w:szCs w:val="22"/>
        </w:rPr>
        <w:t xml:space="preserve"> Sin plan de gestión. ¿Cuándo salir? ¿Con cuánta pérdida? No había respuesta.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Error 4:</w:t>
      </w:r>
      <w:r>
        <w:rPr>
          <w:rFonts w:ascii="Calibri" w:cs="Calibri" w:eastAsia="Calibri" w:hAnsi="Calibri"/>
          <w:b w:val="false"/>
          <w:bCs w:val="false"/>
          <w:i w:val="false"/>
          <w:iCs w:val="false"/>
          <w:strike w:val="false"/>
          <w:color w:val="1A1A1A"/>
          <w:sz w:val="22"/>
          <w:szCs w:val="22"/>
        </w:rPr>
        <w:t xml:space="preserve"> Sesgo de esperanza: "el mercado regresará" es una trampa mental.</w:t>
      </w:r>
    </w:p>
    <w:p>
      <w:pPr>
        <w:pStyle w:val="Heading3"/>
        <w:spacing w:after="100" w:before="240" w:line="312" w:lineRule="auto"/>
      </w:pPr>
      <w:r>
        <w:rPr>
          <w:rFonts w:ascii="Calibri" w:cs="Calibri" w:eastAsia="Calibri" w:hAnsi="Calibri"/>
          <w:color w:val="2B5797"/>
          <w:sz w:val="26"/>
          <w:szCs w:val="26"/>
        </w:rPr>
        <w:t xml:space="preserve">Qué Habría Funcionado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Esperar a que el precio retrocediera a un nivel clave (EMA 21 H1 en 1.2540), colocar stop en 1.2510 (30 pips), buscar take profit en el máximo previo (1.2680), R:R de 1:4.7. Si el retroceso no ocurría, simplemente no operar esa sesión.</w:t>
      </w:r>
    </w:p>
    <w:p>
      <w:pPr>
        <w:pStyle w:val="Heading2"/>
        <w:spacing w:after="100" w:before="360" w:line="312" w:lineRule="auto"/>
      </w:pPr>
      <w:r>
        <w:rPr>
          <w:rFonts w:ascii="Calibri" w:cs="Calibri" w:eastAsia="Calibri" w:hAnsi="Calibri"/>
          <w:color w:val="1A3560"/>
          <w:sz w:val="32"/>
          <w:szCs w:val="32"/>
        </w:rPr>
        <w:t xml:space="preserve">9.10 Plan de Práctica de 30 Días</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Semana</w:t>
            </w:r>
          </w:p>
        </w:tc>
        <w:tc>
          <w:tcPr>
            <w:tcW w:type="pct" w:w="21%"/>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Foco</w:t>
            </w:r>
          </w:p>
        </w:tc>
        <w:tc>
          <w:tcPr>
            <w:tcW w:type="pct" w:w="4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Actividades diarias</w:t>
            </w:r>
          </w:p>
        </w:tc>
        <w:tc>
          <w:tcPr>
            <w:tcW w:type="pct" w:w="2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Meta</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Semana 1</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Análisis técnico y lectura de gráficos</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30 min análisis D1 de 3 activos. Identificar S&amp;R, tendencia y estructura. Sin operar.</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Dominar lectura de gráficos y niveles clave</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Semana 2</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Identificación de setups</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30 min análisis + identificar setups válidos de Estrategia 5. Anotar en bitácora sin operar.</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Identificar mínimo 3 setups válidos por semana</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Semana 3</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Primera semana de operativa en demo</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Análisis + ejecutar máximo 1 operación por día en cuenta demo. Registrar todo.</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Ejecutar 5 operaciones cumpliendo todas las reglas</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Semana 4</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Revisión, optimización y consistencia</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Revisar bitácora. Identificar errores. Continuar operativa. Calcular estadísticas.</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Win rate calculado, expectativa positiva, plan ajustado</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560" w:color="auto" w:val="clear"/>
            <w:tcMar>
              <w:top w:type="dxa" w:w="210"/>
              <w:left w:type="dxa" w:w="270"/>
              <w:bottom w:type="dxa" w:w="210"/>
              <w:right w:type="dxa" w:w="270"/>
            </w:tcMar>
          </w:tcPr>
          <w:p>
            <w:pPr>
              <w:spacing w:after="120" w:line="408" w:lineRule="auto"/>
            </w:pPr>
            <w:r>
              <w:rPr>
                <w:b/>
                <w:bCs/>
                <w:i w:val="false"/>
                <w:iCs w:val="false"/>
                <w:color w:val="AEC4E5"/>
              </w:rPr>
              <w:t xml:space="preserve">MÓDULO 10</w:t>
            </w:r>
          </w:p>
          <w:p>
            <w:pPr>
              <w:spacing w:after="120" w:line="408" w:lineRule="auto"/>
            </w:pPr>
            <w:r>
              <w:rPr>
                <w:b/>
                <w:bCs/>
                <w:i w:val="false"/>
                <w:iCs w:val="false"/>
                <w:color w:val="FFFFFF"/>
              </w:rPr>
              <w:t xml:space="preserve">Hoja de Ruta del Trader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3560"/>
              </w:rPr>
              <w:t xml:space="preserve">🎯 Objetivos del Módulo 10</w:t>
            </w:r>
          </w:p>
          <w:p>
            <w:pPr>
              <w:spacing w:after="140" w:line="360" w:lineRule="auto"/>
            </w:pPr>
            <w:r>
              <w:rPr>
                <w:rFonts w:ascii="Calibri" w:cs="Calibri" w:eastAsia="Calibri" w:hAnsi="Calibri"/>
                <w:b w:val="false"/>
                <w:bCs w:val="false"/>
                <w:i w:val="false"/>
                <w:iCs w:val="false"/>
                <w:strike w:val="false"/>
                <w:color w:val="1A1A1A"/>
                <w:sz w:val="22"/>
                <w:szCs w:val="22"/>
              </w:rPr>
              <w:t xml:space="preserve">Trazarás tu camino de desarrollo como trader, aprenderás a pasar de demo a real de forma gradual, tendrás una lista de recursos esenciales y recibirás el checklist final para saber cuándo estás listo para operar con dinero real.</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10.1 Etapas del Desarrollo de un Trader</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Etapa</w:t>
            </w:r>
          </w:p>
        </w:tc>
        <w:tc>
          <w:tcPr>
            <w:tcW w:type="pct" w:w="21%"/>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Nombre</w:t>
            </w:r>
          </w:p>
        </w:tc>
        <w:tc>
          <w:tcPr>
            <w:tcW w:type="pct" w:w="53%"/>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Características</w:t>
            </w:r>
          </w:p>
        </w:tc>
        <w:tc>
          <w:tcPr>
            <w:tcW w:type="pct" w:w="18%"/>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Duración típica</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Inconscientemente Incompetente</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No sabe lo que no sabe. Cree que es fácil. Pierde dinero sin entender por qué.</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Primeros días/semanas</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Conscientemente Incompetente</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Comienza a estudiar y se da cuenta de cuánto no sabe. Etapa difícil y frustrante.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3-12 meses</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Conscientemente Competente</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Puede operar bien pero requiere esfuerzo consciente y revisión constante de las reglas.</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1-3 años</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4</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Inconscientemente Competente</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Opera con fluidez y naturalidad. Las buenas decisiones son casi instintivas. Rentabilidad consistente.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 años de práctica</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5</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Experto / Mentor</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Adapta estrategias a condiciones cambiantes. Puede enseñar a otros. Gestiona mayor capital.</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5+ años</w:t>
            </w:r>
          </w:p>
        </w:tc>
      </w:tr>
    </w:tbl>
    <w:p>
      <w:pPr>
        <w:spacing w:after="200" w:before="0"/>
      </w:pPr>
    </w:p>
    <w:p>
      <w:pPr>
        <w:pStyle w:val="Heading2"/>
        <w:spacing w:after="100" w:before="360" w:line="312" w:lineRule="auto"/>
      </w:pPr>
      <w:r>
        <w:rPr>
          <w:rFonts w:ascii="Calibri" w:cs="Calibri" w:eastAsia="Calibri" w:hAnsi="Calibri"/>
          <w:color w:val="1A3560"/>
          <w:sz w:val="32"/>
          <w:szCs w:val="32"/>
        </w:rPr>
        <w:t xml:space="preserve">10.2 Cuánto Tiempo Realista Lleva Aprender Trading</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La honestidad es fundamental: </w:t>
      </w:r>
      <w:r>
        <w:rPr>
          <w:rFonts w:ascii="Calibri" w:cs="Calibri" w:eastAsia="Calibri" w:hAnsi="Calibri"/>
          <w:b/>
          <w:bCs/>
          <w:i w:val="false"/>
          <w:iCs w:val="false"/>
          <w:strike w:val="false"/>
          <w:color w:val="1A1A1A"/>
          <w:sz w:val="22"/>
          <w:szCs w:val="22"/>
        </w:rPr>
        <w:t xml:space="preserve">el trading no se aprende en semanas</w:t>
      </w:r>
      <w:r>
        <w:rPr>
          <w:rFonts w:ascii="Calibri" w:cs="Calibri" w:eastAsia="Calibri" w:hAnsi="Calibri"/>
          <w:b w:val="false"/>
          <w:bCs w:val="false"/>
          <w:i w:val="false"/>
          <w:iCs w:val="false"/>
          <w:strike w:val="false"/>
          <w:color w:val="1A1A1A"/>
          <w:sz w:val="22"/>
          <w:szCs w:val="22"/>
        </w:rPr>
        <w:t xml:space="preserve">. Basándonos en la experiencia de miles de traders: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3-6 meses:</w:t>
      </w:r>
      <w:r>
        <w:rPr>
          <w:rFonts w:ascii="Calibri" w:cs="Calibri" w:eastAsia="Calibri" w:hAnsi="Calibri"/>
          <w:b w:val="false"/>
          <w:bCs w:val="false"/>
          <w:i w:val="false"/>
          <w:iCs w:val="false"/>
          <w:strike w:val="false"/>
          <w:color w:val="1A1A1A"/>
          <w:sz w:val="22"/>
          <w:szCs w:val="22"/>
        </w:rPr>
        <w:t xml:space="preserve"> Comprensión sólida de los fundamentos y lectura de gráficos.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6-12 meses:</w:t>
      </w:r>
      <w:r>
        <w:rPr>
          <w:rFonts w:ascii="Calibri" w:cs="Calibri" w:eastAsia="Calibri" w:hAnsi="Calibri"/>
          <w:b w:val="false"/>
          <w:bCs w:val="false"/>
          <w:i w:val="false"/>
          <w:iCs w:val="false"/>
          <w:strike w:val="false"/>
          <w:color w:val="1A1A1A"/>
          <w:sz w:val="22"/>
          <w:szCs w:val="22"/>
        </w:rPr>
        <w:t xml:space="preserve"> Primeras operaciones en demo con cierta consistencia.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1-2 años:</w:t>
      </w:r>
      <w:r>
        <w:rPr>
          <w:rFonts w:ascii="Calibri" w:cs="Calibri" w:eastAsia="Calibri" w:hAnsi="Calibri"/>
          <w:b w:val="false"/>
          <w:bCs w:val="false"/>
          <w:i w:val="false"/>
          <w:iCs w:val="false"/>
          <w:strike w:val="false"/>
          <w:color w:val="1A1A1A"/>
          <w:sz w:val="22"/>
          <w:szCs w:val="22"/>
        </w:rPr>
        <w:t xml:space="preserve"> Transición gradual a cuenta real con pequeño capital.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2-4 años:</w:t>
      </w:r>
      <w:r>
        <w:rPr>
          <w:rFonts w:ascii="Calibri" w:cs="Calibri" w:eastAsia="Calibri" w:hAnsi="Calibri"/>
          <w:b w:val="false"/>
          <w:bCs w:val="false"/>
          <w:i w:val="false"/>
          <w:iCs w:val="false"/>
          <w:strike w:val="false"/>
          <w:color w:val="1A1A1A"/>
          <w:sz w:val="22"/>
          <w:szCs w:val="22"/>
        </w:rPr>
        <w:t xml:space="preserve"> Rentabilidad consistente en cuenta real.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5+ años:</w:t>
      </w:r>
      <w:r>
        <w:rPr>
          <w:rFonts w:ascii="Calibri" w:cs="Calibri" w:eastAsia="Calibri" w:hAnsi="Calibri"/>
          <w:b w:val="false"/>
          <w:bCs w:val="false"/>
          <w:i w:val="false"/>
          <w:iCs w:val="false"/>
          <w:strike w:val="false"/>
          <w:color w:val="1A1A1A"/>
          <w:sz w:val="22"/>
          <w:szCs w:val="22"/>
        </w:rPr>
        <w:t xml:space="preserve"> Nivel profesional con capacidad de escalar el capital.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120" w:line="408" w:lineRule="auto"/>
            </w:pPr>
            <w:r>
              <w:rPr>
                <w:b/>
                <w:bCs/>
                <w:i w:val="false"/>
                <w:iCs w:val="false"/>
                <w:color w:val="CC7A00"/>
              </w:rPr>
              <w:t xml:space="preserve">⚡ La Verdad que Nadie Te Dice</w:t>
            </w:r>
          </w:p>
          <w:p>
            <w:pPr>
              <w:spacing w:after="140" w:line="360" w:lineRule="auto"/>
            </w:pPr>
            <w:r>
              <w:rPr>
                <w:rFonts w:ascii="Calibri" w:cs="Calibri" w:eastAsia="Calibri" w:hAnsi="Calibri"/>
                <w:b w:val="false"/>
                <w:bCs w:val="false"/>
                <w:i w:val="false"/>
                <w:iCs w:val="false"/>
                <w:strike w:val="false"/>
                <w:color w:val="1A1A1A"/>
                <w:sz w:val="22"/>
                <w:szCs w:val="22"/>
              </w:rPr>
              <w:t xml:space="preserve">El 70-80% de los traders minoristas pierde dinero. Los que sobreviven y prosperan son quienes entienden que el trading es un negocio que requiere educación seria, práctica prolongada, gestión de riesgo disciplinada y una psicología a prueba de balas. No hay atajos. Cada mes que pasas estudiando y practicando en demo es una inversión en tu futuro como trader.</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10.3 Cómo Pasar de Cuenta Demo a Cuenta Real de Forma Gradual</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Antes de dar el salto, debes cumplir estos criterios de manera consistente: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Mínimo 3 meses consecutivos rentables en demo (no necesariamente cada semana, sino el resultado mensual).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Win rate calculado y estable (al menos 50 operaciones para ser estadísticamente válido).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Expectativa matemática positiva demostrada.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Seguimiento del plan de trading sin excepciones significativas.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Máximo drawdown mensual por debajo del 10%.</w:t>
      </w:r>
    </w:p>
    <w:p>
      <w:pPr>
        <w:pStyle w:val="Heading3"/>
        <w:spacing w:after="100" w:before="240" w:line="312" w:lineRule="auto"/>
      </w:pPr>
      <w:r>
        <w:rPr>
          <w:rFonts w:ascii="Calibri" w:cs="Calibri" w:eastAsia="Calibri" w:hAnsi="Calibri"/>
          <w:color w:val="2B5797"/>
          <w:sz w:val="26"/>
          <w:szCs w:val="26"/>
        </w:rPr>
        <w:t xml:space="preserve">Proceso de Transición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Micro cuenta real:</w:t>
      </w:r>
      <w:r>
        <w:rPr>
          <w:rFonts w:ascii="Calibri" w:cs="Calibri" w:eastAsia="Calibri" w:hAnsi="Calibri"/>
          <w:b w:val="false"/>
          <w:bCs w:val="false"/>
          <w:i w:val="false"/>
          <w:iCs w:val="false"/>
          <w:strike w:val="false"/>
          <w:color w:val="1A1A1A"/>
          <w:sz w:val="22"/>
          <w:szCs w:val="22"/>
        </w:rPr>
        <w:t xml:space="preserve"> Comienza con $200-500 usando micro lotes. El objetivo es experimentar las emociones del dinero real a una escala manejable.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3 meses rentables en micro:</w:t>
      </w:r>
      <w:r>
        <w:rPr>
          <w:rFonts w:ascii="Calibri" w:cs="Calibri" w:eastAsia="Calibri" w:hAnsi="Calibri"/>
          <w:b w:val="false"/>
          <w:bCs w:val="false"/>
          <w:i w:val="false"/>
          <w:iCs w:val="false"/>
          <w:strike w:val="false"/>
          <w:color w:val="1A1A1A"/>
          <w:sz w:val="22"/>
          <w:szCs w:val="22"/>
        </w:rPr>
        <w:t xml:space="preserve"> Antes de aumentar capital, demuéstrate que eres consistente con dinero real.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Incrementa gradualmente:</w:t>
      </w:r>
      <w:r>
        <w:rPr>
          <w:rFonts w:ascii="Calibri" w:cs="Calibri" w:eastAsia="Calibri" w:hAnsi="Calibri"/>
          <w:b w:val="false"/>
          <w:bCs w:val="false"/>
          <w:i w:val="false"/>
          <w:iCs w:val="false"/>
          <w:strike w:val="false"/>
          <w:color w:val="1A1A1A"/>
          <w:sz w:val="22"/>
          <w:szCs w:val="22"/>
        </w:rPr>
        <w:t xml:space="preserve"> Duplica o triplica el capital solo después de demostrar consistencia en el nivel anterior.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Nunca pongas capital que no puedas perder:</w:t>
      </w:r>
      <w:r>
        <w:rPr>
          <w:rFonts w:ascii="Calibri" w:cs="Calibri" w:eastAsia="Calibri" w:hAnsi="Calibri"/>
          <w:b w:val="false"/>
          <w:bCs w:val="false"/>
          <w:i w:val="false"/>
          <w:iCs w:val="false"/>
          <w:strike w:val="false"/>
          <w:color w:val="1A1A1A"/>
          <w:sz w:val="22"/>
          <w:szCs w:val="22"/>
        </w:rPr>
        <w:t xml:space="preserve"> El estrés financiero es el peor enemigo de las buenas decisiones en trading.</w:t>
      </w:r>
    </w:p>
    <w:p>
      <w:pPr>
        <w:pStyle w:val="Heading2"/>
        <w:spacing w:after="100" w:before="360" w:line="312" w:lineRule="auto"/>
      </w:pPr>
      <w:r>
        <w:rPr>
          <w:rFonts w:ascii="Calibri" w:cs="Calibri" w:eastAsia="Calibri" w:hAnsi="Calibri"/>
          <w:color w:val="1A3560"/>
          <w:sz w:val="32"/>
          <w:szCs w:val="32"/>
        </w:rPr>
        <w:t xml:space="preserve">10.4 Recursos Recomendados</w:t>
      </w:r>
    </w:p>
    <w:p>
      <w:pPr>
        <w:pBdr>
          <w:top w:val="single" w:color="2B5797" w:sz="6"/>
        </w:pBdr>
        <w:spacing w:after="200" w:before="0"/>
      </w:pPr>
    </w:p>
    <w:p>
      <w:pPr>
        <w:pStyle w:val="Heading3"/>
        <w:spacing w:after="100" w:before="240" w:line="312" w:lineRule="auto"/>
      </w:pPr>
      <w:r>
        <w:rPr>
          <w:rFonts w:ascii="Calibri" w:cs="Calibri" w:eastAsia="Calibri" w:hAnsi="Calibri"/>
          <w:color w:val="2B5797"/>
          <w:sz w:val="26"/>
          <w:szCs w:val="26"/>
        </w:rPr>
        <w:t xml:space="preserve">Libros Esenciales de Trading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Libro</w:t>
            </w:r>
          </w:p>
        </w:tc>
        <w:tc>
          <w:tcPr>
            <w:tcW w:type="pct" w:w="17%"/>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Autor</w:t>
            </w:r>
          </w:p>
        </w:tc>
        <w:tc>
          <w:tcPr>
            <w:tcW w:type="pct" w:w="54%"/>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Por qué leerlo</w:t>
            </w:r>
          </w:p>
        </w:tc>
      </w:tr>
      <w:tr>
        <w:trPr>
          <w:tblHeader w:val="false"/>
        </w:trPr>
        <w:tc>
          <w:tcPr>
            <w:tcW w:type="pct" w:w="29%"/>
            <w:tcMar>
              <w:top w:type="dxa" w:w="105"/>
              <w:left w:type="dxa" w:w="135"/>
              <w:bottom w:type="dxa" w:w="105"/>
              <w:right w:type="dxa" w:w="135"/>
            </w:tcMar>
          </w:tcPr>
          <w:p>
            <w:r>
              <w:rPr>
                <w:rFonts w:ascii="Calibri" w:cs="Calibri" w:eastAsia="Calibri" w:hAnsi="Calibri"/>
                <w:b w:val="false"/>
                <w:bCs w:val="false"/>
                <w:i/>
                <w:iCs/>
                <w:strike w:val="false"/>
                <w:color w:val="1A1A1A"/>
                <w:sz w:val="22"/>
                <w:szCs w:val="22"/>
              </w:rPr>
              <w:t xml:space="preserve">Trading in the Zone</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Mark Douglas</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El mejor libro sobre psicología del trading jamás escrito. Lectura obligatoria.</w:t>
            </w:r>
          </w:p>
        </w:tc>
      </w:tr>
      <w:tr>
        <w:trPr>
          <w:tblHeader w:val="false"/>
        </w:trPr>
        <w:tc>
          <w:tcPr>
            <w:tcW w:type="pct" w:w="29%"/>
            <w:tcMar>
              <w:top w:type="dxa" w:w="105"/>
              <w:left w:type="dxa" w:w="135"/>
              <w:bottom w:type="dxa" w:w="105"/>
              <w:right w:type="dxa" w:w="135"/>
            </w:tcMar>
          </w:tcPr>
          <w:p>
            <w:r>
              <w:rPr>
                <w:rFonts w:ascii="Calibri" w:cs="Calibri" w:eastAsia="Calibri" w:hAnsi="Calibri"/>
                <w:b w:val="false"/>
                <w:bCs w:val="false"/>
                <w:i/>
                <w:iCs/>
                <w:strike w:val="false"/>
                <w:color w:val="1A1A1A"/>
                <w:sz w:val="22"/>
                <w:szCs w:val="22"/>
              </w:rPr>
              <w:t xml:space="preserve">Japanese Candlestick Charting Techniques</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Steve Nison</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La referencia definitiva sobre velas japonesas, escrita por quien las introdujo en Occidente.</w:t>
            </w:r>
          </w:p>
        </w:tc>
      </w:tr>
      <w:tr>
        <w:trPr>
          <w:tblHeader w:val="false"/>
        </w:trPr>
        <w:tc>
          <w:tcPr>
            <w:tcW w:type="pct" w:w="29%"/>
            <w:tcMar>
              <w:top w:type="dxa" w:w="105"/>
              <w:left w:type="dxa" w:w="135"/>
              <w:bottom w:type="dxa" w:w="105"/>
              <w:right w:type="dxa" w:w="135"/>
            </w:tcMar>
          </w:tcPr>
          <w:p>
            <w:r>
              <w:rPr>
                <w:rFonts w:ascii="Calibri" w:cs="Calibri" w:eastAsia="Calibri" w:hAnsi="Calibri"/>
                <w:b w:val="false"/>
                <w:bCs w:val="false"/>
                <w:i/>
                <w:iCs/>
                <w:strike w:val="false"/>
                <w:color w:val="1A1A1A"/>
                <w:sz w:val="22"/>
                <w:szCs w:val="22"/>
              </w:rPr>
              <w:t xml:space="preserve">Technical Analysis of the Financial Markets</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John Murphy</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La "biblia" del análisis técnico. Enciclopédico y completo.</w:t>
            </w:r>
          </w:p>
        </w:tc>
      </w:tr>
      <w:tr>
        <w:trPr>
          <w:tblHeader w:val="false"/>
        </w:trPr>
        <w:tc>
          <w:tcPr>
            <w:tcW w:type="pct" w:w="29%"/>
            <w:tcMar>
              <w:top w:type="dxa" w:w="105"/>
              <w:left w:type="dxa" w:w="135"/>
              <w:bottom w:type="dxa" w:w="105"/>
              <w:right w:type="dxa" w:w="135"/>
            </w:tcMar>
          </w:tcPr>
          <w:p>
            <w:r>
              <w:rPr>
                <w:rFonts w:ascii="Calibri" w:cs="Calibri" w:eastAsia="Calibri" w:hAnsi="Calibri"/>
                <w:b w:val="false"/>
                <w:bCs w:val="false"/>
                <w:i/>
                <w:iCs/>
                <w:strike w:val="false"/>
                <w:color w:val="1A1A1A"/>
                <w:sz w:val="22"/>
                <w:szCs w:val="22"/>
              </w:rPr>
              <w:t xml:space="preserve">Reminiscences of a Stock Operator</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Edwin Lefèvre</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La novela biográfica de Jesse Livermore. Lecciones atemporales sobre trading y psicología.</w:t>
            </w:r>
          </w:p>
        </w:tc>
      </w:tr>
      <w:tr>
        <w:trPr>
          <w:tblHeader w:val="false"/>
        </w:trPr>
        <w:tc>
          <w:tcPr>
            <w:tcW w:type="pct" w:w="29%"/>
            <w:tcMar>
              <w:top w:type="dxa" w:w="105"/>
              <w:left w:type="dxa" w:w="135"/>
              <w:bottom w:type="dxa" w:w="105"/>
              <w:right w:type="dxa" w:w="135"/>
            </w:tcMar>
          </w:tcPr>
          <w:p>
            <w:r>
              <w:rPr>
                <w:rFonts w:ascii="Calibri" w:cs="Calibri" w:eastAsia="Calibri" w:hAnsi="Calibri"/>
                <w:b w:val="false"/>
                <w:bCs w:val="false"/>
                <w:i/>
                <w:iCs/>
                <w:strike w:val="false"/>
                <w:color w:val="1A1A1A"/>
                <w:sz w:val="22"/>
                <w:szCs w:val="22"/>
              </w:rPr>
              <w:t xml:space="preserve">Market Wizards</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Jack Schwager</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Entrevistas a los mejores traders del mundo. Inspirador y lleno de sabiduría práctica.</w:t>
            </w:r>
          </w:p>
        </w:tc>
      </w:tr>
      <w:tr>
        <w:trPr>
          <w:tblHeader w:val="false"/>
        </w:trPr>
        <w:tc>
          <w:tcPr>
            <w:tcW w:type="pct" w:w="29%"/>
            <w:tcMar>
              <w:top w:type="dxa" w:w="105"/>
              <w:left w:type="dxa" w:w="135"/>
              <w:bottom w:type="dxa" w:w="105"/>
              <w:right w:type="dxa" w:w="135"/>
            </w:tcMar>
          </w:tcPr>
          <w:p>
            <w:r>
              <w:rPr>
                <w:rFonts w:ascii="Calibri" w:cs="Calibri" w:eastAsia="Calibri" w:hAnsi="Calibri"/>
                <w:b w:val="false"/>
                <w:bCs w:val="false"/>
                <w:i/>
                <w:iCs/>
                <w:strike w:val="false"/>
                <w:color w:val="1A1A1A"/>
                <w:sz w:val="22"/>
                <w:szCs w:val="22"/>
              </w:rPr>
              <w:t xml:space="preserve">The New Market Wizards</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Jack Schwager</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Segunda entrega de la serie. Igualmente indispensable.</w:t>
            </w:r>
          </w:p>
        </w:tc>
      </w:tr>
      <w:tr>
        <w:trPr>
          <w:tblHeader w:val="false"/>
        </w:trPr>
        <w:tc>
          <w:tcPr>
            <w:tcW w:type="pct" w:w="29%"/>
            <w:tcMar>
              <w:top w:type="dxa" w:w="105"/>
              <w:left w:type="dxa" w:w="135"/>
              <w:bottom w:type="dxa" w:w="105"/>
              <w:right w:type="dxa" w:w="135"/>
            </w:tcMar>
          </w:tcPr>
          <w:p>
            <w:r>
              <w:rPr>
                <w:rFonts w:ascii="Calibri" w:cs="Calibri" w:eastAsia="Calibri" w:hAnsi="Calibri"/>
                <w:b w:val="false"/>
                <w:bCs w:val="false"/>
                <w:i/>
                <w:iCs/>
                <w:strike w:val="false"/>
                <w:color w:val="1A1A1A"/>
                <w:sz w:val="22"/>
                <w:szCs w:val="22"/>
              </w:rPr>
              <w:t xml:space="preserve">How to Make Money in Stocks</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William O'Neil</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Fundamentos del sistema CAN SLIM y operativa en acciones. Excelente para swing traders.</w:t>
            </w:r>
          </w:p>
        </w:tc>
      </w:tr>
      <w:tr>
        <w:trPr>
          <w:tblHeader w:val="false"/>
        </w:trPr>
        <w:tc>
          <w:tcPr>
            <w:tcW w:type="pct" w:w="29%"/>
            <w:tcMar>
              <w:top w:type="dxa" w:w="105"/>
              <w:left w:type="dxa" w:w="135"/>
              <w:bottom w:type="dxa" w:w="105"/>
              <w:right w:type="dxa" w:w="135"/>
            </w:tcMar>
          </w:tcPr>
          <w:p>
            <w:r>
              <w:rPr>
                <w:rFonts w:ascii="Calibri" w:cs="Calibri" w:eastAsia="Calibri" w:hAnsi="Calibri"/>
                <w:b w:val="false"/>
                <w:bCs w:val="false"/>
                <w:i/>
                <w:iCs/>
                <w:strike w:val="false"/>
                <w:color w:val="1A1A1A"/>
                <w:sz w:val="22"/>
                <w:szCs w:val="22"/>
              </w:rPr>
              <w:t xml:space="preserve">Trading for a Living</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Dr. Alexander Elder</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Psicología, estrategia y gestión de riesgo en un solo volumen. Muy práctico.</w:t>
            </w:r>
          </w:p>
        </w:tc>
      </w:tr>
    </w:tbl>
    <w:p>
      <w:pPr>
        <w:spacing w:after="200" w:before="0"/>
      </w:pPr>
    </w:p>
    <w:p>
      <w:pPr>
        <w:pStyle w:val="Heading3"/>
        <w:spacing w:after="100" w:before="240" w:line="312" w:lineRule="auto"/>
      </w:pPr>
      <w:r>
        <w:rPr>
          <w:rFonts w:ascii="Calibri" w:cs="Calibri" w:eastAsia="Calibri" w:hAnsi="Calibri"/>
          <w:color w:val="2B5797"/>
          <w:sz w:val="26"/>
          <w:szCs w:val="26"/>
        </w:rPr>
        <w:t xml:space="preserve">Plataformas y Recursos Online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TradingView:</w:t>
      </w:r>
      <w:r>
        <w:rPr>
          <w:rFonts w:ascii="Calibri" w:cs="Calibri" w:eastAsia="Calibri" w:hAnsi="Calibri"/>
          <w:b w:val="false"/>
          <w:bCs w:val="false"/>
          <w:i w:val="false"/>
          <w:iCs w:val="false"/>
          <w:strike w:val="false"/>
          <w:color w:val="1A1A1A"/>
          <w:sz w:val="22"/>
          <w:szCs w:val="22"/>
        </w:rPr>
        <w:t xml:space="preserve"> La mejor plataforma de análisis técnico. Gráficos, ideas de trading, scripts.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Investing.com:</w:t>
      </w:r>
      <w:r>
        <w:rPr>
          <w:rFonts w:ascii="Calibri" w:cs="Calibri" w:eastAsia="Calibri" w:hAnsi="Calibri"/>
          <w:b w:val="false"/>
          <w:bCs w:val="false"/>
          <w:i w:val="false"/>
          <w:iCs w:val="false"/>
          <w:strike w:val="false"/>
          <w:color w:val="1A1A1A"/>
          <w:sz w:val="22"/>
          <w:szCs w:val="22"/>
        </w:rPr>
        <w:t xml:space="preserve"> Noticias, calendario económico, datos de mercados en tiempo real.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ForexFactory.com:</w:t>
      </w:r>
      <w:r>
        <w:rPr>
          <w:rFonts w:ascii="Calibri" w:cs="Calibri" w:eastAsia="Calibri" w:hAnsi="Calibri"/>
          <w:b w:val="false"/>
          <w:bCs w:val="false"/>
          <w:i w:val="false"/>
          <w:iCs w:val="false"/>
          <w:strike w:val="false"/>
          <w:color w:val="1A1A1A"/>
          <w:sz w:val="22"/>
          <w:szCs w:val="22"/>
        </w:rPr>
        <w:t xml:space="preserve"> Calendario económico de Forex más completo. Imprescindible para day traders.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BabyPips.com:</w:t>
      </w:r>
      <w:r>
        <w:rPr>
          <w:rFonts w:ascii="Calibri" w:cs="Calibri" w:eastAsia="Calibri" w:hAnsi="Calibri"/>
          <w:b w:val="false"/>
          <w:bCs w:val="false"/>
          <w:i w:val="false"/>
          <w:iCs w:val="false"/>
          <w:strike w:val="false"/>
          <w:color w:val="1A1A1A"/>
          <w:sz w:val="22"/>
          <w:szCs w:val="22"/>
        </w:rPr>
        <w:t xml:space="preserve"> Educación gratuita de Forex en inglés (School of Pipsology). Excelente para principiantes.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Myfxbook.com:</w:t>
      </w:r>
      <w:r>
        <w:rPr>
          <w:rFonts w:ascii="Calibri" w:cs="Calibri" w:eastAsia="Calibri" w:hAnsi="Calibri"/>
          <w:b w:val="false"/>
          <w:bCs w:val="false"/>
          <w:i w:val="false"/>
          <w:iCs w:val="false"/>
          <w:strike w:val="false"/>
          <w:color w:val="1A1A1A"/>
          <w:sz w:val="22"/>
          <w:szCs w:val="22"/>
        </w:rPr>
        <w:t xml:space="preserve"> Seguimiento automático de estadísticas de tu cuenta de trading.</w:t>
      </w:r>
    </w:p>
    <w:p>
      <w:pPr>
        <w:pStyle w:val="Heading2"/>
        <w:spacing w:after="100" w:before="360" w:line="312" w:lineRule="auto"/>
      </w:pPr>
      <w:r>
        <w:rPr>
          <w:rFonts w:ascii="Calibri" w:cs="Calibri" w:eastAsia="Calibri" w:hAnsi="Calibri"/>
          <w:color w:val="1A3560"/>
          <w:sz w:val="32"/>
          <w:szCs w:val="32"/>
        </w:rPr>
        <w:t xml:space="preserve">10.5 Errores Más Comunes del Trader Principiante</w:t>
      </w:r>
    </w:p>
    <w:p>
      <w:pPr>
        <w:pBdr>
          <w:top w:val="single" w:color="2B5797" w:sz="6"/>
        </w:pBdr>
        <w:spacing w:after="200" w:before="0"/>
      </w:pP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Operar sin plan de trading definido.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 usar stop loss.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Arriesgar demasiado capital por operación (&gt;2%).</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Buscar "el sistema perfecto" en lugar de dominar uno simple.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Pasar de demo a real demasiado pronto y con demasiado capital.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Copiar señales de terceros sin entender el análisis.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 llevar bitácora de trading.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Ignorar los eventos de noticias importantes (high-impact news).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Operar en múltiples activos y timeframes simultáneamente antes de dominar uno.</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Dejar que las pérdidas se acumulen por esperanza (no aceptar la pérdida).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Depositar dinero en brokers no regulados.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Sobreoptimizar indicadores en backtesting (curve fitting).</w:t>
      </w:r>
    </w:p>
    <w:p>
      <w:pPr>
        <w:pStyle w:val="Heading2"/>
        <w:spacing w:after="100" w:before="360" w:line="312" w:lineRule="auto"/>
      </w:pPr>
      <w:r>
        <w:rPr>
          <w:rFonts w:ascii="Calibri" w:cs="Calibri" w:eastAsia="Calibri" w:hAnsi="Calibri"/>
          <w:color w:val="1A3560"/>
          <w:sz w:val="32"/>
          <w:szCs w:val="32"/>
        </w:rPr>
        <w:t xml:space="preserve">10.6 Checklist Final: ¿Estás Listo para Operar en Real?</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Responde honestamente cada pregunta. Si respondes "No" a cualquiera, trabaja en esa área antes de pasar a cuenta real.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w:t>
            </w:r>
          </w:p>
        </w:tc>
        <w:tc>
          <w:tcPr>
            <w:tcW w:type="pct" w:w="81%"/>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Criterio</w:t>
            </w:r>
          </w:p>
        </w:tc>
        <w:tc>
          <w:tcPr>
            <w:tcW w:type="pct" w:w="9%"/>
            <w:shd w:fill="2B5797" w:color="auto" w:val="clear"/>
            <w:tcMar>
              <w:top w:type="dxa" w:w="105"/>
              <w:left w:type="dxa" w:w="135"/>
              <w:bottom w:type="dxa" w:w="105"/>
              <w:right w:type="dxa" w:w="135"/>
            </w:tcMar>
          </w:tcPr>
          <w:p>
            <w:r>
              <w:rPr>
                <w:rFonts w:ascii="Calibri" w:cs="Calibri" w:eastAsia="Calibri" w:hAnsi="Calibri"/>
                <w:b/>
                <w:bCs/>
                <w:i w:val="false"/>
                <w:iCs w:val="false"/>
                <w:strike w:val="false"/>
                <w:color w:val="FFFFFF"/>
                <w:sz w:val="20"/>
                <w:szCs w:val="20"/>
              </w:rPr>
              <w:t xml:space="preserve">Sí / No</w:t>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¿Tienes un plan de trading escrito y documentado?</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2</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¿Llevas bitácora de trading actualizada?</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3</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¿Llevas mínimo 3 meses en demo con resultados positivos?</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4</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¿Tu win rate está calculado con al menos 50 operaciones?</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5</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¿Tu expectativa matemática es positiva?</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6</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¿Calculas el tamaño de posición antes de CADA operación?</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7</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¿Colocas stop loss en TODAS tus operaciones?</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8</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¿Tu R:R mínimo es 1:2 en la mayoría de operaciones?</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9</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¿Tienes reglas de parada (drawdown diario/semanal) y las cumples?</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10</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¿Puedes identificar y controlar tus emociones durante el trading?</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11</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¿El capital que vas a depositar es dinero que puedes permitirte perder?</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12</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¿Has elegido un broker regulado y verificado?</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13</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¿Entiendes completamente la estrategia que vas a usar?</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14</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¿Tu máximo drawdown mensual en demo ha sido inferior al 10%?</w:t>
            </w:r>
          </w:p>
        </w:tc>
        <w:tc>
          <w:tcPr>
            <w:tcW w:type="pct" w:w="9%"/>
            <w:tcMar>
              <w:top w:type="dxa" w:w="105"/>
              <w:left w:type="dxa" w:w="135"/>
              <w:bottom w:type="dxa" w:w="105"/>
              <w:right w:type="dxa" w:w="135"/>
            </w:tcMar>
          </w:tcPr>
          <w:p>
            <w:r>
              <w:rPr>
                <w:b w:val="false"/>
                <w:bCs w:val="false"/>
              </w:rPr>
              <w:t xml:space="preserve"/>
            </w:r>
          </w:p>
        </w:tc>
      </w:tr>
      <w:tr>
        <w:trPr>
          <w:tblHeader w:val="false"/>
        </w:trPr>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15</w:t>
            </w:r>
          </w:p>
        </w:tc>
        <w:tc>
          <w:tcPr>
            <w:tcW w:type="pct" w:w="8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¿Tienes un horario de trading definido y lo respetas?</w:t>
            </w:r>
          </w:p>
        </w:tc>
        <w:tc>
          <w:tcPr>
            <w:tcW w:type="pct" w:w="9%"/>
            <w:tcMar>
              <w:top w:type="dxa" w:w="105"/>
              <w:left w:type="dxa" w:w="135"/>
              <w:bottom w:type="dxa" w:w="105"/>
              <w:right w:type="dxa" w:w="135"/>
            </w:tcMar>
          </w:tcPr>
          <w:p>
            <w:r>
              <w:rPr>
                <w:b w:val="false"/>
                <w:bCs w:val="false"/>
              </w:rPr>
              <w:t xml:space="preserve"/>
            </w:r>
          </w:p>
        </w:tc>
      </w:tr>
    </w:tbl>
    <w:p>
      <w:pPr>
        <w:spacing w:after="200" w:before="0"/>
      </w:pPr>
    </w:p>
    <w:p>
      <w:pPr>
        <w:pStyle w:val="Heading2"/>
        <w:spacing w:after="100" w:before="360" w:line="312" w:lineRule="auto"/>
      </w:pPr>
      <w:r>
        <w:rPr>
          <w:rFonts w:ascii="Calibri" w:cs="Calibri" w:eastAsia="Calibri" w:hAnsi="Calibri"/>
          <w:color w:val="1A3560"/>
          <w:sz w:val="32"/>
          <w:szCs w:val="32"/>
        </w:rPr>
        <w:t xml:space="preserve">10.7 Mensaje Final Motivacional</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5FB" w:color="auto" w:val="clear"/>
            <w:tcMar>
              <w:top w:type="dxa" w:w="160"/>
              <w:left w:type="dxa" w:w="280"/>
              <w:bottom w:type="dxa" w:w="160"/>
              <w:right w:type="dxa" w:w="280"/>
            </w:tcMar>
          </w:tcPr>
          <w:p>
            <w:pPr>
              <w:spacing w:after="120" w:line="408" w:lineRule="auto"/>
            </w:pPr>
            <w:r>
              <w:rPr>
                <w:i/>
                <w:iCs/>
              </w:rPr>
              <w:t xml:space="preserve">"El mercado financiero es el único lugar del mundo donde puedes comenzar con muy poco y llegar muy lejos, pero también el único lugar donde la velocidad te destruye y la paciencia te construye. Edniel, hoy iniciaste este camino con algo que muchos traders nunca tuvieron: educación sólida desde el primer día. Usa este conocimiento con responsabilidad. Practica con dedicación. Sigue tu plan cuando todo en ti quiera ignorarlo. Y recuerda siempre que el objetivo no es ganar en cada operación, sino construir un sistema que gane más de lo que pierde a largo plazo. El mercado siempre estará ahí. Tu capital, solo si lo cuidas, también."</w:t>
            </w:r>
          </w:p>
        </w:tc>
      </w:tr>
    </w:tbl>
    <w:p>
      <w:pPr>
        <w:spacing w:after="240" w:before="0"/>
      </w:pPr>
    </w:p>
    <w:p>
      <w:pPr>
        <w:spacing w:after="240" w:before="60" w:line="360" w:lineRule="auto"/>
        <w:jc w:val="center"/>
      </w:pPr>
      <w:r>
        <w:rPr>
          <w:rFonts w:ascii="Calibri" w:cs="Calibri" w:eastAsia="Calibri" w:hAnsi="Calibri"/>
          <w:b/>
          <w:bCs/>
          <w:i w:val="false"/>
          <w:iCs w:val="false"/>
          <w:strike w:val="false"/>
          <w:color w:val="1A1A1A"/>
          <w:sz w:val="22"/>
          <w:szCs w:val="22"/>
        </w:rPr>
        <w:t xml:space="preserve">El trading es un maratón, no un sprint. ¡Bienvenido a la carrera!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560" w:color="auto" w:val="clear"/>
            <w:tcMar>
              <w:top w:type="dxa" w:w="210"/>
              <w:left w:type="dxa" w:w="270"/>
              <w:bottom w:type="dxa" w:w="210"/>
              <w:right w:type="dxa" w:w="270"/>
            </w:tcMar>
          </w:tcPr>
          <w:p>
            <w:pPr>
              <w:spacing w:after="120" w:line="408" w:lineRule="auto"/>
            </w:pPr>
            <w:r>
              <w:rPr>
                <w:b/>
                <w:bCs/>
                <w:i w:val="false"/>
                <w:iCs w:val="false"/>
                <w:color w:val="AEC4E5"/>
              </w:rPr>
              <w:t xml:space="preserve">ANEXO</w:t>
            </w:r>
          </w:p>
          <w:p>
            <w:pPr>
              <w:spacing w:after="120" w:line="408" w:lineRule="auto"/>
            </w:pPr>
            <w:r>
              <w:rPr>
                <w:b/>
                <w:bCs/>
                <w:i w:val="false"/>
                <w:iCs w:val="false"/>
                <w:color w:val="FFFFFF"/>
              </w:rPr>
              <w:t xml:space="preserve">Glosario Completo de Términos de Trading</w:t>
            </w:r>
          </w:p>
        </w:tc>
      </w:tr>
    </w:tbl>
    <w:p>
      <w:pPr>
        <w:spacing w:after="240" w:before="0"/>
      </w:pPr>
    </w:p>
    <w:p>
      <w:pPr>
        <w:pStyle w:val="Heading2"/>
        <w:spacing w:after="100" w:before="360" w:line="312" w:lineRule="auto"/>
      </w:pPr>
      <w:r>
        <w:rPr>
          <w:rFonts w:ascii="Calibri" w:cs="Calibri" w:eastAsia="Calibri" w:hAnsi="Calibri"/>
          <w:color w:val="1A3560"/>
          <w:sz w:val="32"/>
          <w:szCs w:val="32"/>
        </w:rPr>
        <w:t xml:space="preserve">Glosario — Más de 60 Términos Esenciales</w:t>
      </w:r>
    </w:p>
    <w:p>
      <w:pPr>
        <w:pBdr>
          <w:top w:val="single" w:color="2B5797" w:sz="6"/>
        </w:pBdr>
        <w:spacing w:after="200" w:before="0"/>
      </w:pPr>
    </w:p>
    <w:p>
      <w:pPr>
        <w:spacing w:after="240" w:before="60" w:line="360" w:lineRule="auto"/>
      </w:pPr>
      <w:r>
        <w:rPr>
          <w:rFonts w:ascii="Calibri" w:cs="Calibri" w:eastAsia="Calibri" w:hAnsi="Calibri"/>
          <w:b/>
          <w:bCs/>
          <w:i w:val="false"/>
          <w:iCs w:val="false"/>
          <w:strike w:val="false"/>
          <w:color w:val="1A3560"/>
          <w:sz w:val="22"/>
          <w:szCs w:val="22"/>
        </w:rPr>
        <w:t xml:space="preserve">Apalancamiento:</w:t>
      </w:r>
      <w:r>
        <w:rPr>
          <w:rFonts w:ascii="Calibri" w:cs="Calibri" w:eastAsia="Calibri" w:hAnsi="Calibri"/>
          <w:b w:val="false"/>
          <w:bCs w:val="false"/>
          <w:i w:val="false"/>
          <w:iCs w:val="false"/>
          <w:strike w:val="false"/>
          <w:color w:val="1A1A1A"/>
          <w:sz w:val="22"/>
          <w:szCs w:val="22"/>
        </w:rPr>
        <w:t xml:space="preserve"> Capacidad de controlar una posición mayor que el capital depositado. Un apalancamiento 1:100 permite controlar $100,000 con $1,000 de margen.</w:t>
      </w:r>
    </w:p>
    <w:p>
      <w:pPr>
        <w:spacing w:after="240" w:before="60" w:line="360" w:lineRule="auto"/>
      </w:pPr>
      <w:r>
        <w:rPr>
          <w:rFonts w:ascii="Calibri" w:cs="Calibri" w:eastAsia="Calibri" w:hAnsi="Calibri"/>
          <w:b/>
          <w:bCs/>
          <w:i w:val="false"/>
          <w:iCs w:val="false"/>
          <w:strike w:val="false"/>
          <w:color w:val="1A3560"/>
          <w:sz w:val="22"/>
          <w:szCs w:val="22"/>
        </w:rPr>
        <w:t xml:space="preserve">Ask (Precio de Venta):</w:t>
      </w:r>
      <w:r>
        <w:rPr>
          <w:rFonts w:ascii="Calibri" w:cs="Calibri" w:eastAsia="Calibri" w:hAnsi="Calibri"/>
          <w:b w:val="false"/>
          <w:bCs w:val="false"/>
          <w:i w:val="false"/>
          <w:iCs w:val="false"/>
          <w:strike w:val="false"/>
          <w:color w:val="1A1A1A"/>
          <w:sz w:val="22"/>
          <w:szCs w:val="22"/>
        </w:rPr>
        <w:t xml:space="preserve"> El precio al que el mercado o broker está dispuesto a vender el activo. Es el precio al que tú compras.</w:t>
      </w:r>
    </w:p>
    <w:p>
      <w:pPr>
        <w:spacing w:after="240" w:before="60" w:line="360" w:lineRule="auto"/>
      </w:pPr>
      <w:r>
        <w:rPr>
          <w:rFonts w:ascii="Calibri" w:cs="Calibri" w:eastAsia="Calibri" w:hAnsi="Calibri"/>
          <w:b/>
          <w:bCs/>
          <w:i w:val="false"/>
          <w:iCs w:val="false"/>
          <w:strike w:val="false"/>
          <w:color w:val="1A3560"/>
          <w:sz w:val="22"/>
          <w:szCs w:val="22"/>
        </w:rPr>
        <w:t xml:space="preserve">ATR (Average True Range):</w:t>
      </w:r>
      <w:r>
        <w:rPr>
          <w:rFonts w:ascii="Calibri" w:cs="Calibri" w:eastAsia="Calibri" w:hAnsi="Calibri"/>
          <w:b w:val="false"/>
          <w:bCs w:val="false"/>
          <w:i w:val="false"/>
          <w:iCs w:val="false"/>
          <w:strike w:val="false"/>
          <w:color w:val="1A1A1A"/>
          <w:sz w:val="22"/>
          <w:szCs w:val="22"/>
        </w:rPr>
        <w:t xml:space="preserve"> Indicador que mide la volatilidad promedio de un activo durante un número determinado de períodos.</w:t>
      </w:r>
    </w:p>
    <w:p>
      <w:pPr>
        <w:spacing w:after="240" w:before="60" w:line="360" w:lineRule="auto"/>
      </w:pPr>
      <w:r>
        <w:rPr>
          <w:rFonts w:ascii="Calibri" w:cs="Calibri" w:eastAsia="Calibri" w:hAnsi="Calibri"/>
          <w:b/>
          <w:bCs/>
          <w:i w:val="false"/>
          <w:iCs w:val="false"/>
          <w:strike w:val="false"/>
          <w:color w:val="1A3560"/>
          <w:sz w:val="22"/>
          <w:szCs w:val="22"/>
        </w:rPr>
        <w:t xml:space="preserve">Backtesting:</w:t>
      </w:r>
      <w:r>
        <w:rPr>
          <w:rFonts w:ascii="Calibri" w:cs="Calibri" w:eastAsia="Calibri" w:hAnsi="Calibri"/>
          <w:b w:val="false"/>
          <w:bCs w:val="false"/>
          <w:i w:val="false"/>
          <w:iCs w:val="false"/>
          <w:strike w:val="false"/>
          <w:color w:val="1A1A1A"/>
          <w:sz w:val="22"/>
          <w:szCs w:val="22"/>
        </w:rPr>
        <w:t xml:space="preserve"> Proceso de probar una estrategia de trading en datos históricos para evaluar su rendimiento pasado.</w:t>
      </w:r>
    </w:p>
    <w:p>
      <w:pPr>
        <w:spacing w:after="240" w:before="60" w:line="360" w:lineRule="auto"/>
      </w:pPr>
      <w:r>
        <w:rPr>
          <w:rFonts w:ascii="Calibri" w:cs="Calibri" w:eastAsia="Calibri" w:hAnsi="Calibri"/>
          <w:b/>
          <w:bCs/>
          <w:i w:val="false"/>
          <w:iCs w:val="false"/>
          <w:strike w:val="false"/>
          <w:color w:val="1A3560"/>
          <w:sz w:val="22"/>
          <w:szCs w:val="22"/>
        </w:rPr>
        <w:t xml:space="preserve">Bid (Precio de Compra):</w:t>
      </w:r>
      <w:r>
        <w:rPr>
          <w:rFonts w:ascii="Calibri" w:cs="Calibri" w:eastAsia="Calibri" w:hAnsi="Calibri"/>
          <w:b w:val="false"/>
          <w:bCs w:val="false"/>
          <w:i w:val="false"/>
          <w:iCs w:val="false"/>
          <w:strike w:val="false"/>
          <w:color w:val="1A1A1A"/>
          <w:sz w:val="22"/>
          <w:szCs w:val="22"/>
        </w:rPr>
        <w:t xml:space="preserve"> El precio al que el mercado está dispuesto a comprar el activo. Es el precio al que tú vendes.</w:t>
      </w:r>
    </w:p>
    <w:p>
      <w:pPr>
        <w:spacing w:after="240" w:before="60" w:line="360" w:lineRule="auto"/>
      </w:pPr>
      <w:r>
        <w:rPr>
          <w:rFonts w:ascii="Calibri" w:cs="Calibri" w:eastAsia="Calibri" w:hAnsi="Calibri"/>
          <w:b/>
          <w:bCs/>
          <w:i w:val="false"/>
          <w:iCs w:val="false"/>
          <w:strike w:val="false"/>
          <w:color w:val="1A3560"/>
          <w:sz w:val="22"/>
          <w:szCs w:val="22"/>
        </w:rPr>
        <w:t xml:space="preserve">BOS (Break of Structure):</w:t>
      </w:r>
      <w:r>
        <w:rPr>
          <w:rFonts w:ascii="Calibri" w:cs="Calibri" w:eastAsia="Calibri" w:hAnsi="Calibri"/>
          <w:b w:val="false"/>
          <w:bCs w:val="false"/>
          <w:i w:val="false"/>
          <w:iCs w:val="false"/>
          <w:strike w:val="false"/>
          <w:color w:val="1A1A1A"/>
          <w:sz w:val="22"/>
          <w:szCs w:val="22"/>
        </w:rPr>
        <w:t xml:space="preserve"> Ruptura de estructura de mercado. Ocurre cuando el precio supera un máximo o mínimo previo relevante, confirmando la continuación de la tendencia.</w:t>
      </w:r>
    </w:p>
    <w:p>
      <w:pPr>
        <w:spacing w:after="240" w:before="60" w:line="360" w:lineRule="auto"/>
      </w:pPr>
      <w:r>
        <w:rPr>
          <w:rFonts w:ascii="Calibri" w:cs="Calibri" w:eastAsia="Calibri" w:hAnsi="Calibri"/>
          <w:b/>
          <w:bCs/>
          <w:i w:val="false"/>
          <w:iCs w:val="false"/>
          <w:strike w:val="false"/>
          <w:color w:val="1A3560"/>
          <w:sz w:val="22"/>
          <w:szCs w:val="22"/>
        </w:rPr>
        <w:t xml:space="preserve">Breakout:</w:t>
      </w:r>
      <w:r>
        <w:rPr>
          <w:rFonts w:ascii="Calibri" w:cs="Calibri" w:eastAsia="Calibri" w:hAnsi="Calibri"/>
          <w:b w:val="false"/>
          <w:bCs w:val="false"/>
          <w:i w:val="false"/>
          <w:iCs w:val="false"/>
          <w:strike w:val="false"/>
          <w:color w:val="1A1A1A"/>
          <w:sz w:val="22"/>
          <w:szCs w:val="22"/>
        </w:rPr>
        <w:t xml:space="preserve"> Ruptura de un nivel de soporte, resistencia o patrón gráfico con fuerza y (idealmente) volumen elevado.</w:t>
      </w:r>
    </w:p>
    <w:p>
      <w:pPr>
        <w:spacing w:after="240" w:before="60" w:line="360" w:lineRule="auto"/>
      </w:pPr>
      <w:r>
        <w:rPr>
          <w:rFonts w:ascii="Calibri" w:cs="Calibri" w:eastAsia="Calibri" w:hAnsi="Calibri"/>
          <w:b/>
          <w:bCs/>
          <w:i w:val="false"/>
          <w:iCs w:val="false"/>
          <w:strike w:val="false"/>
          <w:color w:val="1A3560"/>
          <w:sz w:val="22"/>
          <w:szCs w:val="22"/>
        </w:rPr>
        <w:t xml:space="preserve">Bull Market / Bear Market:</w:t>
      </w:r>
      <w:r>
        <w:rPr>
          <w:rFonts w:ascii="Calibri" w:cs="Calibri" w:eastAsia="Calibri" w:hAnsi="Calibri"/>
          <w:b w:val="false"/>
          <w:bCs w:val="false"/>
          <w:i w:val="false"/>
          <w:iCs w:val="false"/>
          <w:strike w:val="false"/>
          <w:color w:val="1A1A1A"/>
          <w:sz w:val="22"/>
          <w:szCs w:val="22"/>
        </w:rPr>
        <w:t xml:space="preserve"> Mercado alcista (bull) cuando los precios suben sostenidamente. Mercado bajista (bear) cuando los precios caen sostenidamente.</w:t>
      </w:r>
    </w:p>
    <w:p>
      <w:pPr>
        <w:spacing w:after="240" w:before="60" w:line="360" w:lineRule="auto"/>
      </w:pPr>
      <w:r>
        <w:rPr>
          <w:rFonts w:ascii="Calibri" w:cs="Calibri" w:eastAsia="Calibri" w:hAnsi="Calibri"/>
          <w:b/>
          <w:bCs/>
          <w:i w:val="false"/>
          <w:iCs w:val="false"/>
          <w:strike w:val="false"/>
          <w:color w:val="1A3560"/>
          <w:sz w:val="22"/>
          <w:szCs w:val="22"/>
        </w:rPr>
        <w:t xml:space="preserve">Bullish / Bearish:</w:t>
      </w:r>
      <w:r>
        <w:rPr>
          <w:rFonts w:ascii="Calibri" w:cs="Calibri" w:eastAsia="Calibri" w:hAnsi="Calibri"/>
          <w:b w:val="false"/>
          <w:bCs w:val="false"/>
          <w:i w:val="false"/>
          <w:iCs w:val="false"/>
          <w:strike w:val="false"/>
          <w:color w:val="1A1A1A"/>
          <w:sz w:val="22"/>
          <w:szCs w:val="22"/>
        </w:rPr>
        <w:t xml:space="preserve"> Bullish = alcista (favorable a la subida de precios). Bearish = bajista (favorable a la caída de precios).</w:t>
      </w:r>
    </w:p>
    <w:p>
      <w:pPr>
        <w:spacing w:after="240" w:before="60" w:line="360" w:lineRule="auto"/>
      </w:pPr>
      <w:r>
        <w:rPr>
          <w:rFonts w:ascii="Calibri" w:cs="Calibri" w:eastAsia="Calibri" w:hAnsi="Calibri"/>
          <w:b/>
          <w:bCs/>
          <w:i w:val="false"/>
          <w:iCs w:val="false"/>
          <w:strike w:val="false"/>
          <w:color w:val="1A3560"/>
          <w:sz w:val="22"/>
          <w:szCs w:val="22"/>
        </w:rPr>
        <w:t xml:space="preserve">Candlestick (Vela Japonesa):</w:t>
      </w:r>
      <w:r>
        <w:rPr>
          <w:rFonts w:ascii="Calibri" w:cs="Calibri" w:eastAsia="Calibri" w:hAnsi="Calibri"/>
          <w:b w:val="false"/>
          <w:bCs w:val="false"/>
          <w:i w:val="false"/>
          <w:iCs w:val="false"/>
          <w:strike w:val="false"/>
          <w:color w:val="1A1A1A"/>
          <w:sz w:val="22"/>
          <w:szCs w:val="22"/>
        </w:rPr>
        <w:t xml:space="preserve"> Representación gráfica del precio que muestra apertura, cierre, máximo y mínimo de un período en forma de "vela".</w:t>
      </w:r>
    </w:p>
    <w:p>
      <w:pPr>
        <w:spacing w:after="240" w:before="60" w:line="360" w:lineRule="auto"/>
      </w:pPr>
      <w:r>
        <w:rPr>
          <w:rFonts w:ascii="Calibri" w:cs="Calibri" w:eastAsia="Calibri" w:hAnsi="Calibri"/>
          <w:b/>
          <w:bCs/>
          <w:i w:val="false"/>
          <w:iCs w:val="false"/>
          <w:strike w:val="false"/>
          <w:color w:val="1A3560"/>
          <w:sz w:val="22"/>
          <w:szCs w:val="22"/>
        </w:rPr>
        <w:t xml:space="preserve">Capital:</w:t>
      </w:r>
      <w:r>
        <w:rPr>
          <w:rFonts w:ascii="Calibri" w:cs="Calibri" w:eastAsia="Calibri" w:hAnsi="Calibri"/>
          <w:b w:val="false"/>
          <w:bCs w:val="false"/>
          <w:i w:val="false"/>
          <w:iCs w:val="false"/>
          <w:strike w:val="false"/>
          <w:color w:val="1A1A1A"/>
          <w:sz w:val="22"/>
          <w:szCs w:val="22"/>
        </w:rPr>
        <w:t xml:space="preserve"> Dinero disponible para operar. Es la herramienta fundamental del trader y debe protegerse antes que maximizarse.</w:t>
      </w:r>
    </w:p>
    <w:p>
      <w:pPr>
        <w:spacing w:after="240" w:before="60" w:line="360" w:lineRule="auto"/>
      </w:pPr>
      <w:r>
        <w:rPr>
          <w:rFonts w:ascii="Calibri" w:cs="Calibri" w:eastAsia="Calibri" w:hAnsi="Calibri"/>
          <w:b/>
          <w:bCs/>
          <w:i w:val="false"/>
          <w:iCs w:val="false"/>
          <w:strike w:val="false"/>
          <w:color w:val="1A3560"/>
          <w:sz w:val="22"/>
          <w:szCs w:val="22"/>
        </w:rPr>
        <w:t xml:space="preserve">CHoCH (Change of Character):</w:t>
      </w:r>
      <w:r>
        <w:rPr>
          <w:rFonts w:ascii="Calibri" w:cs="Calibri" w:eastAsia="Calibri" w:hAnsi="Calibri"/>
          <w:b w:val="false"/>
          <w:bCs w:val="false"/>
          <w:i w:val="false"/>
          <w:iCs w:val="false"/>
          <w:strike w:val="false"/>
          <w:color w:val="1A1A1A"/>
          <w:sz w:val="22"/>
          <w:szCs w:val="22"/>
        </w:rPr>
        <w:t xml:space="preserve"> Cambio de carácter del mercado. Primera señal de que la tendencia podría estar revirtiendo.</w:t>
      </w:r>
    </w:p>
    <w:p>
      <w:pPr>
        <w:spacing w:after="240" w:before="60" w:line="360" w:lineRule="auto"/>
      </w:pPr>
      <w:r>
        <w:rPr>
          <w:rFonts w:ascii="Calibri" w:cs="Calibri" w:eastAsia="Calibri" w:hAnsi="Calibri"/>
          <w:b/>
          <w:bCs/>
          <w:i w:val="false"/>
          <w:iCs w:val="false"/>
          <w:strike w:val="false"/>
          <w:color w:val="1A3560"/>
          <w:sz w:val="22"/>
          <w:szCs w:val="22"/>
        </w:rPr>
        <w:t xml:space="preserve">CCI (Commodity Channel Index):</w:t>
      </w:r>
      <w:r>
        <w:rPr>
          <w:rFonts w:ascii="Calibri" w:cs="Calibri" w:eastAsia="Calibri" w:hAnsi="Calibri"/>
          <w:b w:val="false"/>
          <w:bCs w:val="false"/>
          <w:i w:val="false"/>
          <w:iCs w:val="false"/>
          <w:strike w:val="false"/>
          <w:color w:val="1A1A1A"/>
          <w:sz w:val="22"/>
          <w:szCs w:val="22"/>
        </w:rPr>
        <w:t xml:space="preserve"> Indicador de momentum que mide la desviación del precio respecto a su media estadística.</w:t>
      </w:r>
    </w:p>
    <w:p>
      <w:pPr>
        <w:spacing w:after="240" w:before="60" w:line="360" w:lineRule="auto"/>
      </w:pPr>
      <w:r>
        <w:rPr>
          <w:rFonts w:ascii="Calibri" w:cs="Calibri" w:eastAsia="Calibri" w:hAnsi="Calibri"/>
          <w:b/>
          <w:bCs/>
          <w:i w:val="false"/>
          <w:iCs w:val="false"/>
          <w:strike w:val="false"/>
          <w:color w:val="1A3560"/>
          <w:sz w:val="22"/>
          <w:szCs w:val="22"/>
        </w:rPr>
        <w:t xml:space="preserve">Comisión:</w:t>
      </w:r>
      <w:r>
        <w:rPr>
          <w:rFonts w:ascii="Calibri" w:cs="Calibri" w:eastAsia="Calibri" w:hAnsi="Calibri"/>
          <w:b w:val="false"/>
          <w:bCs w:val="false"/>
          <w:i w:val="false"/>
          <w:iCs w:val="false"/>
          <w:strike w:val="false"/>
          <w:color w:val="1A1A1A"/>
          <w:sz w:val="22"/>
          <w:szCs w:val="22"/>
        </w:rPr>
        <w:t xml:space="preserve"> Cargo fijo que cobra el broker por ejecutar una operación, independiente del spread.</w:t>
      </w:r>
    </w:p>
    <w:p>
      <w:pPr>
        <w:spacing w:after="240" w:before="60" w:line="360" w:lineRule="auto"/>
      </w:pPr>
      <w:r>
        <w:rPr>
          <w:rFonts w:ascii="Calibri" w:cs="Calibri" w:eastAsia="Calibri" w:hAnsi="Calibri"/>
          <w:b/>
          <w:bCs/>
          <w:i w:val="false"/>
          <w:iCs w:val="false"/>
          <w:strike w:val="false"/>
          <w:color w:val="1A3560"/>
          <w:sz w:val="22"/>
          <w:szCs w:val="22"/>
        </w:rPr>
        <w:t xml:space="preserve">Confluencia:</w:t>
      </w:r>
      <w:r>
        <w:rPr>
          <w:rFonts w:ascii="Calibri" w:cs="Calibri" w:eastAsia="Calibri" w:hAnsi="Calibri"/>
          <w:b w:val="false"/>
          <w:bCs w:val="false"/>
          <w:i w:val="false"/>
          <w:iCs w:val="false"/>
          <w:strike w:val="false"/>
          <w:color w:val="1A1A1A"/>
          <w:sz w:val="22"/>
          <w:szCs w:val="22"/>
        </w:rPr>
        <w:t xml:space="preserve"> La coincidencia de múltiples señales técnicas o niveles en un mismo punto de precio, lo que aumenta la probabilidad de una reacción.</w:t>
      </w:r>
    </w:p>
    <w:p>
      <w:pPr>
        <w:spacing w:after="240" w:before="60" w:line="360" w:lineRule="auto"/>
      </w:pPr>
      <w:r>
        <w:rPr>
          <w:rFonts w:ascii="Calibri" w:cs="Calibri" w:eastAsia="Calibri" w:hAnsi="Calibri"/>
          <w:b/>
          <w:bCs/>
          <w:i w:val="false"/>
          <w:iCs w:val="false"/>
          <w:strike w:val="false"/>
          <w:color w:val="1A3560"/>
          <w:sz w:val="22"/>
          <w:szCs w:val="22"/>
        </w:rPr>
        <w:t xml:space="preserve">Consolidación:</w:t>
      </w:r>
      <w:r>
        <w:rPr>
          <w:rFonts w:ascii="Calibri" w:cs="Calibri" w:eastAsia="Calibri" w:hAnsi="Calibri"/>
          <w:b w:val="false"/>
          <w:bCs w:val="false"/>
          <w:i w:val="false"/>
          <w:iCs w:val="false"/>
          <w:strike w:val="false"/>
          <w:color w:val="1A1A1A"/>
          <w:sz w:val="22"/>
          <w:szCs w:val="22"/>
        </w:rPr>
        <w:t xml:space="preserve"> Período en el que el precio oscila en un rango estrecho sin tendencia clara. Suele preceder a un movimiento fuerte.</w:t>
      </w:r>
    </w:p>
    <w:p>
      <w:pPr>
        <w:spacing w:after="240" w:before="60" w:line="360" w:lineRule="auto"/>
      </w:pPr>
      <w:r>
        <w:rPr>
          <w:rFonts w:ascii="Calibri" w:cs="Calibri" w:eastAsia="Calibri" w:hAnsi="Calibri"/>
          <w:b/>
          <w:bCs/>
          <w:i w:val="false"/>
          <w:iCs w:val="false"/>
          <w:strike w:val="false"/>
          <w:color w:val="1A3560"/>
          <w:sz w:val="22"/>
          <w:szCs w:val="22"/>
        </w:rPr>
        <w:t xml:space="preserve">Correlación:</w:t>
      </w:r>
      <w:r>
        <w:rPr>
          <w:rFonts w:ascii="Calibri" w:cs="Calibri" w:eastAsia="Calibri" w:hAnsi="Calibri"/>
          <w:b w:val="false"/>
          <w:bCs w:val="false"/>
          <w:i w:val="false"/>
          <w:iCs w:val="false"/>
          <w:strike w:val="false"/>
          <w:color w:val="1A1A1A"/>
          <w:sz w:val="22"/>
          <w:szCs w:val="22"/>
        </w:rPr>
        <w:t xml:space="preserve"> Relación estadística entre dos activos. Si dos pares se mueven juntos (+1), están correlacionados positivamente; si se mueven en sentido contrario (-1), negativamente.</w:t>
      </w:r>
    </w:p>
    <w:p>
      <w:pPr>
        <w:spacing w:after="240" w:before="60" w:line="360" w:lineRule="auto"/>
      </w:pPr>
      <w:r>
        <w:rPr>
          <w:rFonts w:ascii="Calibri" w:cs="Calibri" w:eastAsia="Calibri" w:hAnsi="Calibri"/>
          <w:b/>
          <w:bCs/>
          <w:i w:val="false"/>
          <w:iCs w:val="false"/>
          <w:strike w:val="false"/>
          <w:color w:val="1A3560"/>
          <w:sz w:val="22"/>
          <w:szCs w:val="22"/>
        </w:rPr>
        <w:t xml:space="preserve">Curva de Capital (Equity Curve):</w:t>
      </w:r>
      <w:r>
        <w:rPr>
          <w:rFonts w:ascii="Calibri" w:cs="Calibri" w:eastAsia="Calibri" w:hAnsi="Calibri"/>
          <w:b w:val="false"/>
          <w:bCs w:val="false"/>
          <w:i w:val="false"/>
          <w:iCs w:val="false"/>
          <w:strike w:val="false"/>
          <w:color w:val="1A1A1A"/>
          <w:sz w:val="22"/>
          <w:szCs w:val="22"/>
        </w:rPr>
        <w:t xml:space="preserve"> Representación gráfica del crecimiento o decrecimiento del capital de un trader a lo largo del tiempo.</w:t>
      </w:r>
    </w:p>
    <w:p>
      <w:pPr>
        <w:spacing w:after="240" w:before="60" w:line="360" w:lineRule="auto"/>
      </w:pPr>
      <w:r>
        <w:rPr>
          <w:rFonts w:ascii="Calibri" w:cs="Calibri" w:eastAsia="Calibri" w:hAnsi="Calibri"/>
          <w:b/>
          <w:bCs/>
          <w:i w:val="false"/>
          <w:iCs w:val="false"/>
          <w:strike w:val="false"/>
          <w:color w:val="1A3560"/>
          <w:sz w:val="22"/>
          <w:szCs w:val="22"/>
        </w:rPr>
        <w:t xml:space="preserve">Day Trading:</w:t>
      </w:r>
      <w:r>
        <w:rPr>
          <w:rFonts w:ascii="Calibri" w:cs="Calibri" w:eastAsia="Calibri" w:hAnsi="Calibri"/>
          <w:b w:val="false"/>
          <w:bCs w:val="false"/>
          <w:i w:val="false"/>
          <w:iCs w:val="false"/>
          <w:strike w:val="false"/>
          <w:color w:val="1A1A1A"/>
          <w:sz w:val="22"/>
          <w:szCs w:val="22"/>
        </w:rPr>
        <w:t xml:space="preserve"> Estilo de trading en el que todas las posiciones se abren y cierran dentro del mismo día de operaciones.</w:t>
      </w:r>
    </w:p>
    <w:p>
      <w:pPr>
        <w:spacing w:after="240" w:before="60" w:line="360" w:lineRule="auto"/>
      </w:pPr>
      <w:r>
        <w:rPr>
          <w:rFonts w:ascii="Calibri" w:cs="Calibri" w:eastAsia="Calibri" w:hAnsi="Calibri"/>
          <w:b/>
          <w:bCs/>
          <w:i w:val="false"/>
          <w:iCs w:val="false"/>
          <w:strike w:val="false"/>
          <w:color w:val="1A3560"/>
          <w:sz w:val="22"/>
          <w:szCs w:val="22"/>
        </w:rPr>
        <w:t xml:space="preserve">Death Cross:</w:t>
      </w:r>
      <w:r>
        <w:rPr>
          <w:rFonts w:ascii="Calibri" w:cs="Calibri" w:eastAsia="Calibri" w:hAnsi="Calibri"/>
          <w:b w:val="false"/>
          <w:bCs w:val="false"/>
          <w:i w:val="false"/>
          <w:iCs w:val="false"/>
          <w:strike w:val="false"/>
          <w:color w:val="1A1A1A"/>
          <w:sz w:val="22"/>
          <w:szCs w:val="22"/>
        </w:rPr>
        <w:t xml:space="preserve"> Cruce bajista de la SMA 50 bajo la SMA 200. Señal de momentum bajista a largo plazo.</w:t>
      </w:r>
    </w:p>
    <w:p>
      <w:pPr>
        <w:spacing w:after="240" w:before="60" w:line="360" w:lineRule="auto"/>
      </w:pPr>
      <w:r>
        <w:rPr>
          <w:rFonts w:ascii="Calibri" w:cs="Calibri" w:eastAsia="Calibri" w:hAnsi="Calibri"/>
          <w:b/>
          <w:bCs/>
          <w:i w:val="false"/>
          <w:iCs w:val="false"/>
          <w:strike w:val="false"/>
          <w:color w:val="1A3560"/>
          <w:sz w:val="22"/>
          <w:szCs w:val="22"/>
        </w:rPr>
        <w:t xml:space="preserve">Divergencia:</w:t>
      </w:r>
      <w:r>
        <w:rPr>
          <w:rFonts w:ascii="Calibri" w:cs="Calibri" w:eastAsia="Calibri" w:hAnsi="Calibri"/>
          <w:b w:val="false"/>
          <w:bCs w:val="false"/>
          <w:i w:val="false"/>
          <w:iCs w:val="false"/>
          <w:strike w:val="false"/>
          <w:color w:val="1A1A1A"/>
          <w:sz w:val="22"/>
          <w:szCs w:val="22"/>
        </w:rPr>
        <w:t xml:space="preserve"> Discrepancia entre el movimiento del precio y el de un indicador (como el RSI o MACD). Indica posible debilidad en la tendencia actual.</w:t>
      </w:r>
    </w:p>
    <w:p>
      <w:pPr>
        <w:spacing w:after="240" w:before="60" w:line="360" w:lineRule="auto"/>
      </w:pPr>
      <w:r>
        <w:rPr>
          <w:rFonts w:ascii="Calibri" w:cs="Calibri" w:eastAsia="Calibri" w:hAnsi="Calibri"/>
          <w:b/>
          <w:bCs/>
          <w:i w:val="false"/>
          <w:iCs w:val="false"/>
          <w:strike w:val="false"/>
          <w:color w:val="1A3560"/>
          <w:sz w:val="22"/>
          <w:szCs w:val="22"/>
        </w:rPr>
        <w:t xml:space="preserve">Doji:</w:t>
      </w:r>
      <w:r>
        <w:rPr>
          <w:rFonts w:ascii="Calibri" w:cs="Calibri" w:eastAsia="Calibri" w:hAnsi="Calibri"/>
          <w:b w:val="false"/>
          <w:bCs w:val="false"/>
          <w:i w:val="false"/>
          <w:iCs w:val="false"/>
          <w:strike w:val="false"/>
          <w:color w:val="1A1A1A"/>
          <w:sz w:val="22"/>
          <w:szCs w:val="22"/>
        </w:rPr>
        <w:t xml:space="preserve"> Vela japonesa donde la apertura y el cierre son prácticamente iguales, indicando indecisión del mercado.</w:t>
      </w:r>
    </w:p>
    <w:p>
      <w:pPr>
        <w:spacing w:after="240" w:before="60" w:line="360" w:lineRule="auto"/>
      </w:pPr>
      <w:r>
        <w:rPr>
          <w:rFonts w:ascii="Calibri" w:cs="Calibri" w:eastAsia="Calibri" w:hAnsi="Calibri"/>
          <w:b/>
          <w:bCs/>
          <w:i w:val="false"/>
          <w:iCs w:val="false"/>
          <w:strike w:val="false"/>
          <w:color w:val="1A3560"/>
          <w:sz w:val="22"/>
          <w:szCs w:val="22"/>
        </w:rPr>
        <w:t xml:space="preserve">Drawdown:</w:t>
      </w:r>
      <w:r>
        <w:rPr>
          <w:rFonts w:ascii="Calibri" w:cs="Calibri" w:eastAsia="Calibri" w:hAnsi="Calibri"/>
          <w:b w:val="false"/>
          <w:bCs w:val="false"/>
          <w:i w:val="false"/>
          <w:iCs w:val="false"/>
          <w:strike w:val="false"/>
          <w:color w:val="1A1A1A"/>
          <w:sz w:val="22"/>
          <w:szCs w:val="22"/>
        </w:rPr>
        <w:t xml:space="preserve"> Caída máxima del capital desde un pico hasta el siguiente mínimo. Mide el peor período de pérdida de un sistema o cuenta.</w:t>
      </w:r>
    </w:p>
    <w:p>
      <w:pPr>
        <w:spacing w:after="240" w:before="60" w:line="360" w:lineRule="auto"/>
      </w:pPr>
      <w:r>
        <w:rPr>
          <w:rFonts w:ascii="Calibri" w:cs="Calibri" w:eastAsia="Calibri" w:hAnsi="Calibri"/>
          <w:b/>
          <w:bCs/>
          <w:i w:val="false"/>
          <w:iCs w:val="false"/>
          <w:strike w:val="false"/>
          <w:color w:val="1A3560"/>
          <w:sz w:val="22"/>
          <w:szCs w:val="22"/>
        </w:rPr>
        <w:t xml:space="preserve">ECN (Electronic Communication Network):</w:t>
      </w:r>
      <w:r>
        <w:rPr>
          <w:rFonts w:ascii="Calibri" w:cs="Calibri" w:eastAsia="Calibri" w:hAnsi="Calibri"/>
          <w:b w:val="false"/>
          <w:bCs w:val="false"/>
          <w:i w:val="false"/>
          <w:iCs w:val="false"/>
          <w:strike w:val="false"/>
          <w:color w:val="1A1A1A"/>
          <w:sz w:val="22"/>
          <w:szCs w:val="22"/>
        </w:rPr>
        <w:t xml:space="preserve"> Tipo de broker que conecta directamente las órdenes de los traders con el mercado interbancario sin intermediación.</w:t>
      </w:r>
    </w:p>
    <w:p>
      <w:pPr>
        <w:spacing w:after="240" w:before="60" w:line="360" w:lineRule="auto"/>
      </w:pPr>
      <w:r>
        <w:rPr>
          <w:rFonts w:ascii="Calibri" w:cs="Calibri" w:eastAsia="Calibri" w:hAnsi="Calibri"/>
          <w:b/>
          <w:bCs/>
          <w:i w:val="false"/>
          <w:iCs w:val="false"/>
          <w:strike w:val="false"/>
          <w:color w:val="1A3560"/>
          <w:sz w:val="22"/>
          <w:szCs w:val="22"/>
        </w:rPr>
        <w:t xml:space="preserve">Edge (Ventaja Estadística):</w:t>
      </w:r>
      <w:r>
        <w:rPr>
          <w:rFonts w:ascii="Calibri" w:cs="Calibri" w:eastAsia="Calibri" w:hAnsi="Calibri"/>
          <w:b w:val="false"/>
          <w:bCs w:val="false"/>
          <w:i w:val="false"/>
          <w:iCs w:val="false"/>
          <w:strike w:val="false"/>
          <w:color w:val="1A1A1A"/>
          <w:sz w:val="22"/>
          <w:szCs w:val="22"/>
        </w:rPr>
        <w:t xml:space="preserve"> La ventaja probabilística que tiene un sistema de trading. Significa que en un número suficiente de operaciones, el sistema genera más ganancias que pérdidas.</w:t>
      </w:r>
    </w:p>
    <w:p>
      <w:pPr>
        <w:spacing w:after="240" w:before="60" w:line="360" w:lineRule="auto"/>
      </w:pPr>
      <w:r>
        <w:rPr>
          <w:rFonts w:ascii="Calibri" w:cs="Calibri" w:eastAsia="Calibri" w:hAnsi="Calibri"/>
          <w:b/>
          <w:bCs/>
          <w:i w:val="false"/>
          <w:iCs w:val="false"/>
          <w:strike w:val="false"/>
          <w:color w:val="1A3560"/>
          <w:sz w:val="22"/>
          <w:szCs w:val="22"/>
        </w:rPr>
        <w:t xml:space="preserve">EMA (Exponential Moving Average):</w:t>
      </w:r>
      <w:r>
        <w:rPr>
          <w:rFonts w:ascii="Calibri" w:cs="Calibri" w:eastAsia="Calibri" w:hAnsi="Calibri"/>
          <w:b w:val="false"/>
          <w:bCs w:val="false"/>
          <w:i w:val="false"/>
          <w:iCs w:val="false"/>
          <w:strike w:val="false"/>
          <w:color w:val="1A1A1A"/>
          <w:sz w:val="22"/>
          <w:szCs w:val="22"/>
        </w:rPr>
        <w:t xml:space="preserve"> Media móvil que da mayor peso a los precios más recientes, reaccionando más rápidamente que la SMA.</w:t>
      </w:r>
    </w:p>
    <w:p>
      <w:pPr>
        <w:spacing w:after="240" w:before="60" w:line="360" w:lineRule="auto"/>
      </w:pPr>
      <w:r>
        <w:rPr>
          <w:rFonts w:ascii="Calibri" w:cs="Calibri" w:eastAsia="Calibri" w:hAnsi="Calibri"/>
          <w:b/>
          <w:bCs/>
          <w:i w:val="false"/>
          <w:iCs w:val="false"/>
          <w:strike w:val="false"/>
          <w:color w:val="1A3560"/>
          <w:sz w:val="22"/>
          <w:szCs w:val="22"/>
        </w:rPr>
        <w:t xml:space="preserve">Engulfing:</w:t>
      </w:r>
      <w:r>
        <w:rPr>
          <w:rFonts w:ascii="Calibri" w:cs="Calibri" w:eastAsia="Calibri" w:hAnsi="Calibri"/>
          <w:b w:val="false"/>
          <w:bCs w:val="false"/>
          <w:i w:val="false"/>
          <w:iCs w:val="false"/>
          <w:strike w:val="false"/>
          <w:color w:val="1A1A1A"/>
          <w:sz w:val="22"/>
          <w:szCs w:val="22"/>
        </w:rPr>
        <w:t xml:space="preserve"> Patrón de dos velas donde la segunda "envuelve" completamente el cuerpo de la primera. Bullish Engulfing es alcista; Bearish Engulfing es bajista.</w:t>
      </w:r>
    </w:p>
    <w:p>
      <w:pPr>
        <w:spacing w:after="240" w:before="60" w:line="360" w:lineRule="auto"/>
      </w:pPr>
      <w:r>
        <w:rPr>
          <w:rFonts w:ascii="Calibri" w:cs="Calibri" w:eastAsia="Calibri" w:hAnsi="Calibri"/>
          <w:b/>
          <w:bCs/>
          <w:i w:val="false"/>
          <w:iCs w:val="false"/>
          <w:strike w:val="false"/>
          <w:color w:val="1A3560"/>
          <w:sz w:val="22"/>
          <w:szCs w:val="22"/>
        </w:rPr>
        <w:t xml:space="preserve">Expectativa Matemática:</w:t>
      </w:r>
      <w:r>
        <w:rPr>
          <w:rFonts w:ascii="Calibri" w:cs="Calibri" w:eastAsia="Calibri" w:hAnsi="Calibri"/>
          <w:b w:val="false"/>
          <w:bCs w:val="false"/>
          <w:i w:val="false"/>
          <w:iCs w:val="false"/>
          <w:strike w:val="false"/>
          <w:color w:val="1A1A1A"/>
          <w:sz w:val="22"/>
          <w:szCs w:val="22"/>
        </w:rPr>
        <w:t xml:space="preserve"> El rendimiento promedio esperado por operación calculado como: (Win Rate × Ganancia media) - (Loss Rate × Pérdida media).</w:t>
      </w:r>
    </w:p>
    <w:p>
      <w:pPr>
        <w:spacing w:after="240" w:before="60" w:line="360" w:lineRule="auto"/>
      </w:pPr>
      <w:r>
        <w:rPr>
          <w:rFonts w:ascii="Calibri" w:cs="Calibri" w:eastAsia="Calibri" w:hAnsi="Calibri"/>
          <w:b/>
          <w:bCs/>
          <w:i w:val="false"/>
          <w:iCs w:val="false"/>
          <w:strike w:val="false"/>
          <w:color w:val="1A3560"/>
          <w:sz w:val="22"/>
          <w:szCs w:val="22"/>
        </w:rPr>
        <w:t xml:space="preserve">Fibonacci:</w:t>
      </w:r>
      <w:r>
        <w:rPr>
          <w:rFonts w:ascii="Calibri" w:cs="Calibri" w:eastAsia="Calibri" w:hAnsi="Calibri"/>
          <w:b w:val="false"/>
          <w:bCs w:val="false"/>
          <w:i w:val="false"/>
          <w:iCs w:val="false"/>
          <w:strike w:val="false"/>
          <w:color w:val="1A1A1A"/>
          <w:sz w:val="22"/>
          <w:szCs w:val="22"/>
        </w:rPr>
        <w:t xml:space="preserve"> Herramienta de análisis técnico que usa los ratios de la secuencia de Fibonacci para identificar posibles niveles de soporte, resistencia y objetivos de precio.</w:t>
      </w:r>
    </w:p>
    <w:p>
      <w:pPr>
        <w:spacing w:after="240" w:before="60" w:line="360" w:lineRule="auto"/>
      </w:pPr>
      <w:r>
        <w:rPr>
          <w:rFonts w:ascii="Calibri" w:cs="Calibri" w:eastAsia="Calibri" w:hAnsi="Calibri"/>
          <w:b/>
          <w:bCs/>
          <w:i w:val="false"/>
          <w:iCs w:val="false"/>
          <w:strike w:val="false"/>
          <w:color w:val="1A3560"/>
          <w:sz w:val="22"/>
          <w:szCs w:val="22"/>
        </w:rPr>
        <w:t xml:space="preserve">FOMO (Fear Of Missing Out):</w:t>
      </w:r>
      <w:r>
        <w:rPr>
          <w:rFonts w:ascii="Calibri" w:cs="Calibri" w:eastAsia="Calibri" w:hAnsi="Calibri"/>
          <w:b w:val="false"/>
          <w:bCs w:val="false"/>
          <w:i w:val="false"/>
          <w:iCs w:val="false"/>
          <w:strike w:val="false"/>
          <w:color w:val="1A1A1A"/>
          <w:sz w:val="22"/>
          <w:szCs w:val="22"/>
        </w:rPr>
        <w:t xml:space="preserve"> Miedo a perderse un movimiento de precio. Lleva a entradas impulsivas, tardías y mal posicionadas.</w:t>
      </w:r>
    </w:p>
    <w:p>
      <w:pPr>
        <w:spacing w:after="240" w:before="60" w:line="360" w:lineRule="auto"/>
      </w:pPr>
      <w:r>
        <w:rPr>
          <w:rFonts w:ascii="Calibri" w:cs="Calibri" w:eastAsia="Calibri" w:hAnsi="Calibri"/>
          <w:b/>
          <w:bCs/>
          <w:i w:val="false"/>
          <w:iCs w:val="false"/>
          <w:strike w:val="false"/>
          <w:color w:val="1A3560"/>
          <w:sz w:val="22"/>
          <w:szCs w:val="22"/>
        </w:rPr>
        <w:t xml:space="preserve">Forex (Foreign Exchange):</w:t>
      </w:r>
      <w:r>
        <w:rPr>
          <w:rFonts w:ascii="Calibri" w:cs="Calibri" w:eastAsia="Calibri" w:hAnsi="Calibri"/>
          <w:b w:val="false"/>
          <w:bCs w:val="false"/>
          <w:i w:val="false"/>
          <w:iCs w:val="false"/>
          <w:strike w:val="false"/>
          <w:color w:val="1A1A1A"/>
          <w:sz w:val="22"/>
          <w:szCs w:val="22"/>
        </w:rPr>
        <w:t xml:space="preserve"> Mercado internacional de compra y venta de divisas. El mercado financiero más grande y líquido del mundo.</w:t>
      </w:r>
    </w:p>
    <w:p>
      <w:pPr>
        <w:spacing w:after="240" w:before="60" w:line="360" w:lineRule="auto"/>
      </w:pPr>
      <w:r>
        <w:rPr>
          <w:rFonts w:ascii="Calibri" w:cs="Calibri" w:eastAsia="Calibri" w:hAnsi="Calibri"/>
          <w:b/>
          <w:bCs/>
          <w:i w:val="false"/>
          <w:iCs w:val="false"/>
          <w:strike w:val="false"/>
          <w:color w:val="1A3560"/>
          <w:sz w:val="22"/>
          <w:szCs w:val="22"/>
        </w:rPr>
        <w:t xml:space="preserve">Golden Cross:</w:t>
      </w:r>
      <w:r>
        <w:rPr>
          <w:rFonts w:ascii="Calibri" w:cs="Calibri" w:eastAsia="Calibri" w:hAnsi="Calibri"/>
          <w:b w:val="false"/>
          <w:bCs w:val="false"/>
          <w:i w:val="false"/>
          <w:iCs w:val="false"/>
          <w:strike w:val="false"/>
          <w:color w:val="1A1A1A"/>
          <w:sz w:val="22"/>
          <w:szCs w:val="22"/>
        </w:rPr>
        <w:t xml:space="preserve"> Cruce alcista de la SMA 50 sobre la SMA 200. Señal de momentum alcista a largo plazo.</w:t>
      </w:r>
    </w:p>
    <w:p>
      <w:pPr>
        <w:spacing w:after="240" w:before="60" w:line="360" w:lineRule="auto"/>
      </w:pPr>
      <w:r>
        <w:rPr>
          <w:rFonts w:ascii="Calibri" w:cs="Calibri" w:eastAsia="Calibri" w:hAnsi="Calibri"/>
          <w:b/>
          <w:bCs/>
          <w:i w:val="false"/>
          <w:iCs w:val="false"/>
          <w:strike w:val="false"/>
          <w:color w:val="1A3560"/>
          <w:sz w:val="22"/>
          <w:szCs w:val="22"/>
        </w:rPr>
        <w:t xml:space="preserve">Head &amp; Shoulders (Cabeza y Hombros):</w:t>
      </w:r>
      <w:r>
        <w:rPr>
          <w:rFonts w:ascii="Calibri" w:cs="Calibri" w:eastAsia="Calibri" w:hAnsi="Calibri"/>
          <w:b w:val="false"/>
          <w:bCs w:val="false"/>
          <w:i w:val="false"/>
          <w:iCs w:val="false"/>
          <w:strike w:val="false"/>
          <w:color w:val="1A1A1A"/>
          <w:sz w:val="22"/>
          <w:szCs w:val="22"/>
        </w:rPr>
        <w:t xml:space="preserve"> Patrón de reversión bajista formado por tres picos: un hombro izquierdo, una cabeza (más alto) y un hombro derecho.</w:t>
      </w:r>
    </w:p>
    <w:p>
      <w:pPr>
        <w:spacing w:after="240" w:before="60" w:line="360" w:lineRule="auto"/>
      </w:pPr>
      <w:r>
        <w:rPr>
          <w:rFonts w:ascii="Calibri" w:cs="Calibri" w:eastAsia="Calibri" w:hAnsi="Calibri"/>
          <w:b/>
          <w:bCs/>
          <w:i w:val="false"/>
          <w:iCs w:val="false"/>
          <w:strike w:val="false"/>
          <w:color w:val="1A3560"/>
          <w:sz w:val="22"/>
          <w:szCs w:val="22"/>
        </w:rPr>
        <w:t xml:space="preserve">Higher High (HH) / Higher Low (HL):</w:t>
      </w:r>
      <w:r>
        <w:rPr>
          <w:rFonts w:ascii="Calibri" w:cs="Calibri" w:eastAsia="Calibri" w:hAnsi="Calibri"/>
          <w:b w:val="false"/>
          <w:bCs w:val="false"/>
          <w:i w:val="false"/>
          <w:iCs w:val="false"/>
          <w:strike w:val="false"/>
          <w:color w:val="1A1A1A"/>
          <w:sz w:val="22"/>
          <w:szCs w:val="22"/>
        </w:rPr>
        <w:t xml:space="preserve"> Máximo más alto / Mínimo más alto. Estructura de una tendencia alcista.</w:t>
      </w:r>
    </w:p>
    <w:p>
      <w:pPr>
        <w:spacing w:after="240" w:before="60" w:line="360" w:lineRule="auto"/>
      </w:pPr>
      <w:r>
        <w:rPr>
          <w:rFonts w:ascii="Calibri" w:cs="Calibri" w:eastAsia="Calibri" w:hAnsi="Calibri"/>
          <w:b/>
          <w:bCs/>
          <w:i w:val="false"/>
          <w:iCs w:val="false"/>
          <w:strike w:val="false"/>
          <w:color w:val="1A3560"/>
          <w:sz w:val="22"/>
          <w:szCs w:val="22"/>
        </w:rPr>
        <w:t xml:space="preserve">Ichimoku Kinko Hyo:</w:t>
      </w:r>
      <w:r>
        <w:rPr>
          <w:rFonts w:ascii="Calibri" w:cs="Calibri" w:eastAsia="Calibri" w:hAnsi="Calibri"/>
          <w:b w:val="false"/>
          <w:bCs w:val="false"/>
          <w:i w:val="false"/>
          <w:iCs w:val="false"/>
          <w:strike w:val="false"/>
          <w:color w:val="1A1A1A"/>
          <w:sz w:val="22"/>
          <w:szCs w:val="22"/>
        </w:rPr>
        <w:t xml:space="preserve"> Sistema completo de análisis técnico japonés que proporciona soporte, resistencia, tendencia y señales de entrada en un solo indicador.</w:t>
      </w:r>
    </w:p>
    <w:p>
      <w:pPr>
        <w:spacing w:after="240" w:before="60" w:line="360" w:lineRule="auto"/>
      </w:pPr>
      <w:r>
        <w:rPr>
          <w:rFonts w:ascii="Calibri" w:cs="Calibri" w:eastAsia="Calibri" w:hAnsi="Calibri"/>
          <w:b/>
          <w:bCs/>
          <w:i w:val="false"/>
          <w:iCs w:val="false"/>
          <w:strike w:val="false"/>
          <w:color w:val="1A3560"/>
          <w:sz w:val="22"/>
          <w:szCs w:val="22"/>
        </w:rPr>
        <w:t xml:space="preserve">Indicador Técnico:</w:t>
      </w:r>
      <w:r>
        <w:rPr>
          <w:rFonts w:ascii="Calibri" w:cs="Calibri" w:eastAsia="Calibri" w:hAnsi="Calibri"/>
          <w:b w:val="false"/>
          <w:bCs w:val="false"/>
          <w:i w:val="false"/>
          <w:iCs w:val="false"/>
          <w:strike w:val="false"/>
          <w:color w:val="1A1A1A"/>
          <w:sz w:val="22"/>
          <w:szCs w:val="22"/>
        </w:rPr>
        <w:t xml:space="preserve"> Cálculo matemático basado en precio y/o volumen que se representa gráficamente para ayudar al trader a tomar decisiones.</w:t>
      </w:r>
    </w:p>
    <w:p>
      <w:pPr>
        <w:spacing w:after="240" w:before="60" w:line="360" w:lineRule="auto"/>
      </w:pPr>
      <w:r>
        <w:rPr>
          <w:rFonts w:ascii="Calibri" w:cs="Calibri" w:eastAsia="Calibri" w:hAnsi="Calibri"/>
          <w:b/>
          <w:bCs/>
          <w:i w:val="false"/>
          <w:iCs w:val="false"/>
          <w:strike w:val="false"/>
          <w:color w:val="1A3560"/>
          <w:sz w:val="22"/>
          <w:szCs w:val="22"/>
        </w:rPr>
        <w:t xml:space="preserve">Liquidez:</w:t>
      </w:r>
      <w:r>
        <w:rPr>
          <w:rFonts w:ascii="Calibri" w:cs="Calibri" w:eastAsia="Calibri" w:hAnsi="Calibri"/>
          <w:b w:val="false"/>
          <w:bCs w:val="false"/>
          <w:i w:val="false"/>
          <w:iCs w:val="false"/>
          <w:strike w:val="false"/>
          <w:color w:val="1A1A1A"/>
          <w:sz w:val="22"/>
          <w:szCs w:val="22"/>
        </w:rPr>
        <w:t xml:space="preserve"> Facilidad con la que un activo puede comprarse o venderse sin afectar significativamente su precio. El Forex es el mercado más líquido del mundo.</w:t>
      </w:r>
    </w:p>
    <w:p>
      <w:pPr>
        <w:spacing w:after="240" w:before="60" w:line="360" w:lineRule="auto"/>
      </w:pPr>
      <w:r>
        <w:rPr>
          <w:rFonts w:ascii="Calibri" w:cs="Calibri" w:eastAsia="Calibri" w:hAnsi="Calibri"/>
          <w:b/>
          <w:bCs/>
          <w:i w:val="false"/>
          <w:iCs w:val="false"/>
          <w:strike w:val="false"/>
          <w:color w:val="1A3560"/>
          <w:sz w:val="22"/>
          <w:szCs w:val="22"/>
        </w:rPr>
        <w:t xml:space="preserve">Long (Largo):</w:t>
      </w:r>
      <w:r>
        <w:rPr>
          <w:rFonts w:ascii="Calibri" w:cs="Calibri" w:eastAsia="Calibri" w:hAnsi="Calibri"/>
          <w:b w:val="false"/>
          <w:bCs w:val="false"/>
          <w:i w:val="false"/>
          <w:iCs w:val="false"/>
          <w:strike w:val="false"/>
          <w:color w:val="1A1A1A"/>
          <w:sz w:val="22"/>
          <w:szCs w:val="22"/>
        </w:rPr>
        <w:t xml:space="preserve"> Posición de compra. El trader gana si el precio sube.</w:t>
      </w:r>
    </w:p>
    <w:p>
      <w:pPr>
        <w:spacing w:after="240" w:before="60" w:line="360" w:lineRule="auto"/>
      </w:pPr>
      <w:r>
        <w:rPr>
          <w:rFonts w:ascii="Calibri" w:cs="Calibri" w:eastAsia="Calibri" w:hAnsi="Calibri"/>
          <w:b/>
          <w:bCs/>
          <w:i w:val="false"/>
          <w:iCs w:val="false"/>
          <w:strike w:val="false"/>
          <w:color w:val="1A3560"/>
          <w:sz w:val="22"/>
          <w:szCs w:val="22"/>
        </w:rPr>
        <w:t xml:space="preserve">Lote (Lot):</w:t>
      </w:r>
      <w:r>
        <w:rPr>
          <w:rFonts w:ascii="Calibri" w:cs="Calibri" w:eastAsia="Calibri" w:hAnsi="Calibri"/>
          <w:b w:val="false"/>
          <w:bCs w:val="false"/>
          <w:i w:val="false"/>
          <w:iCs w:val="false"/>
          <w:strike w:val="false"/>
          <w:color w:val="1A1A1A"/>
          <w:sz w:val="22"/>
          <w:szCs w:val="22"/>
        </w:rPr>
        <w:t xml:space="preserve"> Unidad estándar de medida en trading. Un lote estándar en Forex = 100,000 unidades de la divisa base.</w:t>
      </w:r>
    </w:p>
    <w:p>
      <w:pPr>
        <w:spacing w:after="240" w:before="60" w:line="360" w:lineRule="auto"/>
      </w:pPr>
      <w:r>
        <w:rPr>
          <w:rFonts w:ascii="Calibri" w:cs="Calibri" w:eastAsia="Calibri" w:hAnsi="Calibri"/>
          <w:b/>
          <w:bCs/>
          <w:i w:val="false"/>
          <w:iCs w:val="false"/>
          <w:strike w:val="false"/>
          <w:color w:val="1A3560"/>
          <w:sz w:val="22"/>
          <w:szCs w:val="22"/>
        </w:rPr>
        <w:t xml:space="preserve">Lower High (LH) / Lower Low (LL):</w:t>
      </w:r>
      <w:r>
        <w:rPr>
          <w:rFonts w:ascii="Calibri" w:cs="Calibri" w:eastAsia="Calibri" w:hAnsi="Calibri"/>
          <w:b w:val="false"/>
          <w:bCs w:val="false"/>
          <w:i w:val="false"/>
          <w:iCs w:val="false"/>
          <w:strike w:val="false"/>
          <w:color w:val="1A1A1A"/>
          <w:sz w:val="22"/>
          <w:szCs w:val="22"/>
        </w:rPr>
        <w:t xml:space="preserve"> Máximo más bajo / Mínimo más bajo. Estructura de una tendencia bajista.</w:t>
      </w:r>
    </w:p>
    <w:p>
      <w:pPr>
        <w:spacing w:after="240" w:before="60" w:line="360" w:lineRule="auto"/>
      </w:pPr>
      <w:r>
        <w:rPr>
          <w:rFonts w:ascii="Calibri" w:cs="Calibri" w:eastAsia="Calibri" w:hAnsi="Calibri"/>
          <w:b/>
          <w:bCs/>
          <w:i w:val="false"/>
          <w:iCs w:val="false"/>
          <w:strike w:val="false"/>
          <w:color w:val="1A3560"/>
          <w:sz w:val="22"/>
          <w:szCs w:val="22"/>
        </w:rPr>
        <w:t xml:space="preserve">MACD (Moving Average Convergence Divergence):</w:t>
      </w:r>
      <w:r>
        <w:rPr>
          <w:rFonts w:ascii="Calibri" w:cs="Calibri" w:eastAsia="Calibri" w:hAnsi="Calibri"/>
          <w:b w:val="false"/>
          <w:bCs w:val="false"/>
          <w:i w:val="false"/>
          <w:iCs w:val="false"/>
          <w:strike w:val="false"/>
          <w:color w:val="1A1A1A"/>
          <w:sz w:val="22"/>
          <w:szCs w:val="22"/>
        </w:rPr>
        <w:t xml:space="preserve"> Indicador de momentum y tendencia basado en la diferencia entre dos EMAs, con línea de señal e histograma.</w:t>
      </w:r>
    </w:p>
    <w:p>
      <w:pPr>
        <w:spacing w:after="240" w:before="60" w:line="360" w:lineRule="auto"/>
      </w:pPr>
      <w:r>
        <w:rPr>
          <w:rFonts w:ascii="Calibri" w:cs="Calibri" w:eastAsia="Calibri" w:hAnsi="Calibri"/>
          <w:b/>
          <w:bCs/>
          <w:i w:val="false"/>
          <w:iCs w:val="false"/>
          <w:strike w:val="false"/>
          <w:color w:val="1A3560"/>
          <w:sz w:val="22"/>
          <w:szCs w:val="22"/>
        </w:rPr>
        <w:t xml:space="preserve">Margen:</w:t>
      </w:r>
      <w:r>
        <w:rPr>
          <w:rFonts w:ascii="Calibri" w:cs="Calibri" w:eastAsia="Calibri" w:hAnsi="Calibri"/>
          <w:b w:val="false"/>
          <w:bCs w:val="false"/>
          <w:i w:val="false"/>
          <w:iCs w:val="false"/>
          <w:strike w:val="false"/>
          <w:color w:val="1A1A1A"/>
          <w:sz w:val="22"/>
          <w:szCs w:val="22"/>
        </w:rPr>
        <w:t xml:space="preserve"> Depósito de garantía requerido por el broker para abrir una posición apalancada. No es el costo de la operación; es la garantía.</w:t>
      </w:r>
    </w:p>
    <w:p>
      <w:pPr>
        <w:spacing w:after="240" w:before="60" w:line="360" w:lineRule="auto"/>
      </w:pPr>
      <w:r>
        <w:rPr>
          <w:rFonts w:ascii="Calibri" w:cs="Calibri" w:eastAsia="Calibri" w:hAnsi="Calibri"/>
          <w:b/>
          <w:bCs/>
          <w:i w:val="false"/>
          <w:iCs w:val="false"/>
          <w:strike w:val="false"/>
          <w:color w:val="1A3560"/>
          <w:sz w:val="22"/>
          <w:szCs w:val="22"/>
        </w:rPr>
        <w:t xml:space="preserve">Margin Call:</w:t>
      </w:r>
      <w:r>
        <w:rPr>
          <w:rFonts w:ascii="Calibri" w:cs="Calibri" w:eastAsia="Calibri" w:hAnsi="Calibri"/>
          <w:b w:val="false"/>
          <w:bCs w:val="false"/>
          <w:i w:val="false"/>
          <w:iCs w:val="false"/>
          <w:strike w:val="false"/>
          <w:color w:val="1A1A1A"/>
          <w:sz w:val="22"/>
          <w:szCs w:val="22"/>
        </w:rPr>
        <w:t xml:space="preserve"> Aviso (o cierre automático) del broker cuando el margen disponible cae por debajo del mínimo requerido.</w:t>
      </w:r>
    </w:p>
    <w:p>
      <w:pPr>
        <w:spacing w:after="240" w:before="60" w:line="360" w:lineRule="auto"/>
      </w:pPr>
      <w:r>
        <w:rPr>
          <w:rFonts w:ascii="Calibri" w:cs="Calibri" w:eastAsia="Calibri" w:hAnsi="Calibri"/>
          <w:b/>
          <w:bCs/>
          <w:i w:val="false"/>
          <w:iCs w:val="false"/>
          <w:strike w:val="false"/>
          <w:color w:val="1A3560"/>
          <w:sz w:val="22"/>
          <w:szCs w:val="22"/>
        </w:rPr>
        <w:t xml:space="preserve">Market Maker:</w:t>
      </w:r>
      <w:r>
        <w:rPr>
          <w:rFonts w:ascii="Calibri" w:cs="Calibri" w:eastAsia="Calibri" w:hAnsi="Calibri"/>
          <w:b w:val="false"/>
          <w:bCs w:val="false"/>
          <w:i w:val="false"/>
          <w:iCs w:val="false"/>
          <w:strike w:val="false"/>
          <w:color w:val="1A1A1A"/>
          <w:sz w:val="22"/>
          <w:szCs w:val="22"/>
        </w:rPr>
        <w:t xml:space="preserve"> Participante que provee liquidez al mercado cotizando precios de compra y venta constantemente y siendo la contraparte de las operaciones.</w:t>
      </w:r>
    </w:p>
    <w:p>
      <w:pPr>
        <w:spacing w:after="240" w:before="60" w:line="360" w:lineRule="auto"/>
      </w:pPr>
      <w:r>
        <w:rPr>
          <w:rFonts w:ascii="Calibri" w:cs="Calibri" w:eastAsia="Calibri" w:hAnsi="Calibri"/>
          <w:b/>
          <w:bCs/>
          <w:i w:val="false"/>
          <w:iCs w:val="false"/>
          <w:strike w:val="false"/>
          <w:color w:val="1A3560"/>
          <w:sz w:val="22"/>
          <w:szCs w:val="22"/>
        </w:rPr>
        <w:t xml:space="preserve">Martillo (Hammer):</w:t>
      </w:r>
      <w:r>
        <w:rPr>
          <w:rFonts w:ascii="Calibri" w:cs="Calibri" w:eastAsia="Calibri" w:hAnsi="Calibri"/>
          <w:b w:val="false"/>
          <w:bCs w:val="false"/>
          <w:i w:val="false"/>
          <w:iCs w:val="false"/>
          <w:strike w:val="false"/>
          <w:color w:val="1A1A1A"/>
          <w:sz w:val="22"/>
          <w:szCs w:val="22"/>
        </w:rPr>
        <w:t xml:space="preserve"> Vela japonesa con cuerpo pequeño en la parte superior y mecha inferior larga. Señal de reversión alcista al final de una tendencia bajista.</w:t>
      </w:r>
    </w:p>
    <w:p>
      <w:pPr>
        <w:spacing w:after="240" w:before="60" w:line="360" w:lineRule="auto"/>
      </w:pPr>
      <w:r>
        <w:rPr>
          <w:rFonts w:ascii="Calibri" w:cs="Calibri" w:eastAsia="Calibri" w:hAnsi="Calibri"/>
          <w:b/>
          <w:bCs/>
          <w:i w:val="false"/>
          <w:iCs w:val="false"/>
          <w:strike w:val="false"/>
          <w:color w:val="1A3560"/>
          <w:sz w:val="22"/>
          <w:szCs w:val="22"/>
        </w:rPr>
        <w:t xml:space="preserve">Morning Star / Evening Star:</w:t>
      </w:r>
      <w:r>
        <w:rPr>
          <w:rFonts w:ascii="Calibri" w:cs="Calibri" w:eastAsia="Calibri" w:hAnsi="Calibri"/>
          <w:b w:val="false"/>
          <w:bCs w:val="false"/>
          <w:i w:val="false"/>
          <w:iCs w:val="false"/>
          <w:strike w:val="false"/>
          <w:color w:val="1A1A1A"/>
          <w:sz w:val="22"/>
          <w:szCs w:val="22"/>
        </w:rPr>
        <w:t xml:space="preserve"> Patrones de tres velas. Morning Star señala reversión alcista; Evening Star señala reversión bajista.</w:t>
      </w:r>
    </w:p>
    <w:p>
      <w:pPr>
        <w:spacing w:after="240" w:before="60" w:line="360" w:lineRule="auto"/>
      </w:pPr>
      <w:r>
        <w:rPr>
          <w:rFonts w:ascii="Calibri" w:cs="Calibri" w:eastAsia="Calibri" w:hAnsi="Calibri"/>
          <w:b/>
          <w:bCs/>
          <w:i w:val="false"/>
          <w:iCs w:val="false"/>
          <w:strike w:val="false"/>
          <w:color w:val="1A3560"/>
          <w:sz w:val="22"/>
          <w:szCs w:val="22"/>
        </w:rPr>
        <w:t xml:space="preserve">MSS (Market Structure Shift):</w:t>
      </w:r>
      <w:r>
        <w:rPr>
          <w:rFonts w:ascii="Calibri" w:cs="Calibri" w:eastAsia="Calibri" w:hAnsi="Calibri"/>
          <w:b w:val="false"/>
          <w:bCs w:val="false"/>
          <w:i w:val="false"/>
          <w:iCs w:val="false"/>
          <w:strike w:val="false"/>
          <w:color w:val="1A1A1A"/>
          <w:sz w:val="22"/>
          <w:szCs w:val="22"/>
        </w:rPr>
        <w:t xml:space="preserve"> Cambio confirmado de estructura de mercado. El precio establece una nueva tendencia tras un CHoCH.</w:t>
      </w:r>
    </w:p>
    <w:p>
      <w:pPr>
        <w:spacing w:after="240" w:before="60" w:line="360" w:lineRule="auto"/>
      </w:pPr>
      <w:r>
        <w:rPr>
          <w:rFonts w:ascii="Calibri" w:cs="Calibri" w:eastAsia="Calibri" w:hAnsi="Calibri"/>
          <w:b/>
          <w:bCs/>
          <w:i w:val="false"/>
          <w:iCs w:val="false"/>
          <w:strike w:val="false"/>
          <w:color w:val="1A3560"/>
          <w:sz w:val="22"/>
          <w:szCs w:val="22"/>
        </w:rPr>
        <w:t xml:space="preserve">OBV (On-Balance Volume):</w:t>
      </w:r>
      <w:r>
        <w:rPr>
          <w:rFonts w:ascii="Calibri" w:cs="Calibri" w:eastAsia="Calibri" w:hAnsi="Calibri"/>
          <w:b w:val="false"/>
          <w:bCs w:val="false"/>
          <w:i w:val="false"/>
          <w:iCs w:val="false"/>
          <w:strike w:val="false"/>
          <w:color w:val="1A1A1A"/>
          <w:sz w:val="22"/>
          <w:szCs w:val="22"/>
        </w:rPr>
        <w:t xml:space="preserve"> Indicador de volumen acumulativo que añade volumen en días alcistas y lo resta en días bajistas para medir la presión de compra/venta.</w:t>
      </w:r>
    </w:p>
    <w:p>
      <w:pPr>
        <w:spacing w:after="240" w:before="60" w:line="360" w:lineRule="auto"/>
      </w:pPr>
      <w:r>
        <w:rPr>
          <w:rFonts w:ascii="Calibri" w:cs="Calibri" w:eastAsia="Calibri" w:hAnsi="Calibri"/>
          <w:b/>
          <w:bCs/>
          <w:i w:val="false"/>
          <w:iCs w:val="false"/>
          <w:strike w:val="false"/>
          <w:color w:val="1A3560"/>
          <w:sz w:val="22"/>
          <w:szCs w:val="22"/>
        </w:rPr>
        <w:t xml:space="preserve">Overtrading:</w:t>
      </w:r>
      <w:r>
        <w:rPr>
          <w:rFonts w:ascii="Calibri" w:cs="Calibri" w:eastAsia="Calibri" w:hAnsi="Calibri"/>
          <w:b w:val="false"/>
          <w:bCs w:val="false"/>
          <w:i w:val="false"/>
          <w:iCs w:val="false"/>
          <w:strike w:val="false"/>
          <w:color w:val="1A1A1A"/>
          <w:sz w:val="22"/>
          <w:szCs w:val="22"/>
        </w:rPr>
        <w:t xml:space="preserve"> Operar en exceso de lo que el plan permite, generalmente causado por aburrimiento, FOMO o intento de recuperar pérdidas.</w:t>
      </w:r>
    </w:p>
    <w:p>
      <w:pPr>
        <w:spacing w:after="240" w:before="60" w:line="360" w:lineRule="auto"/>
      </w:pPr>
      <w:r>
        <w:rPr>
          <w:rFonts w:ascii="Calibri" w:cs="Calibri" w:eastAsia="Calibri" w:hAnsi="Calibri"/>
          <w:b/>
          <w:bCs/>
          <w:i w:val="false"/>
          <w:iCs w:val="false"/>
          <w:strike w:val="false"/>
          <w:color w:val="1A3560"/>
          <w:sz w:val="22"/>
          <w:szCs w:val="22"/>
        </w:rPr>
        <w:t xml:space="preserve">Par de Divisas:</w:t>
      </w:r>
      <w:r>
        <w:rPr>
          <w:rFonts w:ascii="Calibri" w:cs="Calibri" w:eastAsia="Calibri" w:hAnsi="Calibri"/>
          <w:b w:val="false"/>
          <w:bCs w:val="false"/>
          <w:i w:val="false"/>
          <w:iCs w:val="false"/>
          <w:strike w:val="false"/>
          <w:color w:val="1A1A1A"/>
          <w:sz w:val="22"/>
          <w:szCs w:val="22"/>
        </w:rPr>
        <w:t xml:space="preserve"> Dos divisas relacionadas en una cotización Forex. Ejemplo: EUR/USD = cuántos dólares se necesitan para comprar un euro.</w:t>
      </w:r>
    </w:p>
    <w:p>
      <w:pPr>
        <w:spacing w:after="240" w:before="60" w:line="360" w:lineRule="auto"/>
      </w:pPr>
      <w:r>
        <w:rPr>
          <w:rFonts w:ascii="Calibri" w:cs="Calibri" w:eastAsia="Calibri" w:hAnsi="Calibri"/>
          <w:b/>
          <w:bCs/>
          <w:i w:val="false"/>
          <w:iCs w:val="false"/>
          <w:strike w:val="false"/>
          <w:color w:val="1A3560"/>
          <w:sz w:val="22"/>
          <w:szCs w:val="22"/>
        </w:rPr>
        <w:t xml:space="preserve">Pip:</w:t>
      </w:r>
      <w:r>
        <w:rPr>
          <w:rFonts w:ascii="Calibri" w:cs="Calibri" w:eastAsia="Calibri" w:hAnsi="Calibri"/>
          <w:b w:val="false"/>
          <w:bCs w:val="false"/>
          <w:i w:val="false"/>
          <w:iCs w:val="false"/>
          <w:strike w:val="false"/>
          <w:color w:val="1A1A1A"/>
          <w:sz w:val="22"/>
          <w:szCs w:val="22"/>
        </w:rPr>
        <w:t xml:space="preserve"> La unidad mínima de movimiento de precio en Forex. Para la mayoría de pares con USD, equivale a 0.0001.</w:t>
      </w:r>
    </w:p>
    <w:p>
      <w:pPr>
        <w:spacing w:after="240" w:before="60" w:line="360" w:lineRule="auto"/>
      </w:pPr>
      <w:r>
        <w:rPr>
          <w:rFonts w:ascii="Calibri" w:cs="Calibri" w:eastAsia="Calibri" w:hAnsi="Calibri"/>
          <w:b/>
          <w:bCs/>
          <w:i w:val="false"/>
          <w:iCs w:val="false"/>
          <w:strike w:val="false"/>
          <w:color w:val="1A3560"/>
          <w:sz w:val="22"/>
          <w:szCs w:val="22"/>
        </w:rPr>
        <w:t xml:space="preserve">Position Sizing (Tamaño de Posición):</w:t>
      </w:r>
      <w:r>
        <w:rPr>
          <w:rFonts w:ascii="Calibri" w:cs="Calibri" w:eastAsia="Calibri" w:hAnsi="Calibri"/>
          <w:b w:val="false"/>
          <w:bCs w:val="false"/>
          <w:i w:val="false"/>
          <w:iCs w:val="false"/>
          <w:strike w:val="false"/>
          <w:color w:val="1A1A1A"/>
          <w:sz w:val="22"/>
          <w:szCs w:val="22"/>
        </w:rPr>
        <w:t xml:space="preserve"> Cálculo del tamaño de cada operación basado en el capital disponible y el riesgo aceptado por trade.</w:t>
      </w:r>
    </w:p>
    <w:p>
      <w:pPr>
        <w:spacing w:after="240" w:before="60" w:line="360" w:lineRule="auto"/>
      </w:pPr>
      <w:r>
        <w:rPr>
          <w:rFonts w:ascii="Calibri" w:cs="Calibri" w:eastAsia="Calibri" w:hAnsi="Calibri"/>
          <w:b/>
          <w:bCs/>
          <w:i w:val="false"/>
          <w:iCs w:val="false"/>
          <w:strike w:val="false"/>
          <w:color w:val="1A3560"/>
          <w:sz w:val="22"/>
          <w:szCs w:val="22"/>
        </w:rPr>
        <w:t xml:space="preserve">Pullback:</w:t>
      </w:r>
      <w:r>
        <w:rPr>
          <w:rFonts w:ascii="Calibri" w:cs="Calibri" w:eastAsia="Calibri" w:hAnsi="Calibri"/>
          <w:b w:val="false"/>
          <w:bCs w:val="false"/>
          <w:i w:val="false"/>
          <w:iCs w:val="false"/>
          <w:strike w:val="false"/>
          <w:color w:val="1A1A1A"/>
          <w:sz w:val="22"/>
          <w:szCs w:val="22"/>
        </w:rPr>
        <w:t xml:space="preserve"> Retroceso temporal del precio en la dirección opuesta a la tendencia principal. Es una oportunidad de entrada en tendencia a mejor precio.</w:t>
      </w:r>
    </w:p>
    <w:p>
      <w:pPr>
        <w:spacing w:after="240" w:before="60" w:line="360" w:lineRule="auto"/>
      </w:pPr>
      <w:r>
        <w:rPr>
          <w:rFonts w:ascii="Calibri" w:cs="Calibri" w:eastAsia="Calibri" w:hAnsi="Calibri"/>
          <w:b/>
          <w:bCs/>
          <w:i w:val="false"/>
          <w:iCs w:val="false"/>
          <w:strike w:val="false"/>
          <w:color w:val="1A3560"/>
          <w:sz w:val="22"/>
          <w:szCs w:val="22"/>
        </w:rPr>
        <w:t xml:space="preserve">R:R (Risk:Reward):</w:t>
      </w:r>
      <w:r>
        <w:rPr>
          <w:rFonts w:ascii="Calibri" w:cs="Calibri" w:eastAsia="Calibri" w:hAnsi="Calibri"/>
          <w:b w:val="false"/>
          <w:bCs w:val="false"/>
          <w:i w:val="false"/>
          <w:iCs w:val="false"/>
          <w:strike w:val="false"/>
          <w:color w:val="1A1A1A"/>
          <w:sz w:val="22"/>
          <w:szCs w:val="22"/>
        </w:rPr>
        <w:t xml:space="preserve"> Relación entre el riesgo asumido (distancia al stop loss) y la recompensa esperada (distancia al take profit).</w:t>
      </w:r>
    </w:p>
    <w:p>
      <w:pPr>
        <w:spacing w:after="240" w:before="60" w:line="360" w:lineRule="auto"/>
      </w:pPr>
      <w:r>
        <w:rPr>
          <w:rFonts w:ascii="Calibri" w:cs="Calibri" w:eastAsia="Calibri" w:hAnsi="Calibri"/>
          <w:b/>
          <w:bCs/>
          <w:i w:val="false"/>
          <w:iCs w:val="false"/>
          <w:strike w:val="false"/>
          <w:color w:val="1A3560"/>
          <w:sz w:val="22"/>
          <w:szCs w:val="22"/>
        </w:rPr>
        <w:t xml:space="preserve">Resistencia:</w:t>
      </w:r>
      <w:r>
        <w:rPr>
          <w:rFonts w:ascii="Calibri" w:cs="Calibri" w:eastAsia="Calibri" w:hAnsi="Calibri"/>
          <w:b w:val="false"/>
          <w:bCs w:val="false"/>
          <w:i w:val="false"/>
          <w:iCs w:val="false"/>
          <w:strike w:val="false"/>
          <w:color w:val="1A1A1A"/>
          <w:sz w:val="22"/>
          <w:szCs w:val="22"/>
        </w:rPr>
        <w:t xml:space="preserve"> Nivel de precio donde la oferta (vendedores) es suficientemente fuerte para detener o revertir una subida de precios.</w:t>
      </w:r>
    </w:p>
    <w:p>
      <w:pPr>
        <w:spacing w:after="240" w:before="60" w:line="360" w:lineRule="auto"/>
      </w:pPr>
      <w:r>
        <w:rPr>
          <w:rFonts w:ascii="Calibri" w:cs="Calibri" w:eastAsia="Calibri" w:hAnsi="Calibri"/>
          <w:b/>
          <w:bCs/>
          <w:i w:val="false"/>
          <w:iCs w:val="false"/>
          <w:strike w:val="false"/>
          <w:color w:val="1A3560"/>
          <w:sz w:val="22"/>
          <w:szCs w:val="22"/>
        </w:rPr>
        <w:t xml:space="preserve">Revenge Trading:</w:t>
      </w:r>
      <w:r>
        <w:rPr>
          <w:rFonts w:ascii="Calibri" w:cs="Calibri" w:eastAsia="Calibri" w:hAnsi="Calibri"/>
          <w:b w:val="false"/>
          <w:bCs w:val="false"/>
          <w:i w:val="false"/>
          <w:iCs w:val="false"/>
          <w:strike w:val="false"/>
          <w:color w:val="1A1A1A"/>
          <w:sz w:val="22"/>
          <w:szCs w:val="22"/>
        </w:rPr>
        <w:t xml:space="preserve"> Intento compulsivo de recuperar una pérdida de forma inmediata, generalmente con posiciones más grandes y sin respetar las reglas del plan.</w:t>
      </w:r>
    </w:p>
    <w:p>
      <w:pPr>
        <w:spacing w:after="240" w:before="60" w:line="360" w:lineRule="auto"/>
      </w:pPr>
      <w:r>
        <w:rPr>
          <w:rFonts w:ascii="Calibri" w:cs="Calibri" w:eastAsia="Calibri" w:hAnsi="Calibri"/>
          <w:b/>
          <w:bCs/>
          <w:i w:val="false"/>
          <w:iCs w:val="false"/>
          <w:strike w:val="false"/>
          <w:color w:val="1A3560"/>
          <w:sz w:val="22"/>
          <w:szCs w:val="22"/>
        </w:rPr>
        <w:t xml:space="preserve">Role Reversal:</w:t>
      </w:r>
      <w:r>
        <w:rPr>
          <w:rFonts w:ascii="Calibri" w:cs="Calibri" w:eastAsia="Calibri" w:hAnsi="Calibri"/>
          <w:b w:val="false"/>
          <w:bCs w:val="false"/>
          <w:i w:val="false"/>
          <w:iCs w:val="false"/>
          <w:strike w:val="false"/>
          <w:color w:val="1A1A1A"/>
          <w:sz w:val="22"/>
          <w:szCs w:val="22"/>
        </w:rPr>
        <w:t xml:space="preserve"> Inversión de rol: cuando un soporte roto se convierte en resistencia, o una resistencia rota se convierte en soporte.</w:t>
      </w:r>
    </w:p>
    <w:p>
      <w:pPr>
        <w:spacing w:after="240" w:before="60" w:line="360" w:lineRule="auto"/>
      </w:pPr>
      <w:r>
        <w:rPr>
          <w:rFonts w:ascii="Calibri" w:cs="Calibri" w:eastAsia="Calibri" w:hAnsi="Calibri"/>
          <w:b/>
          <w:bCs/>
          <w:i w:val="false"/>
          <w:iCs w:val="false"/>
          <w:strike w:val="false"/>
          <w:color w:val="1A3560"/>
          <w:sz w:val="22"/>
          <w:szCs w:val="22"/>
        </w:rPr>
        <w:t xml:space="preserve">RSI (Relative Strength Index):</w:t>
      </w:r>
      <w:r>
        <w:rPr>
          <w:rFonts w:ascii="Calibri" w:cs="Calibri" w:eastAsia="Calibri" w:hAnsi="Calibri"/>
          <w:b w:val="false"/>
          <w:bCs w:val="false"/>
          <w:i w:val="false"/>
          <w:iCs w:val="false"/>
          <w:strike w:val="false"/>
          <w:color w:val="1A1A1A"/>
          <w:sz w:val="22"/>
          <w:szCs w:val="22"/>
        </w:rPr>
        <w:t xml:space="preserve"> Indicador de momentum que oscila entre 0 y 100. Por encima de 70 indica sobrecompra; por debajo de 30 indica sobreventa.</w:t>
      </w:r>
    </w:p>
    <w:p>
      <w:pPr>
        <w:spacing w:after="240" w:before="60" w:line="360" w:lineRule="auto"/>
      </w:pPr>
      <w:r>
        <w:rPr>
          <w:rFonts w:ascii="Calibri" w:cs="Calibri" w:eastAsia="Calibri" w:hAnsi="Calibri"/>
          <w:b/>
          <w:bCs/>
          <w:i w:val="false"/>
          <w:iCs w:val="false"/>
          <w:strike w:val="false"/>
          <w:color w:val="1A3560"/>
          <w:sz w:val="22"/>
          <w:szCs w:val="22"/>
        </w:rPr>
        <w:t xml:space="preserve">Scalping:</w:t>
      </w:r>
      <w:r>
        <w:rPr>
          <w:rFonts w:ascii="Calibri" w:cs="Calibri" w:eastAsia="Calibri" w:hAnsi="Calibri"/>
          <w:b w:val="false"/>
          <w:bCs w:val="false"/>
          <w:i w:val="false"/>
          <w:iCs w:val="false"/>
          <w:strike w:val="false"/>
          <w:color w:val="1A1A1A"/>
          <w:sz w:val="22"/>
          <w:szCs w:val="22"/>
        </w:rPr>
        <w:t xml:space="preserve"> Estilo de trading que busca ganancias pequeñas en timeframes muy cortos (segundos a minutos), con un alto número de operaciones diarias.</w:t>
      </w:r>
    </w:p>
    <w:p>
      <w:pPr>
        <w:spacing w:after="240" w:before="60" w:line="360" w:lineRule="auto"/>
      </w:pPr>
      <w:r>
        <w:rPr>
          <w:rFonts w:ascii="Calibri" w:cs="Calibri" w:eastAsia="Calibri" w:hAnsi="Calibri"/>
          <w:b/>
          <w:bCs/>
          <w:i w:val="false"/>
          <w:iCs w:val="false"/>
          <w:strike w:val="false"/>
          <w:color w:val="1A3560"/>
          <w:sz w:val="22"/>
          <w:szCs w:val="22"/>
        </w:rPr>
        <w:t xml:space="preserve">Setup:</w:t>
      </w:r>
      <w:r>
        <w:rPr>
          <w:rFonts w:ascii="Calibri" w:cs="Calibri" w:eastAsia="Calibri" w:hAnsi="Calibri"/>
          <w:b w:val="false"/>
          <w:bCs w:val="false"/>
          <w:i w:val="false"/>
          <w:iCs w:val="false"/>
          <w:strike w:val="false"/>
          <w:color w:val="1A1A1A"/>
          <w:sz w:val="22"/>
          <w:szCs w:val="22"/>
        </w:rPr>
        <w:t xml:space="preserve"> Configuración técnica específica que cumple los criterios de entrada de una estrategia de trading.</w:t>
      </w:r>
    </w:p>
    <w:p>
      <w:pPr>
        <w:spacing w:after="240" w:before="60" w:line="360" w:lineRule="auto"/>
      </w:pPr>
      <w:r>
        <w:rPr>
          <w:rFonts w:ascii="Calibri" w:cs="Calibri" w:eastAsia="Calibri" w:hAnsi="Calibri"/>
          <w:b/>
          <w:bCs/>
          <w:i w:val="false"/>
          <w:iCs w:val="false"/>
          <w:strike w:val="false"/>
          <w:color w:val="1A3560"/>
          <w:sz w:val="22"/>
          <w:szCs w:val="22"/>
        </w:rPr>
        <w:t xml:space="preserve">Short (Corto):</w:t>
      </w:r>
      <w:r>
        <w:rPr>
          <w:rFonts w:ascii="Calibri" w:cs="Calibri" w:eastAsia="Calibri" w:hAnsi="Calibri"/>
          <w:b w:val="false"/>
          <w:bCs w:val="false"/>
          <w:i w:val="false"/>
          <w:iCs w:val="false"/>
          <w:strike w:val="false"/>
          <w:color w:val="1A1A1A"/>
          <w:sz w:val="22"/>
          <w:szCs w:val="22"/>
        </w:rPr>
        <w:t xml:space="preserve"> Posición de venta. El trader gana si el precio baja.</w:t>
      </w:r>
    </w:p>
    <w:p>
      <w:pPr>
        <w:spacing w:after="240" w:before="60" w:line="360" w:lineRule="auto"/>
      </w:pPr>
      <w:r>
        <w:rPr>
          <w:rFonts w:ascii="Calibri" w:cs="Calibri" w:eastAsia="Calibri" w:hAnsi="Calibri"/>
          <w:b/>
          <w:bCs/>
          <w:i w:val="false"/>
          <w:iCs w:val="false"/>
          <w:strike w:val="false"/>
          <w:color w:val="1A3560"/>
          <w:sz w:val="22"/>
          <w:szCs w:val="22"/>
        </w:rPr>
        <w:t xml:space="preserve">SMA (Simple Moving Average):</w:t>
      </w:r>
      <w:r>
        <w:rPr>
          <w:rFonts w:ascii="Calibri" w:cs="Calibri" w:eastAsia="Calibri" w:hAnsi="Calibri"/>
          <w:b w:val="false"/>
          <w:bCs w:val="false"/>
          <w:i w:val="false"/>
          <w:iCs w:val="false"/>
          <w:strike w:val="false"/>
          <w:color w:val="1A1A1A"/>
          <w:sz w:val="22"/>
          <w:szCs w:val="22"/>
        </w:rPr>
        <w:t xml:space="preserve"> Promedio aritmético de los precios de cierre de los últimos N períodos. Todos los períodos tienen el mismo peso.</w:t>
      </w:r>
    </w:p>
    <w:p>
      <w:pPr>
        <w:spacing w:after="240" w:before="60" w:line="360" w:lineRule="auto"/>
      </w:pPr>
      <w:r>
        <w:rPr>
          <w:rFonts w:ascii="Calibri" w:cs="Calibri" w:eastAsia="Calibri" w:hAnsi="Calibri"/>
          <w:b/>
          <w:bCs/>
          <w:i w:val="false"/>
          <w:iCs w:val="false"/>
          <w:strike w:val="false"/>
          <w:color w:val="1A3560"/>
          <w:sz w:val="22"/>
          <w:szCs w:val="22"/>
        </w:rPr>
        <w:t xml:space="preserve">Soporte:</w:t>
      </w:r>
      <w:r>
        <w:rPr>
          <w:rFonts w:ascii="Calibri" w:cs="Calibri" w:eastAsia="Calibri" w:hAnsi="Calibri"/>
          <w:b w:val="false"/>
          <w:bCs w:val="false"/>
          <w:i w:val="false"/>
          <w:iCs w:val="false"/>
          <w:strike w:val="false"/>
          <w:color w:val="1A1A1A"/>
          <w:sz w:val="22"/>
          <w:szCs w:val="22"/>
        </w:rPr>
        <w:t xml:space="preserve"> Nivel de precio donde la demanda (compradores) es suficientemente fuerte para detener o revertir una caída de precios.</w:t>
      </w:r>
    </w:p>
    <w:p>
      <w:pPr>
        <w:spacing w:after="240" w:before="60" w:line="360" w:lineRule="auto"/>
      </w:pPr>
      <w:r>
        <w:rPr>
          <w:rFonts w:ascii="Calibri" w:cs="Calibri" w:eastAsia="Calibri" w:hAnsi="Calibri"/>
          <w:b/>
          <w:bCs/>
          <w:i w:val="false"/>
          <w:iCs w:val="false"/>
          <w:strike w:val="false"/>
          <w:color w:val="1A3560"/>
          <w:sz w:val="22"/>
          <w:szCs w:val="22"/>
        </w:rPr>
        <w:t xml:space="preserve">Spread:</w:t>
      </w:r>
      <w:r>
        <w:rPr>
          <w:rFonts w:ascii="Calibri" w:cs="Calibri" w:eastAsia="Calibri" w:hAnsi="Calibri"/>
          <w:b w:val="false"/>
          <w:bCs w:val="false"/>
          <w:i w:val="false"/>
          <w:iCs w:val="false"/>
          <w:strike w:val="false"/>
          <w:color w:val="1A1A1A"/>
          <w:sz w:val="22"/>
          <w:szCs w:val="22"/>
        </w:rPr>
        <w:t xml:space="preserve"> La diferencia entre el precio Bid y el precio Ask. Es el costo básico de cada operación en mercados Forex y CFDs.</w:t>
      </w:r>
    </w:p>
    <w:p>
      <w:pPr>
        <w:spacing w:after="240" w:before="60" w:line="360" w:lineRule="auto"/>
      </w:pPr>
      <w:r>
        <w:rPr>
          <w:rFonts w:ascii="Calibri" w:cs="Calibri" w:eastAsia="Calibri" w:hAnsi="Calibri"/>
          <w:b/>
          <w:bCs/>
          <w:i w:val="false"/>
          <w:iCs w:val="false"/>
          <w:strike w:val="false"/>
          <w:color w:val="1A3560"/>
          <w:sz w:val="22"/>
          <w:szCs w:val="22"/>
        </w:rPr>
        <w:t xml:space="preserve">Stop Loss:</w:t>
      </w:r>
      <w:r>
        <w:rPr>
          <w:rFonts w:ascii="Calibri" w:cs="Calibri" w:eastAsia="Calibri" w:hAnsi="Calibri"/>
          <w:b w:val="false"/>
          <w:bCs w:val="false"/>
          <w:i w:val="false"/>
          <w:iCs w:val="false"/>
          <w:strike w:val="false"/>
          <w:color w:val="1A1A1A"/>
          <w:sz w:val="22"/>
          <w:szCs w:val="22"/>
        </w:rPr>
        <w:t xml:space="preserve"> Orden automática que cierra una posición con pérdida limitada cuando el precio alcanza un nivel predeterminado. Es la herramienta de protección de capital más importante.</w:t>
      </w:r>
    </w:p>
    <w:p>
      <w:pPr>
        <w:spacing w:after="240" w:before="60" w:line="360" w:lineRule="auto"/>
      </w:pPr>
      <w:r>
        <w:rPr>
          <w:rFonts w:ascii="Calibri" w:cs="Calibri" w:eastAsia="Calibri" w:hAnsi="Calibri"/>
          <w:b/>
          <w:bCs/>
          <w:i w:val="false"/>
          <w:iCs w:val="false"/>
          <w:strike w:val="false"/>
          <w:color w:val="1A3560"/>
          <w:sz w:val="22"/>
          <w:szCs w:val="22"/>
        </w:rPr>
        <w:t xml:space="preserve">Supply &amp; Demand Zones (Zonas de Oferta y Demanda):</w:t>
      </w:r>
      <w:r>
        <w:rPr>
          <w:rFonts w:ascii="Calibri" w:cs="Calibri" w:eastAsia="Calibri" w:hAnsi="Calibri"/>
          <w:b w:val="false"/>
          <w:bCs w:val="false"/>
          <w:i w:val="false"/>
          <w:iCs w:val="false"/>
          <w:strike w:val="false"/>
          <w:color w:val="1A1A1A"/>
          <w:sz w:val="22"/>
          <w:szCs w:val="22"/>
        </w:rPr>
        <w:t xml:space="preserve"> Rangos de precio donde hubo concentración de órdenes institucionales que generaron movimientos fuertes y a los que el precio puede regresar para reaccionar.</w:t>
      </w:r>
    </w:p>
    <w:p>
      <w:pPr>
        <w:spacing w:after="240" w:before="60" w:line="360" w:lineRule="auto"/>
      </w:pPr>
      <w:r>
        <w:rPr>
          <w:rFonts w:ascii="Calibri" w:cs="Calibri" w:eastAsia="Calibri" w:hAnsi="Calibri"/>
          <w:b/>
          <w:bCs/>
          <w:i w:val="false"/>
          <w:iCs w:val="false"/>
          <w:strike w:val="false"/>
          <w:color w:val="1A3560"/>
          <w:sz w:val="22"/>
          <w:szCs w:val="22"/>
        </w:rPr>
        <w:t xml:space="preserve">Swing Trading:</w:t>
      </w:r>
      <w:r>
        <w:rPr>
          <w:rFonts w:ascii="Calibri" w:cs="Calibri" w:eastAsia="Calibri" w:hAnsi="Calibri"/>
          <w:b w:val="false"/>
          <w:bCs w:val="false"/>
          <w:i w:val="false"/>
          <w:iCs w:val="false"/>
          <w:strike w:val="false"/>
          <w:color w:val="1A1A1A"/>
          <w:sz w:val="22"/>
          <w:szCs w:val="22"/>
        </w:rPr>
        <w:t xml:space="preserve"> Estilo de trading en el que las posiciones se mantienen durante días o semanas, buscando capturar movimientos de precio más amplios.</w:t>
      </w:r>
    </w:p>
    <w:p>
      <w:pPr>
        <w:spacing w:after="240" w:before="60" w:line="360" w:lineRule="auto"/>
      </w:pPr>
      <w:r>
        <w:rPr>
          <w:rFonts w:ascii="Calibri" w:cs="Calibri" w:eastAsia="Calibri" w:hAnsi="Calibri"/>
          <w:b/>
          <w:bCs/>
          <w:i w:val="false"/>
          <w:iCs w:val="false"/>
          <w:strike w:val="false"/>
          <w:color w:val="1A3560"/>
          <w:sz w:val="22"/>
          <w:szCs w:val="22"/>
        </w:rPr>
        <w:t xml:space="preserve">Take Profit:</w:t>
      </w:r>
      <w:r>
        <w:rPr>
          <w:rFonts w:ascii="Calibri" w:cs="Calibri" w:eastAsia="Calibri" w:hAnsi="Calibri"/>
          <w:b w:val="false"/>
          <w:bCs w:val="false"/>
          <w:i w:val="false"/>
          <w:iCs w:val="false"/>
          <w:strike w:val="false"/>
          <w:color w:val="1A1A1A"/>
          <w:sz w:val="22"/>
          <w:szCs w:val="22"/>
        </w:rPr>
        <w:t xml:space="preserve"> Orden automática que cierra una posición con ganancia cuando el precio alcanza el objetivo predeterminado.</w:t>
      </w:r>
    </w:p>
    <w:p>
      <w:pPr>
        <w:spacing w:after="240" w:before="60" w:line="360" w:lineRule="auto"/>
      </w:pPr>
      <w:r>
        <w:rPr>
          <w:rFonts w:ascii="Calibri" w:cs="Calibri" w:eastAsia="Calibri" w:hAnsi="Calibri"/>
          <w:b/>
          <w:bCs/>
          <w:i w:val="false"/>
          <w:iCs w:val="false"/>
          <w:strike w:val="false"/>
          <w:color w:val="1A3560"/>
          <w:sz w:val="22"/>
          <w:szCs w:val="22"/>
        </w:rPr>
        <w:t xml:space="preserve">Tendencia:</w:t>
      </w:r>
      <w:r>
        <w:rPr>
          <w:rFonts w:ascii="Calibri" w:cs="Calibri" w:eastAsia="Calibri" w:hAnsi="Calibri"/>
          <w:b w:val="false"/>
          <w:bCs w:val="false"/>
          <w:i w:val="false"/>
          <w:iCs w:val="false"/>
          <w:strike w:val="false"/>
          <w:color w:val="1A1A1A"/>
          <w:sz w:val="22"/>
          <w:szCs w:val="22"/>
        </w:rPr>
        <w:t xml:space="preserve"> Dirección predominante del movimiento de precios durante un período. Puede ser alcista (uptrend), bajista (downtrend) o lateral (sideways/ranging).</w:t>
      </w:r>
    </w:p>
    <w:p>
      <w:pPr>
        <w:spacing w:after="240" w:before="60" w:line="360" w:lineRule="auto"/>
      </w:pPr>
      <w:r>
        <w:rPr>
          <w:rFonts w:ascii="Calibri" w:cs="Calibri" w:eastAsia="Calibri" w:hAnsi="Calibri"/>
          <w:b/>
          <w:bCs/>
          <w:i w:val="false"/>
          <w:iCs w:val="false"/>
          <w:strike w:val="false"/>
          <w:color w:val="1A3560"/>
          <w:sz w:val="22"/>
          <w:szCs w:val="22"/>
        </w:rPr>
        <w:t xml:space="preserve">Timeframe:</w:t>
      </w:r>
      <w:r>
        <w:rPr>
          <w:rFonts w:ascii="Calibri" w:cs="Calibri" w:eastAsia="Calibri" w:hAnsi="Calibri"/>
          <w:b w:val="false"/>
          <w:bCs w:val="false"/>
          <w:i w:val="false"/>
          <w:iCs w:val="false"/>
          <w:strike w:val="false"/>
          <w:color w:val="1A1A1A"/>
          <w:sz w:val="22"/>
          <w:szCs w:val="22"/>
        </w:rPr>
        <w:t xml:space="preserve"> Marco temporal en el que se representa el gráfico. Cada vela representa el precio durante ese período (M1 = 1 minuto, H4 = 4 horas, D1 = 1 día, etc.).</w:t>
      </w:r>
    </w:p>
    <w:p>
      <w:pPr>
        <w:spacing w:after="240" w:before="60" w:line="360" w:lineRule="auto"/>
      </w:pPr>
      <w:r>
        <w:rPr>
          <w:rFonts w:ascii="Calibri" w:cs="Calibri" w:eastAsia="Calibri" w:hAnsi="Calibri"/>
          <w:b/>
          <w:bCs/>
          <w:i w:val="false"/>
          <w:iCs w:val="false"/>
          <w:strike w:val="false"/>
          <w:color w:val="1A3560"/>
          <w:sz w:val="22"/>
          <w:szCs w:val="22"/>
        </w:rPr>
        <w:t xml:space="preserve">Trading Journal (Bitácora de Trading):</w:t>
      </w:r>
      <w:r>
        <w:rPr>
          <w:rFonts w:ascii="Calibri" w:cs="Calibri" w:eastAsia="Calibri" w:hAnsi="Calibri"/>
          <w:b w:val="false"/>
          <w:bCs w:val="false"/>
          <w:i w:val="false"/>
          <w:iCs w:val="false"/>
          <w:strike w:val="false"/>
          <w:color w:val="1A1A1A"/>
          <w:sz w:val="22"/>
          <w:szCs w:val="22"/>
        </w:rPr>
        <w:t xml:space="preserve"> Registro detallado de todas las operaciones de un trader, incluyendo análisis, resultados y reflexiones para mejorar continuamente.</w:t>
      </w:r>
    </w:p>
    <w:p>
      <w:pPr>
        <w:spacing w:after="240" w:before="60" w:line="360" w:lineRule="auto"/>
      </w:pPr>
      <w:r>
        <w:rPr>
          <w:rFonts w:ascii="Calibri" w:cs="Calibri" w:eastAsia="Calibri" w:hAnsi="Calibri"/>
          <w:b/>
          <w:bCs/>
          <w:i w:val="false"/>
          <w:iCs w:val="false"/>
          <w:strike w:val="false"/>
          <w:color w:val="1A3560"/>
          <w:sz w:val="22"/>
          <w:szCs w:val="22"/>
        </w:rPr>
        <w:t xml:space="preserve">Trailing Stop:</w:t>
      </w:r>
      <w:r>
        <w:rPr>
          <w:rFonts w:ascii="Calibri" w:cs="Calibri" w:eastAsia="Calibri" w:hAnsi="Calibri"/>
          <w:b w:val="false"/>
          <w:bCs w:val="false"/>
          <w:i w:val="false"/>
          <w:iCs w:val="false"/>
          <w:strike w:val="false"/>
          <w:color w:val="1A1A1A"/>
          <w:sz w:val="22"/>
          <w:szCs w:val="22"/>
        </w:rPr>
        <w:t xml:space="preserve"> Stop loss dinámico que sigue al precio a medida que se mueve a favor de la posición, bloqueando ganancias progresivamente.</w:t>
      </w:r>
    </w:p>
    <w:p>
      <w:pPr>
        <w:spacing w:after="240" w:before="60" w:line="360" w:lineRule="auto"/>
      </w:pPr>
      <w:r>
        <w:rPr>
          <w:rFonts w:ascii="Calibri" w:cs="Calibri" w:eastAsia="Calibri" w:hAnsi="Calibri"/>
          <w:b/>
          <w:bCs/>
          <w:i w:val="false"/>
          <w:iCs w:val="false"/>
          <w:strike w:val="false"/>
          <w:color w:val="1A3560"/>
          <w:sz w:val="22"/>
          <w:szCs w:val="22"/>
        </w:rPr>
        <w:t xml:space="preserve">VWAP (Volume Weighted Average Price):</w:t>
      </w:r>
      <w:r>
        <w:rPr>
          <w:rFonts w:ascii="Calibri" w:cs="Calibri" w:eastAsia="Calibri" w:hAnsi="Calibri"/>
          <w:b w:val="false"/>
          <w:bCs w:val="false"/>
          <w:i w:val="false"/>
          <w:iCs w:val="false"/>
          <w:strike w:val="false"/>
          <w:color w:val="1A1A1A"/>
          <w:sz w:val="22"/>
          <w:szCs w:val="22"/>
        </w:rPr>
        <w:t xml:space="preserve"> Precio promedio ponderado por volumen durante la sesión. Referencia clave para traders intradía e institucionales.</w:t>
      </w:r>
    </w:p>
    <w:p>
      <w:pPr>
        <w:spacing w:after="240" w:before="60" w:line="360" w:lineRule="auto"/>
      </w:pPr>
      <w:r>
        <w:rPr>
          <w:rFonts w:ascii="Calibri" w:cs="Calibri" w:eastAsia="Calibri" w:hAnsi="Calibri"/>
          <w:b/>
          <w:bCs/>
          <w:i w:val="false"/>
          <w:iCs w:val="false"/>
          <w:strike w:val="false"/>
          <w:color w:val="1A3560"/>
          <w:sz w:val="22"/>
          <w:szCs w:val="22"/>
        </w:rPr>
        <w:t xml:space="preserve">Volumen:</w:t>
      </w:r>
      <w:r>
        <w:rPr>
          <w:rFonts w:ascii="Calibri" w:cs="Calibri" w:eastAsia="Calibri" w:hAnsi="Calibri"/>
          <w:b w:val="false"/>
          <w:bCs w:val="false"/>
          <w:i w:val="false"/>
          <w:iCs w:val="false"/>
          <w:strike w:val="false"/>
          <w:color w:val="1A1A1A"/>
          <w:sz w:val="22"/>
          <w:szCs w:val="22"/>
        </w:rPr>
        <w:t xml:space="preserve"> Número de contratos o unidades negociadas en un período determinado. Confirma o cuestiona la fuerza de los movimientos de precio.</w:t>
      </w:r>
    </w:p>
    <w:p>
      <w:pPr>
        <w:spacing w:after="240" w:before="60" w:line="360" w:lineRule="auto"/>
      </w:pPr>
      <w:r>
        <w:rPr>
          <w:rFonts w:ascii="Calibri" w:cs="Calibri" w:eastAsia="Calibri" w:hAnsi="Calibri"/>
          <w:b/>
          <w:bCs/>
          <w:i w:val="false"/>
          <w:iCs w:val="false"/>
          <w:strike w:val="false"/>
          <w:color w:val="1A3560"/>
          <w:sz w:val="22"/>
          <w:szCs w:val="22"/>
        </w:rPr>
        <w:t xml:space="preserve">Win Rate:</w:t>
      </w:r>
      <w:r>
        <w:rPr>
          <w:rFonts w:ascii="Calibri" w:cs="Calibri" w:eastAsia="Calibri" w:hAnsi="Calibri"/>
          <w:b w:val="false"/>
          <w:bCs w:val="false"/>
          <w:i w:val="false"/>
          <w:iCs w:val="false"/>
          <w:strike w:val="false"/>
          <w:color w:val="1A1A1A"/>
          <w:sz w:val="22"/>
          <w:szCs w:val="22"/>
        </w:rPr>
        <w:t xml:space="preserve"> Porcentaje de operaciones ganadoras sobre el total de operaciones realizadas. Solo es significativo cuando se combina con la relación R:R.</w:t>
      </w:r>
    </w:p>
    <w:p>
      <w:pPr>
        <w:spacing w:after="240" w:before="60" w:line="360" w:lineRule="auto"/>
      </w:pPr>
      <w:r>
        <w:rPr>
          <w:rFonts w:ascii="Calibri" w:cs="Calibri" w:eastAsia="Calibri" w:hAnsi="Calibri"/>
          <w:b/>
          <w:bCs/>
          <w:i w:val="false"/>
          <w:iCs w:val="false"/>
          <w:strike w:val="false"/>
          <w:color w:val="1A3560"/>
          <w:sz w:val="22"/>
          <w:szCs w:val="22"/>
        </w:rPr>
        <w:t xml:space="preserve">Zona de Valor (Value Area):</w:t>
      </w:r>
      <w:r>
        <w:rPr>
          <w:rFonts w:ascii="Calibri" w:cs="Calibri" w:eastAsia="Calibri" w:hAnsi="Calibri"/>
          <w:b w:val="false"/>
          <w:bCs w:val="false"/>
          <w:i w:val="false"/>
          <w:iCs w:val="false"/>
          <w:strike w:val="false"/>
          <w:color w:val="1A1A1A"/>
          <w:sz w:val="22"/>
          <w:szCs w:val="22"/>
        </w:rPr>
        <w:t xml:space="preserve"> En el Volume Profile, el rango de precio donde se concentró el 70% del volumen negociado durante un período.</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5EC" w:color="auto" w:val="clear"/>
            <w:tcMar>
              <w:top w:type="dxa" w:w="180"/>
              <w:left w:type="dxa" w:w="210"/>
              <w:bottom w:type="dxa" w:w="180"/>
              <w:right w:type="dxa" w:w="210"/>
            </w:tcMar>
          </w:tcPr>
          <w:p>
            <w:pPr>
              <w:spacing w:after="120" w:line="408" w:lineRule="auto"/>
            </w:pPr>
            <w:r>
              <w:rPr>
                <w:b/>
                <w:bCs/>
                <w:i w:val="false"/>
                <w:iCs w:val="false"/>
                <w:color w:val="1A7A3C"/>
              </w:rPr>
              <w:t xml:space="preserve">🏆 ¡Felicitaciones, Edniel!</w:t>
            </w:r>
          </w:p>
          <w:p>
            <w:pPr>
              <w:spacing w:after="140" w:line="360" w:lineRule="auto"/>
            </w:pPr>
            <w:r>
              <w:rPr>
                <w:rFonts w:ascii="Calibri" w:cs="Calibri" w:eastAsia="Calibri" w:hAnsi="Calibri"/>
                <w:b w:val="false"/>
                <w:bCs w:val="false"/>
                <w:i w:val="false"/>
                <w:iCs w:val="false"/>
                <w:strike w:val="false"/>
                <w:color w:val="1A1A1A"/>
                <w:sz w:val="22"/>
                <w:szCs w:val="22"/>
              </w:rPr>
              <w:t xml:space="preserve">Has completado el Curso Completo de Trading desde Cero. Tienes en tus manos el conocimiento que muchos traders pagan años y miles de dólares en aprender. Ahora el trabajo es tuyo: practica, sé consistente, protege tu capital y nunca dejes de aprender. El mercado es un maestro implacable pero también el más generoso para quienes se lo merecen. ¡Mucho éxito en tu camino como trader!</w:t>
            </w:r>
          </w:p>
        </w:tc>
      </w:tr>
    </w:tbl>
    <w:p>
      <w:pPr>
        <w:spacing w:after="240" w:before="0"/>
      </w:pPr>
    </w:p>
    <w:p>
      <w:pPr>
        <w:spacing w:after="240" w:before="60" w:line="360" w:lineRule="auto"/>
        <w:jc w:val="center"/>
      </w:pPr>
      <w:r>
        <w:rPr>
          <w:rFonts w:ascii="Calibri" w:cs="Calibri" w:eastAsia="Calibri" w:hAnsi="Calibri"/>
          <w:b w:val="false"/>
          <w:bCs w:val="false"/>
          <w:i w:val="false"/>
          <w:iCs w:val="false"/>
          <w:strike w:val="false"/>
          <w:color w:val="777777"/>
          <w:sz w:val="22"/>
          <w:szCs w:val="22"/>
        </w:rPr>
        <w:t xml:space="preserve">Curso Completo de Trading desde Cero — Preparado para Edniel | Miami, Florida | Agosto 2026</w:t>
      </w:r>
      <w:r>
        <w:rPr>
          <w:rFonts w:ascii="Calibri" w:cs="Calibri" w:eastAsia="Calibri" w:hAnsi="Calibri"/>
          <w:b w:val="false"/>
          <w:bCs w:val="false"/>
          <w:i w:val="false"/>
          <w:iCs w:val="false"/>
          <w:color w:val="777777"/>
          <w:sz w:val="22"/>
          <w:szCs w:val="22"/>
        </w:rPr>
        <w:br/>
      </w:r>
      <w:r>
        <w:rPr>
          <w:rFonts w:ascii="Calibri" w:cs="Calibri" w:eastAsia="Calibri" w:hAnsi="Calibri"/>
          <w:b w:val="false"/>
          <w:bCs w:val="false"/>
          <w:i w:val="false"/>
          <w:iCs w:val="false"/>
          <w:strike w:val="false"/>
          <w:color w:val="777777"/>
          <w:sz w:val="22"/>
          <w:szCs w:val="22"/>
        </w:rPr>
        <w:t xml:space="preserve"> Este documento es exclusivamente educativo y no constituye asesoramiento financiero ni de inversión.</w:t>
      </w:r>
      <w:r>
        <w:rPr>
          <w:rFonts w:ascii="Calibri" w:cs="Calibri" w:eastAsia="Calibri" w:hAnsi="Calibri"/>
          <w:b w:val="false"/>
          <w:bCs w:val="false"/>
          <w:i w:val="false"/>
          <w:iCs w:val="false"/>
          <w:color w:val="777777"/>
          <w:sz w:val="22"/>
          <w:szCs w:val="22"/>
        </w:rPr>
        <w:br/>
      </w:r>
      <w:r>
        <w:rPr>
          <w:rFonts w:ascii="Calibri" w:cs="Calibri" w:eastAsia="Calibri" w:hAnsi="Calibri"/>
          <w:b w:val="false"/>
          <w:bCs w:val="false"/>
          <w:i w:val="false"/>
          <w:iCs w:val="false"/>
          <w:strike w:val="false"/>
          <w:color w:val="777777"/>
          <w:sz w:val="22"/>
          <w:szCs w:val="22"/>
        </w:rPr>
        <w:t xml:space="preserve"> El trading implica riesgo significativo de pérdida de capital. Opera con responsabilidad.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xSM7MZ3D8nMFFvjrUB98m</dc:title>
  <dc:creator>Un-named</dc:creator>
  <dc:description>Generated document</dc:description>
  <cp:lastModifiedBy>Un-named</cp:lastModifiedBy>
  <cp:revision>1</cp:revision>
  <dcterms:created xsi:type="dcterms:W3CDTF">2026-08-19T03:10:45.277Z</dcterms:created>
  <dcterms:modified xsi:type="dcterms:W3CDTF">2026-08-19T03:10:45.277Z</dcterms:modified>
</cp:coreProperties>
</file>

<file path=docProps/custom.xml><?xml version="1.0" encoding="utf-8"?>
<Properties xmlns="http://schemas.openxmlformats.org/officeDocument/2006/custom-properties" xmlns:vt="http://schemas.openxmlformats.org/officeDocument/2006/docPropsVTypes"/>
</file>