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C2A" w:rsidRPr="005F6694" w:rsidRDefault="00323E1C">
      <w:pPr>
        <w:spacing w:after="240"/>
        <w:jc w:val="right"/>
        <w:rPr>
          <w:color w:val="auto"/>
        </w:rPr>
      </w:pPr>
      <w:r w:rsidRPr="005F6694">
        <w:rPr>
          <w:color w:val="auto"/>
        </w:rPr>
        <w:t>Gresik, 19 Agustus 2026</w:t>
      </w:r>
    </w:p>
    <w:p w:rsidR="006E0C2A" w:rsidRPr="005F6694" w:rsidRDefault="00323E1C">
      <w:pPr>
        <w:rPr>
          <w:color w:val="auto"/>
        </w:rPr>
      </w:pPr>
      <w:r w:rsidRPr="005F6694">
        <w:rPr>
          <w:b/>
          <w:color w:val="auto"/>
        </w:rPr>
        <w:t xml:space="preserve">No.      : </w:t>
      </w:r>
      <w:r>
        <w:rPr>
          <w:color w:val="auto"/>
        </w:rPr>
        <w:t>00</w:t>
      </w:r>
      <w:bookmarkStart w:id="0" w:name="_GoBack"/>
      <w:bookmarkEnd w:id="0"/>
      <w:r w:rsidRPr="005F6694">
        <w:rPr>
          <w:color w:val="auto"/>
        </w:rPr>
        <w:t>/</w:t>
      </w:r>
      <w:r w:rsidR="005F6694" w:rsidRPr="005F6694">
        <w:rPr>
          <w:color w:val="auto"/>
        </w:rPr>
        <w:t>RMI</w:t>
      </w:r>
      <w:r w:rsidRPr="005F6694">
        <w:rPr>
          <w:color w:val="auto"/>
        </w:rPr>
        <w:t>-PROP/VIII/2026</w:t>
      </w:r>
    </w:p>
    <w:p w:rsidR="006E0C2A" w:rsidRPr="005F6694" w:rsidRDefault="00323E1C">
      <w:pPr>
        <w:rPr>
          <w:color w:val="auto"/>
        </w:rPr>
      </w:pPr>
      <w:r w:rsidRPr="005F6694">
        <w:rPr>
          <w:b/>
          <w:color w:val="auto"/>
        </w:rPr>
        <w:t xml:space="preserve">Lamp.   : </w:t>
      </w:r>
      <w:r w:rsidRPr="005F6694">
        <w:rPr>
          <w:color w:val="auto"/>
        </w:rPr>
        <w:t>1 (satu) set proposal</w:t>
      </w:r>
    </w:p>
    <w:p w:rsidR="006E0C2A" w:rsidRPr="005F6694" w:rsidRDefault="00323E1C">
      <w:pPr>
        <w:rPr>
          <w:color w:val="auto"/>
        </w:rPr>
      </w:pPr>
      <w:r w:rsidRPr="005F6694">
        <w:rPr>
          <w:b/>
          <w:color w:val="auto"/>
        </w:rPr>
        <w:t xml:space="preserve">Perihal : </w:t>
      </w:r>
      <w:r w:rsidRPr="005F6694">
        <w:rPr>
          <w:color w:val="auto"/>
        </w:rPr>
        <w:t>Penawaran Perancangan &amp; Implementasi Sistem Rozitech Network Manager</w:t>
      </w:r>
    </w:p>
    <w:p w:rsidR="006E0C2A" w:rsidRPr="005F6694" w:rsidRDefault="006E0C2A">
      <w:pPr>
        <w:rPr>
          <w:color w:val="auto"/>
        </w:rPr>
      </w:pP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Kepada Yth.</w:t>
      </w:r>
      <w:r w:rsidRPr="005F6694">
        <w:rPr>
          <w:color w:val="auto"/>
        </w:rPr>
        <w:br/>
        <w:t>Bapak/Ibu Calon Mitra</w:t>
      </w:r>
      <w:r w:rsidRPr="005F6694">
        <w:rPr>
          <w:color w:val="auto"/>
        </w:rPr>
        <w:br/>
        <w:t>Di Tempat.</w:t>
      </w:r>
    </w:p>
    <w:p w:rsidR="006E0C2A" w:rsidRPr="005F6694" w:rsidRDefault="006E0C2A">
      <w:pPr>
        <w:rPr>
          <w:color w:val="auto"/>
        </w:rPr>
      </w:pP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Dengan hormat,</w:t>
      </w:r>
    </w:p>
    <w:p w:rsidR="006E0C2A" w:rsidRPr="005F6694" w:rsidRDefault="005F6694">
      <w:pPr>
        <w:rPr>
          <w:color w:val="auto"/>
        </w:rPr>
      </w:pPr>
      <w:r w:rsidRPr="005F6694">
        <w:rPr>
          <w:color w:val="auto"/>
        </w:rPr>
        <w:t xml:space="preserve">RMI </w:t>
      </w:r>
      <w:r w:rsidR="00323E1C" w:rsidRPr="005F6694">
        <w:rPr>
          <w:color w:val="auto"/>
        </w:rPr>
        <w:t xml:space="preserve">berdedikasi </w:t>
      </w:r>
      <w:r w:rsidR="00323E1C" w:rsidRPr="005F6694">
        <w:rPr>
          <w:color w:val="auto"/>
        </w:rPr>
        <w:t>dalam memberikan pelayanan jasa perancangan aplikasi website, private e-mail, website company profile, e-commerce/marketplace, IoT, AI, dan aplikasi/software operasional jaringan.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Melalui surat penawaran ini, kami menawarkan proposal perancangan dan implem</w:t>
      </w:r>
      <w:r w:rsidRPr="005F6694">
        <w:rPr>
          <w:color w:val="auto"/>
        </w:rPr>
        <w:t>entasi Sistem Rozitech Network Manager (Sistem Manajemen Jaringan FTTH Web GIS, TR-069 ACS, Billing Automations &amp; WhatsApp AI Gateway) sesuai dengan kebutuhan yang telah Bapak/Ibu sampaikan kepada kami. Adapun rincian proposal, spesifikasi fitur, referensi</w:t>
      </w:r>
      <w:r w:rsidRPr="005F6694">
        <w:rPr>
          <w:color w:val="auto"/>
        </w:rPr>
        <w:t xml:space="preserve"> industri, dan penawaran harga telah kami lampirkan bersamaan dengan surat ini. Atas perhatian dan kerjasamanya, kami ucapkan terima kasih.</w:t>
      </w:r>
    </w:p>
    <w:p w:rsidR="006E0C2A" w:rsidRPr="005F6694" w:rsidRDefault="00323E1C">
      <w:pPr>
        <w:spacing w:before="240" w:after="800"/>
        <w:rPr>
          <w:color w:val="auto"/>
        </w:rPr>
      </w:pPr>
      <w:r w:rsidRPr="005F6694">
        <w:rPr>
          <w:i/>
          <w:color w:val="auto"/>
        </w:rPr>
        <w:t>Gresik, 19 Agustus 2026</w:t>
      </w:r>
      <w:r w:rsidRPr="005F6694">
        <w:rPr>
          <w:i/>
          <w:color w:val="auto"/>
        </w:rPr>
        <w:br/>
        <w:t>Hormat kami,</w:t>
      </w:r>
      <w:r w:rsidRPr="005F6694">
        <w:rPr>
          <w:i/>
          <w:color w:val="auto"/>
        </w:rPr>
        <w:br/>
      </w:r>
    </w:p>
    <w:p w:rsidR="006E0C2A" w:rsidRPr="005F6694" w:rsidRDefault="002B22AD">
      <w:pPr>
        <w:rPr>
          <w:color w:val="auto"/>
        </w:rPr>
      </w:pPr>
      <w:r>
        <w:rPr>
          <w:b/>
          <w:color w:val="auto"/>
        </w:rPr>
        <w:t>Fachrur Rozi</w:t>
      </w:r>
      <w:r w:rsidR="00323E1C" w:rsidRPr="005F6694">
        <w:rPr>
          <w:b/>
          <w:color w:val="auto"/>
        </w:rPr>
        <w:br/>
      </w:r>
      <w:r w:rsidR="005F6694" w:rsidRPr="005F6694">
        <w:rPr>
          <w:color w:val="auto"/>
          <w:sz w:val="20"/>
        </w:rPr>
        <w:t xml:space="preserve">Founder </w:t>
      </w:r>
      <w:r w:rsidR="00323E1C" w:rsidRPr="005F6694">
        <w:rPr>
          <w:color w:val="auto"/>
          <w:sz w:val="20"/>
        </w:rPr>
        <w:t>Rozitech Software So</w:t>
      </w:r>
      <w:r w:rsidR="00323E1C" w:rsidRPr="005F6694">
        <w:rPr>
          <w:color w:val="auto"/>
          <w:sz w:val="20"/>
        </w:rPr>
        <w:t>lutions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br w:type="page"/>
      </w:r>
    </w:p>
    <w:p w:rsidR="006E0C2A" w:rsidRPr="005F6694" w:rsidRDefault="00323E1C">
      <w:pPr>
        <w:jc w:val="center"/>
        <w:rPr>
          <w:color w:val="auto"/>
        </w:rPr>
      </w:pPr>
      <w:r w:rsidRPr="005F6694">
        <w:rPr>
          <w:b/>
          <w:color w:val="auto"/>
          <w:sz w:val="36"/>
        </w:rPr>
        <w:lastRenderedPageBreak/>
        <w:t>Proposal Penawaran</w:t>
      </w:r>
      <w:r w:rsidRPr="005F6694">
        <w:rPr>
          <w:b/>
          <w:color w:val="auto"/>
          <w:sz w:val="36"/>
        </w:rPr>
        <w:br/>
      </w:r>
      <w:r w:rsidRPr="005F6694">
        <w:rPr>
          <w:b/>
          <w:color w:val="auto"/>
          <w:sz w:val="24"/>
        </w:rPr>
        <w:t>Rozitech Network Manager — Sistem Manajemen Jaringan FTTH Web GIS + TR-069 GenieACS + WhatsApp AI Gateway + Billing Automation</w:t>
      </w:r>
    </w:p>
    <w:p w:rsidR="006E0C2A" w:rsidRPr="005F6694" w:rsidRDefault="006E0C2A">
      <w:pPr>
        <w:spacing w:after="240"/>
        <w:rPr>
          <w:color w:val="auto"/>
        </w:rPr>
      </w:pPr>
    </w:p>
    <w:p w:rsidR="006E0C2A" w:rsidRPr="005F6694" w:rsidRDefault="00323E1C">
      <w:pPr>
        <w:spacing w:before="280" w:after="80"/>
        <w:rPr>
          <w:color w:val="auto"/>
        </w:rPr>
      </w:pPr>
      <w:r w:rsidRPr="005F6694">
        <w:rPr>
          <w:b/>
          <w:color w:val="auto"/>
          <w:sz w:val="24"/>
        </w:rPr>
        <w:t>I. PENDAHULUAN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Sistem Rozitech Network Manager adalah platform terpadu All-in-One (4-in-1) yang men</w:t>
      </w:r>
      <w:r w:rsidRPr="005F6694">
        <w:rPr>
          <w:color w:val="auto"/>
        </w:rPr>
        <w:t>ggabungkan manajemen topologi jaringan fisik FTTH berbasis Web GIS, pengawasan perangkat remote via TR-069 GenieACS Auto Configuration Server, otomatisasi billing &amp; pembukuan keuangan, serta WhatsApp AI Gateway (R-Care) terintegrasi. Proposal ini disusun b</w:t>
      </w:r>
      <w:r w:rsidRPr="005F6694">
        <w:rPr>
          <w:color w:val="auto"/>
        </w:rPr>
        <w:t>erdasarkan kebutuhan Bapak/Ibu dalam mengelola infrastruktur jaringan telekomunikasi/RTRWNet yang andal, transparan, dan dapat diskalakan hingga ribuan pelanggan tanpa kendala.</w:t>
      </w:r>
    </w:p>
    <w:p w:rsidR="006E0C2A" w:rsidRPr="005F6694" w:rsidRDefault="00323E1C">
      <w:pPr>
        <w:spacing w:before="280" w:after="80"/>
        <w:rPr>
          <w:color w:val="auto"/>
        </w:rPr>
      </w:pPr>
      <w:r w:rsidRPr="005F6694">
        <w:rPr>
          <w:b/>
          <w:color w:val="auto"/>
          <w:sz w:val="24"/>
        </w:rPr>
        <w:t>II. RUANG LINGKUP PEKERJAAN (4 UTAMA)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A. FTTH Web GIS &amp; Map Topology Engine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V</w:t>
      </w:r>
      <w:r w:rsidRPr="005F6694">
        <w:rPr>
          <w:color w:val="auto"/>
        </w:rPr>
        <w:t>isualisasi peta foto satelit presisi tinggi berbasis Google Earth Satellite Tiles.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Pemetaan interaktif OLT, ODC, ODP, ONT/Pelanggan, Tiang Tumpu, Joint Closure, &amp; Jalur Kabel Fiber Optik.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Kalkulator Redaman Optik &amp; Simulasi OTDR: Menghitung redaman dBm</w:t>
      </w:r>
      <w:r w:rsidRPr="005F6694">
        <w:rPr>
          <w:color w:val="auto"/>
        </w:rPr>
        <w:t xml:space="preserve"> per meter &amp; melacak lokasi kabel terputus.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Auto Connectivity Ping Check: Pengujian koneksi real-time otomatis ke semua IP perangkat baru maupun lama.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Badge Filter Interaktif (Online, Offline, Isolir, Perbaikan) dengan auto-zoom otomatis ke kluster mar</w:t>
      </w:r>
      <w:r w:rsidRPr="005F6694">
        <w:rPr>
          <w:color w:val="auto"/>
        </w:rPr>
        <w:t>ker.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B. TR-069 GenieACS Auto Configuration Server (ACS)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Zero-Touch Provisioning: Konfigurasi otomatis modem/ONT pelanggan secara jarak jauh.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Telemetri Optik Real-Time: Pembacaan RX Power, baseline dBm, serial number, &amp; status last inform akurat.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 xml:space="preserve">• </w:t>
      </w:r>
      <w:r w:rsidRPr="005F6694">
        <w:rPr>
          <w:color w:val="auto"/>
        </w:rPr>
        <w:t>Remote Reboot &amp; Parameter Reset modem langsung dari web dashboard.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C. WhatsApp AI Gateway (Baileys) &amp; Billing Automations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Self-Hosted WhatsApp Gateway via Pairing Code (Input nomor HP) tanpa biaya kirim pesan seumur hidup.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AI Chatbot R-Care (Gemini AI)</w:t>
      </w:r>
      <w:r w:rsidRPr="005F6694">
        <w:rPr>
          <w:color w:val="auto"/>
        </w:rPr>
        <w:t>: Bot cerdas menjawab pertanyaan, cek tagihan, &amp; laporan gangguan 24/7.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Smart OCR Verifier (Tesseract.js) untuk verifikasi foto struk transfer bank manual.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lastRenderedPageBreak/>
        <w:t xml:space="preserve">• Format </w:t>
      </w:r>
      <w:r w:rsidR="005F6694">
        <w:rPr>
          <w:color w:val="auto"/>
        </w:rPr>
        <w:t xml:space="preserve">Ekspor CSV BOM Microsoft Excel </w:t>
      </w:r>
      <w:r w:rsidRPr="005F6694">
        <w:rPr>
          <w:color w:val="auto"/>
        </w:rPr>
        <w:t>terbagi rapi langsung ke kolom A, B, C.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D</w:t>
      </w:r>
      <w:r w:rsidRPr="005F6694">
        <w:rPr>
          <w:color w:val="auto"/>
        </w:rPr>
        <w:t>. REST API Native &amp; Mobile App Integration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Autentikasi Laravel Sanctum REST API siap dihubungkan ke Aplikasi Android/iOS Flutter (Pelanggan &amp; Teknisi).</w:t>
      </w:r>
    </w:p>
    <w:p w:rsidR="006E0C2A" w:rsidRPr="005F6694" w:rsidRDefault="00323E1C">
      <w:pPr>
        <w:spacing w:before="280" w:after="80"/>
        <w:rPr>
          <w:color w:val="auto"/>
        </w:rPr>
      </w:pPr>
      <w:r w:rsidRPr="005F6694">
        <w:rPr>
          <w:b/>
          <w:color w:val="auto"/>
          <w:sz w:val="24"/>
        </w:rPr>
        <w:t>III. REFERENSI BENCHMARK HARGA INDUSTRI &amp; CATATAN TEKNIS PENTING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Harga penawaran ini disusun berdasark</w:t>
      </w:r>
      <w:r w:rsidRPr="005F6694">
        <w:rPr>
          <w:color w:val="auto"/>
        </w:rPr>
        <w:t>an referensi komparasi publik vendor internasional dan standar konsultan IT Indonesia:</w:t>
      </w:r>
      <w:r w:rsidRPr="005F6694">
        <w:rPr>
          <w:color w:val="auto"/>
        </w:rPr>
        <w:br/>
        <w:t>1. Sonar Software (USA) — https://sonar.software/pricing/ : $1.25 / subscriber / bulan ($150,000 / thn = ~Rp 2,4 Miliar / tahun untuk 10.000 subscriber).</w:t>
      </w:r>
      <w:r w:rsidRPr="005F6694">
        <w:rPr>
          <w:color w:val="auto"/>
        </w:rPr>
        <w:br/>
        <w:t>2. Splynx ISP M</w:t>
      </w:r>
      <w:r w:rsidRPr="005F6694">
        <w:rPr>
          <w:color w:val="auto"/>
        </w:rPr>
        <w:t>anagement Platform — https://splynx.com/pricing/ : $1,200 – $1,800 / bulan ($14,400 – $21,600 / thn = ~Rp 230 - 345 Juta / tahun).</w:t>
      </w:r>
      <w:r w:rsidRPr="005F6694">
        <w:rPr>
          <w:color w:val="auto"/>
        </w:rPr>
        <w:br/>
        <w:t>3. Friendly Technologies TR-069 ACS — https://www.friendly-tech.com/solutions/tr-069-acs/ : $25,000+ (~Rp 400 Juta, hanya ser</w:t>
      </w:r>
      <w:r w:rsidRPr="005F6694">
        <w:rPr>
          <w:color w:val="auto"/>
        </w:rPr>
        <w:t>ver TR-069).</w:t>
      </w:r>
      <w:r w:rsidRPr="005F6694">
        <w:rPr>
          <w:color w:val="auto"/>
        </w:rPr>
        <w:br/>
        <w:t>4. Axiros AXESS Enterprise ACS — https://www.axiros.com/products/axess : $35,000+ (~Rp 560 Juta per deployment).</w:t>
      </w:r>
      <w:r w:rsidRPr="005F6694">
        <w:rPr>
          <w:color w:val="auto"/>
        </w:rPr>
        <w:br/>
        <w:t>5. Standar Remunerasi Konsultan INKINDO/Kominfo — https://inkindo.org : Rate Senior Engineer Rp 250.000/jam x 1.000 Jam Kerja = Rp</w:t>
      </w:r>
      <w:r w:rsidRPr="005F6694">
        <w:rPr>
          <w:color w:val="auto"/>
        </w:rPr>
        <w:t xml:space="preserve"> 250.000.000.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Catatan Penting: Membeli paket Enterprise Turnkey Solution (Rp 200 Juta) menghemat biaya operasional tahunan perusahaan Anda hingga ratusan juta rupiah per tahun karena Anda tidak perlu membayar biaya lisensi bulanan/tahunan berulang selamany</w:t>
      </w:r>
      <w:r w:rsidRPr="005F6694">
        <w:rPr>
          <w:color w:val="auto"/>
        </w:rPr>
        <w:t>a.</w:t>
      </w:r>
    </w:p>
    <w:p w:rsidR="006E0C2A" w:rsidRPr="005F6694" w:rsidRDefault="00323E1C">
      <w:pPr>
        <w:spacing w:before="280" w:after="80"/>
        <w:rPr>
          <w:color w:val="auto"/>
        </w:rPr>
      </w:pPr>
      <w:r w:rsidRPr="005F6694">
        <w:rPr>
          <w:b/>
          <w:color w:val="auto"/>
          <w:sz w:val="24"/>
        </w:rPr>
        <w:t>IV. SPESIFIKASI TEKNIS PENGEMBANGAN (LARAVEL 12 &amp; GENIEACS)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Framework: Laravel 12 (PHP 8.2+) — LTS &amp; Stable Architecture.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Database Utama: MySQL 8.0+ / MariaDB 10.5+ dioptimasi indexing data GIS &amp; Pelanggan.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ACS Server: GenieACS 1.2.9 + MongoDB 4.4+ (Hig</w:t>
      </w:r>
      <w:r w:rsidRPr="005F6694">
        <w:rPr>
          <w:color w:val="auto"/>
        </w:rPr>
        <w:t>h Availability TR-069 Engine).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WhatsApp Bot: Node.js 18+ LTS + Baileys Library (Multi-Session Engine).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Frontend &amp; GIS: Blade + Bootstrap 5 + Leaflet.js (Google Earth Satellite Tiles).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Keamanan: Encrypted AES-256 kredensial router MikroTik &amp; Sanctum Token.</w:t>
      </w:r>
    </w:p>
    <w:p w:rsidR="006E0C2A" w:rsidRPr="005F6694" w:rsidRDefault="00323E1C">
      <w:pPr>
        <w:spacing w:before="280" w:after="80"/>
        <w:rPr>
          <w:color w:val="auto"/>
        </w:rPr>
      </w:pPr>
      <w:r w:rsidRPr="005F6694">
        <w:rPr>
          <w:b/>
          <w:color w:val="auto"/>
          <w:sz w:val="24"/>
        </w:rPr>
        <w:t>V. ANALISIS KEBUTUHAN HOSTING SERVER &amp; HIGH AVAILABILITY CLUSTER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Untuk menjalankan sistem secara optimal dan tahan beban (Zero Downtime), kami menyiapkan spesifikasi infrastruktur server:</w:t>
      </w:r>
      <w:r w:rsidRPr="005F6694">
        <w:rPr>
          <w:color w:val="auto"/>
        </w:rPr>
        <w:br/>
        <w:t>• Paket Basic (Shared/VPS Standard): VPS 2 Core CPU, 4 GB RAM, 50 GB</w:t>
      </w:r>
      <w:r w:rsidRPr="005F6694">
        <w:rPr>
          <w:color w:val="auto"/>
        </w:rPr>
        <w:t xml:space="preserve"> NVMe Storage (Cukup s.d 500 Pelanggan).</w:t>
      </w:r>
      <w:r w:rsidRPr="005F6694">
        <w:rPr>
          <w:color w:val="auto"/>
        </w:rPr>
        <w:br/>
        <w:t>• Paket Standard (Dedicated VPS): VPS 4 Core CPU, 8 GB RAM, 100 GB NVMe Storage (Cukup s.d 3.000 Pelanggan).</w:t>
      </w:r>
      <w:r w:rsidRPr="005F6694">
        <w:rPr>
          <w:color w:val="auto"/>
        </w:rPr>
        <w:br/>
      </w:r>
      <w:r w:rsidRPr="005F6694">
        <w:rPr>
          <w:color w:val="auto"/>
        </w:rPr>
        <w:lastRenderedPageBreak/>
        <w:t>• Paket Enterprise Turnkey (High Availability Cluster): 2-3 Server Dedicated (Nginx Load Balancer + DB Clu</w:t>
      </w:r>
      <w:r w:rsidRPr="005F6694">
        <w:rPr>
          <w:color w:val="auto"/>
        </w:rPr>
        <w:t>ster + Standalone GenieACS Server) tanpa batas jumlah pelanggan.</w:t>
      </w:r>
    </w:p>
    <w:p w:rsidR="006E0C2A" w:rsidRPr="005F6694" w:rsidRDefault="00323E1C">
      <w:pPr>
        <w:spacing w:before="280" w:after="80"/>
        <w:rPr>
          <w:color w:val="auto"/>
        </w:rPr>
      </w:pPr>
      <w:r w:rsidRPr="005F6694">
        <w:rPr>
          <w:b/>
          <w:color w:val="auto"/>
          <w:sz w:val="24"/>
        </w:rPr>
        <w:t>VI. PILIHAN PAKET &amp; ESTIMASI HARGA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F6694" w:rsidRPr="005F6694" w:rsidTr="005F6694">
        <w:trPr>
          <w:jc w:val="center"/>
        </w:trPr>
        <w:tc>
          <w:tcPr>
            <w:tcW w:w="2340" w:type="dxa"/>
            <w:shd w:val="clear" w:color="auto" w:fill="auto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Rincian Komponen</w:t>
            </w:r>
          </w:p>
        </w:tc>
        <w:tc>
          <w:tcPr>
            <w:tcW w:w="2340" w:type="dxa"/>
            <w:shd w:val="clear" w:color="auto" w:fill="auto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BASIC</w:t>
            </w:r>
          </w:p>
        </w:tc>
        <w:tc>
          <w:tcPr>
            <w:tcW w:w="2340" w:type="dxa"/>
            <w:shd w:val="clear" w:color="auto" w:fill="auto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STANDARD</w:t>
            </w:r>
          </w:p>
        </w:tc>
        <w:tc>
          <w:tcPr>
            <w:tcW w:w="2340" w:type="dxa"/>
            <w:shd w:val="clear" w:color="auto" w:fill="auto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ENTERPRISE TURNKEY</w:t>
            </w:r>
          </w:p>
        </w:tc>
      </w:tr>
      <w:tr w:rsidR="005F6694" w:rsidRPr="005F6694" w:rsidTr="005F6694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Biaya Lisensi / Dev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Rp5.000.000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Rp75.000.000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Rp200.000.000</w:t>
            </w:r>
          </w:p>
        </w:tc>
      </w:tr>
      <w:tr w:rsidR="005F6694" w:rsidRPr="005F6694" w:rsidTr="005F6694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Fitur Utama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 xml:space="preserve">Billing Standar + WA Bot + GIS </w:t>
            </w:r>
            <w:r w:rsidRPr="005F6694">
              <w:rPr>
                <w:color w:val="auto"/>
              </w:rPr>
              <w:t>Peta Titik Polos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+ FTTH Web GIS Lengkap + GenieACS TR-069 + Midtrans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+ FULL SOURCE CODE UNLOCKED + WHITE-LABEL REBRANDING + REST API MOBILE</w:t>
            </w:r>
          </w:p>
        </w:tc>
      </w:tr>
      <w:tr w:rsidR="005F6694" w:rsidRPr="005F6694" w:rsidTr="005F6694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Hak Cipta / Code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Encrypted (Tanpa Code)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Parsial (License IP)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FULL UNLOCKED SOURCE CODE (Hak Cipta Perusahaan Anda)</w:t>
            </w:r>
          </w:p>
        </w:tc>
      </w:tr>
      <w:tr w:rsidR="005F6694" w:rsidRPr="005F6694" w:rsidTr="005F6694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Kapasitas Server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VPS 2 vCPU / 4GB RAM (s.d 500 Pelanggan)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Dedicated VPS 4 vCPU / 8GB RAM (s.d 3.000 Pelanggan)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High Availability Cluster Dedicated Server (UNLIMITED PELANGGAN)</w:t>
            </w:r>
          </w:p>
        </w:tc>
      </w:tr>
      <w:tr w:rsidR="005F6694" w:rsidRPr="005F6694" w:rsidTr="005F6694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>Estimasi Waktu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1–2 minggu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2–3 minggu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4 minggu (1 Bulan / 30 Hari)</w:t>
            </w:r>
          </w:p>
        </w:tc>
      </w:tr>
      <w:tr w:rsidR="005F6694" w:rsidRPr="005F6694" w:rsidTr="005F6694">
        <w:trPr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b/>
                <w:color w:val="auto"/>
              </w:rPr>
              <w:t xml:space="preserve">Garansi &amp; </w:t>
            </w:r>
            <w:r w:rsidRPr="005F6694">
              <w:rPr>
                <w:b/>
                <w:color w:val="auto"/>
              </w:rPr>
              <w:t>SLA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1 bulan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6 bulan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C2A" w:rsidRPr="005F6694" w:rsidRDefault="00323E1C">
            <w:pPr>
              <w:rPr>
                <w:color w:val="auto"/>
              </w:rPr>
            </w:pPr>
            <w:r w:rsidRPr="005F6694">
              <w:rPr>
                <w:color w:val="auto"/>
              </w:rPr>
              <w:t>12 bulan (1 Tahun Full SLA)</w:t>
            </w:r>
          </w:p>
        </w:tc>
      </w:tr>
    </w:tbl>
    <w:p w:rsidR="006E0C2A" w:rsidRPr="005F6694" w:rsidRDefault="006E0C2A">
      <w:pPr>
        <w:spacing w:after="240"/>
        <w:rPr>
          <w:color w:val="auto"/>
        </w:rPr>
      </w:pPr>
    </w:p>
    <w:p w:rsidR="006E0C2A" w:rsidRPr="005F6694" w:rsidRDefault="00323E1C">
      <w:pPr>
        <w:spacing w:before="280" w:after="80"/>
        <w:rPr>
          <w:color w:val="auto"/>
        </w:rPr>
      </w:pPr>
      <w:r w:rsidRPr="005F6694">
        <w:rPr>
          <w:b/>
          <w:color w:val="auto"/>
          <w:sz w:val="24"/>
        </w:rPr>
        <w:t>VII. PROSES PENGERJAAN (TIMELINE IMPLEMENTASI 1 BULAN / 30 HARI)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Minggu 1 (Hari 1-7): Discovery, Kick-off, Setup VPS Cluster Load Balancer &amp; Instalasi Engine GenieACS TR-069 + MongoDB.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Minggu 2 (Hari 8-</w:t>
      </w:r>
      <w:r w:rsidRPr="005F6694">
        <w:rPr>
          <w:color w:val="auto"/>
        </w:rPr>
        <w:t>14): Migrasi data pelanggan/koordinat, penyesuaian Layer Web GIS Topologi FTTH, &amp; Pairing WhatsApp Gateway.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Minggu 3 (Hari 15-21): Integrasi Payment Gateway Midtrans, Smart OCR Tesseract.js, MikroTik Sync, &amp; User Acceptance Testing (UAT).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lastRenderedPageBreak/>
        <w:t>• Minggu 4 (Har</w:t>
      </w:r>
      <w:r w:rsidRPr="005F6694">
        <w:rPr>
          <w:color w:val="auto"/>
        </w:rPr>
        <w:t>i 22-30): Workshop Pelatihan Admin/NOC/Teknisi, Handover Source Code, &amp; Official Production Go-Live.</w:t>
      </w:r>
    </w:p>
    <w:p w:rsidR="006E0C2A" w:rsidRPr="005F6694" w:rsidRDefault="00323E1C">
      <w:pPr>
        <w:spacing w:before="280" w:after="80"/>
        <w:rPr>
          <w:color w:val="auto"/>
        </w:rPr>
      </w:pPr>
      <w:r w:rsidRPr="005F6694">
        <w:rPr>
          <w:b/>
          <w:color w:val="auto"/>
          <w:sz w:val="24"/>
        </w:rPr>
        <w:t>VIII. KETENTUAN PEMBAYARAN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Termin I (DP 40%): Rp 80.000.000,- — Dibayarkan saat penandatanganan Kontrak / SPK (Minggu 1).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 xml:space="preserve">• Termin II (Progress 40%): Rp </w:t>
      </w:r>
      <w:r w:rsidRPr="005F6694">
        <w:rPr>
          <w:color w:val="auto"/>
        </w:rPr>
        <w:t>80.000.000,- — Dibayarkan setelah instalasi server &amp; UAT selesai (Minggu 3).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Termin III (Pelunasan 20%): Rp 40.000.000,- — Dibayarkan setelah Sistem Go-Live &amp; Penyerahan Source Code (Minggu 4).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• Pembayaran dilakukan melalui transfer bank ke rekening res</w:t>
      </w:r>
      <w:r w:rsidRPr="005F6694">
        <w:rPr>
          <w:color w:val="auto"/>
        </w:rPr>
        <w:t>mi PT Rozitech Teknologi Indonesia / Kang Digital.</w:t>
      </w:r>
    </w:p>
    <w:p w:rsidR="006E0C2A" w:rsidRPr="005F6694" w:rsidRDefault="00323E1C">
      <w:pPr>
        <w:spacing w:before="280" w:after="80"/>
        <w:rPr>
          <w:color w:val="auto"/>
        </w:rPr>
      </w:pPr>
      <w:r w:rsidRPr="005F6694">
        <w:rPr>
          <w:b/>
          <w:color w:val="auto"/>
          <w:sz w:val="24"/>
        </w:rPr>
        <w:t>IX. CATATAN (NB)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Estimasi biaya, waktu, dan spesifikasi pada proposal ini bersifat final untuk skema Enterprise Turnkey Solution. Perubahan fitur khusus di luar ruang lingkup yang disepakati akan dituang d</w:t>
      </w:r>
      <w:r w:rsidRPr="005F6694">
        <w:rPr>
          <w:color w:val="auto"/>
        </w:rPr>
        <w:t>alam Berita Acara Addendum terpisah.</w:t>
      </w:r>
    </w:p>
    <w:p w:rsidR="006E0C2A" w:rsidRPr="005F6694" w:rsidRDefault="00323E1C">
      <w:pPr>
        <w:spacing w:before="280" w:after="80"/>
        <w:rPr>
          <w:color w:val="auto"/>
        </w:rPr>
      </w:pPr>
      <w:r w:rsidRPr="005F6694">
        <w:rPr>
          <w:b/>
          <w:color w:val="auto"/>
          <w:sz w:val="24"/>
        </w:rPr>
        <w:t>X. PENUTUP</w:t>
      </w:r>
    </w:p>
    <w:p w:rsidR="006E0C2A" w:rsidRPr="005F6694" w:rsidRDefault="00323E1C">
      <w:pPr>
        <w:rPr>
          <w:color w:val="auto"/>
        </w:rPr>
      </w:pPr>
      <w:r w:rsidRPr="005F6694">
        <w:rPr>
          <w:color w:val="auto"/>
        </w:rPr>
        <w:t>Demikian proposal penawaran ini kami buat. Atas perhatian dan kerjasamanya, kami ucapkan terima kasih. Semoga dapat menjalin kerjasama yang baik saat ini maupun di masa mendatang.</w:t>
      </w:r>
    </w:p>
    <w:p w:rsidR="006E0C2A" w:rsidRPr="005F6694" w:rsidRDefault="00323E1C">
      <w:pPr>
        <w:spacing w:before="280" w:after="800"/>
        <w:rPr>
          <w:color w:val="auto"/>
        </w:rPr>
      </w:pPr>
      <w:r w:rsidRPr="005F6694">
        <w:rPr>
          <w:i/>
          <w:color w:val="auto"/>
        </w:rPr>
        <w:t>Gresik, 19 Agustus 2026</w:t>
      </w:r>
      <w:r w:rsidRPr="005F6694">
        <w:rPr>
          <w:i/>
          <w:color w:val="auto"/>
        </w:rPr>
        <w:br/>
      </w:r>
      <w:r w:rsidRPr="005F6694">
        <w:rPr>
          <w:i/>
          <w:color w:val="auto"/>
        </w:rPr>
        <w:t>Hormat kami,</w:t>
      </w:r>
      <w:r w:rsidRPr="005F6694">
        <w:rPr>
          <w:i/>
          <w:color w:val="auto"/>
        </w:rPr>
        <w:br/>
      </w:r>
    </w:p>
    <w:p w:rsidR="006E0C2A" w:rsidRPr="005F6694" w:rsidRDefault="002B22AD">
      <w:pPr>
        <w:rPr>
          <w:color w:val="auto"/>
        </w:rPr>
      </w:pPr>
      <w:r>
        <w:rPr>
          <w:b/>
          <w:color w:val="auto"/>
        </w:rPr>
        <w:t>Fachrur Rozi</w:t>
      </w:r>
      <w:r w:rsidR="00323E1C" w:rsidRPr="005F6694">
        <w:rPr>
          <w:b/>
          <w:color w:val="auto"/>
        </w:rPr>
        <w:br/>
      </w:r>
      <w:r w:rsidR="005F6694">
        <w:rPr>
          <w:color w:val="auto"/>
          <w:sz w:val="20"/>
        </w:rPr>
        <w:t xml:space="preserve">Founder </w:t>
      </w:r>
      <w:r w:rsidR="00323E1C" w:rsidRPr="005F6694">
        <w:rPr>
          <w:color w:val="auto"/>
          <w:sz w:val="20"/>
        </w:rPr>
        <w:t>Rozitech Software Solutions</w:t>
      </w:r>
    </w:p>
    <w:sectPr w:rsidR="006E0C2A" w:rsidRPr="005F669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22AD"/>
    <w:rsid w:val="00323E1C"/>
    <w:rsid w:val="00326F90"/>
    <w:rsid w:val="005F6694"/>
    <w:rsid w:val="006E0C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1EB6B2A-700B-45E9-AB70-DFD724BCE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C4F5CB-653D-4B86-A0F5-761888D28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1144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msi</cp:lastModifiedBy>
  <cp:revision>4</cp:revision>
  <dcterms:created xsi:type="dcterms:W3CDTF">2013-12-23T23:15:00Z</dcterms:created>
  <dcterms:modified xsi:type="dcterms:W3CDTF">2026-08-19T12:10:00Z</dcterms:modified>
  <cp:category/>
</cp:coreProperties>
</file>