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Combined Links Export</w:t>
      </w:r>
    </w:p>
    <w:p>
      <w:r>
        <w:t>Generated: 2026-04-22T17:34:02</w:t>
      </w:r>
    </w:p>
    <w:p/>
    <w:p>
      <w:pPr>
        <w:pStyle w:val="Heading1"/>
      </w:pPr>
      <w:r>
        <w:t>1. University president in Texas defends professor’s academic freedom</w:t>
      </w:r>
    </w:p>
    <w:p>
      <w:pPr>
        <w:jc w:val="center"/>
      </w:pPr>
      <w:r>
        <w:rPr>
          <w:b/>
        </w:rPr>
        <w:t>University president in Texas defends professor’s academic freedom</w:t>
      </w:r>
    </w:p>
    <w:p>
      <w:r>
        <w:t>https://freespeechproject.georgetown.edu/tracker-entries/university-president-defends-professors-academic-freedom/</w:t>
      </w:r>
    </w:p>
    <w:p>
      <w:r>
        <w:t>First posted: August 22, 2017 7:48pm EDT | Last updated: June 25, 2019 4:56pm EDT</w:t>
      </w:r>
    </w:p>
    <w:p/>
    <w:p>
      <w:r>
        <w:t>Prepared by Graham Piro ’18</w:t>
      </w:r>
    </w:p>
    <w:p>
      <w:r>
        <w:t>First posted August 22, 2017 7:48pm EDT Last updated June 25, 2019 4:56pm EDT</w:t>
      </w:r>
    </w:p>
    <w:p>
      <w:pPr>
        <w:pStyle w:val="Heading2"/>
      </w:pPr>
      <w:r>
        <w:t>Hate Speech</w:t>
      </w:r>
    </w:p>
    <w:p>
      <w:pPr>
        <w:pStyle w:val="Heading2"/>
      </w:pPr>
      <w:r>
        <w:t>Identity</w:t>
      </w:r>
    </w:p>
    <w:p>
      <w:pPr>
        <w:pStyle w:val="Heading2"/>
      </w:pPr>
      <w:r>
        <w:t>Professional Consequences</w:t>
      </w:r>
    </w:p>
    <w:p>
      <w:pPr>
        <w:pStyle w:val="Heading2"/>
      </w:pPr>
      <w:r>
        <w:t>Social Media</w:t>
      </w:r>
    </w:p>
    <w:p>
      <w:pPr>
        <w:pStyle w:val="Heading2"/>
      </w:pPr>
      <w:r>
        <w:t>Violence / Threats</w:t>
      </w:r>
    </w:p>
    <w:p>
      <w:pPr>
        <w:pStyle w:val="Heading2"/>
      </w:pPr>
      <w:r>
        <w:t>Texas A&amp;M Softens Tone Toward Professor, Inside Higher Ed</w:t>
      </w:r>
    </w:p>
    <w:p>
      <w:r>
        <w:t>Furor Over Texas A&amp;M Philosopher’s Comments on Violence Against White People, Inside Higher Ed</w:t>
      </w:r>
    </w:p>
    <w:p>
      <w:r>
        <w:t>When Is It OK to Kill Whites?, The American Conservative</w:t>
      </w:r>
    </w:p>
    <w:p>
      <w:r>
        <w:t>Who’s Left to Defend Thomas Curry?, The Chronicle of Higher Education</w:t>
      </w:r>
    </w:p>
    <w:p>
      <w:r>
        <w:t>Faculty and Students Assail Texas A&amp;M President’s Criticism of Professor, The Chronicle of Higher Education</w:t>
      </w:r>
    </w:p>
    <w:p>
      <w:r>
        <w:t>Affirming Our Values, Office of the President, Texas A&amp;M</w:t>
      </w:r>
    </w:p>
    <w:p>
      <w:r>
        <w:t>An Open Letter: Statement of Support for Dr. Tommy Curry</w:t>
      </w:r>
    </w:p>
    <w:p>
      <w:r>
        <w:t>Michael K. Young, the president of Texas A&amp;M University, defended the academic freedom of a philosophy professor who had made controversial remarks on a podcast that were construed as promoting violence against white people. The professor, Tommy Curry, became the target of criticism from The American Conservative . The magazine resurfaced a podcast interview from 2012 in which Curry had commented on Quentin Tarantino’s film “Django Unchained” and remarked, “In order to be equal, in order to be liberated, some white people have to die.” Young initially described Curry’s comments as “disturbing” and “in stark contrast to Aggie core values.” However, after receiving ridicule from students and faculty in the philosophy department for not defending Curry, Young clarified his statements by describing some reactions as “misunderstandings” and affirming his support for academic freedom.</w:t>
      </w:r>
    </w:p>
    <w:p>
      <w:pPr>
        <w:pStyle w:val="Heading2"/>
      </w:pPr>
      <w:r>
        <w:t>Key Players</w:t>
      </w:r>
    </w:p>
    <w:p>
      <w:r>
        <w:t>Tommy Curry is an associate professor of philosophy at Texas A&amp;M. He participated in a regular segment called “Talking Tough With Tommy” on Redding News Review, a radio show hosted by writer Rob Redding. The show, which previously aired on SiriusXM 128, featured Curry discussing issues of race in contemporary America, The Chronicle of Higher Education reports. During one segment in December 2012, Curry discussed the film “Django Unchained” shortly after its release. He intended to frame the discussion in the context of increased gun violence against African Americans and the relationship between the Second Amendment and black communities, according to Inside Higher Ed. During the podcast, Curry spoke about his belief that white people were “uneasy” about allowing black people to own guns. The following quote drew the ire of The American Conservative :</w:t>
      </w:r>
    </w:p>
    <w:p>
      <w:r>
        <w:t>“And the fact that we’ve had no one address, like, how relevant and how solidified this kind of tradition is, for black people saying, ‘Look in order to be equal, in order to be liberated, some white people may have to die.’ I’ve just been immensely disappointed, because what we look at, week after week, is national catastrophe after catastrophe where black people, black children, are still dying.”</w:t>
      </w:r>
    </w:p>
    <w:p>
      <w:r>
        <w:t>The publication focused on one quote. Rob Dreher wrote the article after he received a tip about the statements via email from an individual using a pseudonym. After Dreher’s story was published in The American Conservative , Curry began receiving death threats and had to be accompanied around campus by a police officer.</w:t>
      </w:r>
    </w:p>
    <w:p>
      <w:r>
        <w:t>Rob Redding is a friend of Curry’s from high school. He reconnected with Curry in 2012 and created the segment “Talking Tough With Tommy,” providing him a platform to comment on contemporary racial politics.</w:t>
      </w:r>
    </w:p>
    <w:p>
      <w:r>
        <w:t>Rob Dreher is a writer for The American Conservative . He received an anonymous tip about Curry’s comments in May 2017, researched Curry’s work, and found an essay Curry had authored in 2007 that discussed “violence against whiteness.” Dreher published an article titled “When is it OK To Kill Whites” in which he discussed Curry’s work on racial violence. The post was published on May 8, 2017. The article was picked up on Reddit by a forum associated with the alt-right called “/r/The_Donald.” The article gained traction there and was eventually posted to Infowars , a conservative online publication.</w:t>
      </w:r>
    </w:p>
    <w:p>
      <w:r>
        <w:t>Michael K. Young has been president of Texas A&amp;M University since May 1, 2015. On May 10, 2017, Young released a statement regarding Curry’s comments titled “Standing For Our Core Values,” in which he drew a distinction between Curry’s words and the university’s values. The statement, which was emailed to the entire faculty and student body, effectively condemned Curry’s remarks. He wrote that, “The interview features disturbing comments about race and violence that stand in stark contrast to Aggie core values — most notably those of respect, excellence, leadership and integrity — values that we hold true toward all of humanity.” The email was received well by most of the recipients, including alumni associations that had written to the administration to complain about Curry’s statements. However, the reaction on the right was mixed: one head of an alumni association said that he had received calls complaining that Young did not go far enough and should have condemned Curry more intensely, The Guardian reports.</w:t>
      </w:r>
    </w:p>
    <w:p>
      <w:pPr>
        <w:pStyle w:val="Heading2"/>
      </w:pPr>
      <w:r>
        <w:t>Further Details</w:t>
      </w:r>
    </w:p>
    <w:p>
      <w:r>
        <w:t>Some members of the Texas A&amp;M University community were angry with Young’s decision not to defend Curry. Students started an online petition in support of Curry that garnered over 1,000 signatures. The petition read:</w:t>
      </w:r>
    </w:p>
    <w:p>
      <w:r>
        <w:t>“As members of the Texas A&amp;M community, Aggies, and former students, particularly those of us who identify as Aggies of color, we are deeply alarmed and saddened by President Young’s decision to not support Dr. Curry in the face of these attacks. President Young’s response has not only exacerbated the situation but has legitimized dangerous and harmful rhetoric against a black professor at Texas A&amp;M University.”</w:t>
      </w:r>
    </w:p>
    <w:p>
      <w:r>
        <w:t>Curry defended himself by saying that the article was an attempt by the alt-right and conservatives to “demonize a black professor.”</w:t>
      </w:r>
    </w:p>
    <w:p>
      <w:r>
        <w:t>In a statement titled “Affirming Our Values,” released on May 17, 2017, Young emphasized his commitment to academic freedom, and also disassociated his statement from the threats of violence Curry had received, as well as the conservative media headlines concerning the controversy. Young concluded his statement by reinforcing his previous comment that it is not consistent with the values of the university to promote violence against any group due to its race, and that racism is “unacceptable.”</w:t>
      </w:r>
    </w:p>
    <w:p>
      <w:pPr>
        <w:pStyle w:val="Heading2"/>
      </w:pPr>
      <w:r>
        <w:t>Outcome</w:t>
      </w:r>
    </w:p>
    <w:p>
      <w:r>
        <w:t>University president affirms support for Curry</w:t>
      </w:r>
    </w:p>
    <w:p>
      <w:r>
        <w:t>After he initially sent an email to students and faculty at Texas A&amp;M distancing the university from Curry’s statements and condemning any calls to violence, Young clarified his position by affirming his support for academic freedom.</w:t>
      </w:r>
    </w:p>
    <w:p>
      <w:r>
        <w:t>Curry receives threats</w:t>
      </w:r>
    </w:p>
    <w:p>
      <w:r>
        <w:t>Curry reported receiving death threats and for a time had police protection while walking around the Texas A&amp;M campus.</w:t>
      </w:r>
    </w:p>
    <w:p>
      <w:r>
        <w:br w:type="page"/>
      </w:r>
    </w:p>
    <w:p>
      <w:pPr>
        <w:pStyle w:val="Heading1"/>
      </w:pPr>
      <w:r>
        <w:t>2. Violence, threats during floor debate over sanctuary cities in Texas legislature</w:t>
      </w:r>
    </w:p>
    <w:p>
      <w:pPr>
        <w:jc w:val="center"/>
      </w:pPr>
      <w:r>
        <w:rPr>
          <w:b/>
        </w:rPr>
        <w:t>Violence, threats during floor debate over sanctuary cities in Texas legislature</w:t>
      </w:r>
    </w:p>
    <w:p>
      <w:r>
        <w:t>https://freespeechproject.georgetown.edu/tracker-entries/violence-threats-during-floor-debate-over-sanctuary-cities-in-texas-legislature/</w:t>
      </w:r>
    </w:p>
    <w:p>
      <w:r>
        <w:t>First posted: September 6, 2017 8:30pm EDT | Last updated: July 30, 2019 7:30am EDT</w:t>
      </w:r>
    </w:p>
    <w:p/>
    <w:p>
      <w:r>
        <w:t>Prepared by Graham Piro ’18</w:t>
      </w:r>
    </w:p>
    <w:p>
      <w:r>
        <w:t>First posted September 6, 2017 8:30pm EDT Last updated July 30, 2019 7:30am EDT</w:t>
      </w:r>
    </w:p>
    <w:p>
      <w:pPr>
        <w:pStyle w:val="Heading2"/>
      </w:pPr>
      <w:r>
        <w:t>Identity</w:t>
      </w:r>
    </w:p>
    <w:p>
      <w:pPr>
        <w:pStyle w:val="Heading2"/>
      </w:pPr>
      <w:r>
        <w:t>Legal Action</w:t>
      </w:r>
    </w:p>
    <w:p>
      <w:r>
        <w:t>A Texas Republican is accused of threatening to ‘put a bullet in one of my colleagues’ heads,’ The Washington Post</w:t>
      </w:r>
    </w:p>
    <w:p>
      <w:r>
        <w:t>Texas Lawmakers Threatens to Shoot Colleague After Reporting Protesters to ICE, The New York Times</w:t>
      </w:r>
    </w:p>
    <w:p>
      <w:r>
        <w:t>Representative Rinaldi’s Facebook Post</w:t>
      </w:r>
    </w:p>
    <w:p>
      <w:r>
        <w:t>Texas Dem denies threatening colleague on legislature floor, The Hill</w:t>
      </w:r>
    </w:p>
    <w:p>
      <w:r>
        <w:t>Republican lawmaker: I called immigration authorities on Capitol protesters, The Texas Tribune</w:t>
      </w:r>
    </w:p>
    <w:p>
      <w:r>
        <w:t>Federal Judge Blocks Texas’ Ban on ‘Sanctuary Cities,’ The New York Times</w:t>
      </w:r>
    </w:p>
    <w:p>
      <w:r>
        <w:t>Texas State Rep. Matt Rinaldi (R) called federal Immigration and Customs Enforcement (ICE) officers to deal with a group of protesters in the gallery of the House of Representatives in the Texas State Capitol Building. The demonstrators were objecting to Senate Bill 4, which banned the declaration of “sanctuary cities” in the state, where immigrants without documentation could be protected from federal law enforcement officers. Exchanges between the lawmakers became heated, and there was extensive pushing and shoving. State Rep. Justin Rodriguez (D) stated in a press conference after the incident that Rinaldi had threatened “to put a bullet in one of my colleague’s heads.” Rinaldi claimed afterward that State Rep. Poncho Nevárez (D) had “threatened my life on the House floor.”</w:t>
      </w:r>
    </w:p>
    <w:p>
      <w:pPr>
        <w:pStyle w:val="Heading2"/>
      </w:pPr>
      <w:r>
        <w:t>Key Figures</w:t>
      </w:r>
    </w:p>
    <w:p>
      <w:r>
        <w:t>State Rep. Matt Rinaldi (R) was elected in 2014 representing a northern Dallas district. When the protests began at around 11 a.m. on May 29, 2017, in the form of the protesters chanting their opposition to the bill from the gallery, Rinaldi told his fellow lawmakers he had called ICE to deal with them. One Democratic representative said later that Rinaldi had told him, “We’re going to have them deported,” before using an obscenity. After this, representatives began pushing and shouting at each other on the floor. Later, Rinaldi wrote in a Facebook post that he made the claim he would shoot Nevárez in self-defense. He added that he was currently under Texas Department of Public Safety (DPS) protection.</w:t>
      </w:r>
    </w:p>
    <w:p>
      <w:r>
        <w:t>State Rep. Poncho Nevárez (D) was elected in 2012 representing a district in McLennan County, where the city of Waco is located. After the incident, Nevárez denied threatening Rinaldi’s life. In an appearance on CNN, he said that Rinaldi did threaten to “put a bullet in my brain.”</w:t>
      </w:r>
    </w:p>
    <w:p>
      <w:r>
        <w:t>State Rep. Justin Rodriguez (D) was elected in 2012 representing a San Antonio district. Rodriguez spoke about the incident at a press conference where he confirmed Rinaldi’s threat to Nevárez.</w:t>
      </w:r>
    </w:p>
    <w:p>
      <w:r>
        <w:t>Further details</w:t>
      </w:r>
    </w:p>
    <w:p>
      <w:r>
        <w:t>Senate Bill 4 banned sanctuary cities in Texas, gave police officers the ability to question anyone they pulled over about the individual’s citizenship status, and obligated local law enforcement officials to cooperate with federal requests to detain individuals in state and local facilities. The bill had been signed into law by Texas Gov. Greg Abbott (R) earlier in the month. Nevárez later denied threatening Rinaldi’s life. He acknowledged that the protesters had become “unruly,” but maintained that this was because that they did not know the rules of the House Chamber.</w:t>
      </w:r>
    </w:p>
    <w:p>
      <w:r>
        <w:t>ICE did not comment on whether it had responded to the incident. Texas DPS responded and cleared the gallery of the protesters. There were no lasting repercussions for any of the lawmakers involved.</w:t>
      </w:r>
    </w:p>
    <w:p>
      <w:r>
        <w:t>On Aug. 30, 2017, according to The New York Times , a federal judge in San Antonio blocked S.B. 4 from taking effect. Judge Orlando L. Garcia, of U.S. District Court for the Western District of Texas, wrote that “SB 4 clearly targets and seeks to punish speakers based on their viewpoint on local immigration enforcement policy.” He also said the law was unconstitutionally vague and would foster “arbitrary and discriminatory enforcement against disfavored localities.” The ruling is temporary and likely to be appealed.</w:t>
      </w:r>
    </w:p>
    <w:p>
      <w:pPr>
        <w:pStyle w:val="Heading2"/>
      </w:pPr>
      <w:r>
        <w:t>Outcome</w:t>
      </w:r>
    </w:p>
    <w:p>
      <w:r>
        <w:t>Rinaldi loses in re-election bid</w:t>
      </w:r>
    </w:p>
    <w:p>
      <w:r>
        <w:t>In November, 2018, Rinaldi lost his House seat to Democrat Julie Johnson. A Dallas-area attorney, Johnson ran a campaign that included volunteers that Rinaldi called ICE on. Johnson raised a lot of money for a state House candidate, and even drew the endorsement of the Republican who held the seat before Rinaldi, according to The Texas Observer.</w:t>
      </w:r>
    </w:p>
    <w:p>
      <w:r>
        <w:br w:type="page"/>
      </w:r>
    </w:p>
    <w:p>
      <w:pPr>
        <w:pStyle w:val="Heading1"/>
      </w:pPr>
      <w:r>
        <w:t>3. Virginia General Assembly passes symbolic bill to protect Free Speech</w:t>
      </w:r>
    </w:p>
    <w:p>
      <w:pPr>
        <w:jc w:val="center"/>
      </w:pPr>
      <w:r>
        <w:rPr>
          <w:b/>
        </w:rPr>
        <w:t>Virginia General Assembly passes symbolic bill to protect Free Speech</w:t>
      </w:r>
    </w:p>
    <w:p>
      <w:r>
        <w:t>https://freespeechproject.georgetown.edu/tracker-entries/virginia-general-assembly-passes-symbolic-bill-to-protect-free-speech/</w:t>
      </w:r>
    </w:p>
    <w:p>
      <w:r>
        <w:t>First posted: October 4, 2017 8:35pm EDT | Last updated: July 8, 2019 7:36pm EDT</w:t>
      </w:r>
    </w:p>
    <w:p/>
    <w:p>
      <w:r>
        <w:t>Prepared by Will Haskell ’18</w:t>
      </w:r>
    </w:p>
    <w:p>
      <w:r>
        <w:t>First posted October 4, 2017 8:35pm EDT Last updated July 8, 2019 7:36pm EDT</w:t>
      </w:r>
    </w:p>
    <w:p>
      <w:pPr>
        <w:pStyle w:val="Heading2"/>
      </w:pPr>
      <w:r>
        <w:t>Legal Action</w:t>
      </w:r>
    </w:p>
    <w:p>
      <w:pPr>
        <w:pStyle w:val="Heading2"/>
      </w:pPr>
      <w:r>
        <w:t>HB 1401</w:t>
      </w:r>
    </w:p>
    <w:p>
      <w:r>
        <w:t>Bill introduced in General Assembly to protect free speech at public colleges, The Cavalier Daily</w:t>
      </w:r>
    </w:p>
    <w:p>
      <w:r>
        <w:t>McAuliffe signs free speech bill, The Cavalier Daily</w:t>
      </w:r>
    </w:p>
    <w:p>
      <w:r>
        <w:t>Virginia Delegate Aimss to Secure Free Speech on Campus, No Matter the Subject, RVA Magazine</w:t>
      </w:r>
    </w:p>
    <w:p>
      <w:r>
        <w:t>Defending free speech at Virginia colleges, The Daily Progress</w:t>
      </w:r>
    </w:p>
    <w:p>
      <w:r>
        <w:t>House Bill 1401, a bill aimed at promoting Free Speech on college campuses, passed both chambers of the Virginia General Assembly and was signed into law by the governor in March 2017. This legislation inserted the following sentence into the Code of Virginia: “Except as otherwise permitted by the First Amendment to the United States Constitution, no public institution of higher education shall abridge the constitutional freedom of any individual, including enrolled students, faculty and other employees, and invited guests, to speak on campus.”</w:t>
      </w:r>
    </w:p>
    <w:p>
      <w:pPr>
        <w:pStyle w:val="Heading2"/>
      </w:pPr>
      <w:r>
        <w:t>Key Figures</w:t>
      </w:r>
    </w:p>
    <w:p>
      <w:r>
        <w:t>Del. Steve Landes (R) , who represents a district in central Virginia, was the bill’s chief sponsor. He believes that the legislation will enhance Free Speech rights for university employees and speakers on campus. “I think it will allow universities to be able to point to the law and say it’s our goal and the state’s goal to promote free speech and to make sure we’re actively trying to do that,” Landes told The Cavalier Daily , a student-run publication at the University of Virginia and the oldest daily newspaper in Charlottesville. Landes continued, “I think universities can comply with this pretty easily. A couple other statutes already on the books promote free speech for faculty and students, so it would be just a restatement of that policy but also expanding it to include the groups of employees and invited guests.” Referencing recent protests concerning controversial speakers on campuses across the country, Landes said, “There have been some issues, not in Virginia but on other campuses, where faculty or speakers that have been invited onto campus are not allowed to speak by groups infringing on their First Amendment rights.”</w:t>
      </w:r>
    </w:p>
    <w:p>
      <w:r>
        <w:t>Del. David Tuscano (D) , who represents Charlottesville and serves as minority leader in the House of Delegates, voted for the legislation. However, he called on his Republican colleagues to defend the First Amendment against alleged threats from President Donald Trump. “Free speech is a core value on which this nation was founded, yet it is indeed under threat by a new president who bullies his critics and threatens to jail his political opponents,” he said, according to The Cavalier Daily . “While the First Amendment protects campus speech, we hope the Republican caucus will join us in fighting to protect the First Amendment under President Trump.”</w:t>
      </w:r>
    </w:p>
    <w:p>
      <w:r>
        <w:t>Del. John Bell (D) voted against this legislation, calling the bill “a solution looking for a problem.” He believed the legislation was unnecessary, telling The Cavalier Daily , “The Constitution guarantees free speech, I don’t know why we would need to guarantee it a second time.” In explaining his opposition, Bell also cited concerns about protecting hate speech. Referencing unspecified hateful remarks, he said, “I don’t want to encourage that and this bill in some ways could” do so, according to The Cavalier Daily.</w:t>
      </w:r>
    </w:p>
    <w:p>
      <w:r>
        <w:t>Gov. Terry McAuliffe (D) signed the bill into law without releasing a statement.</w:t>
      </w:r>
    </w:p>
    <w:p>
      <w:pPr>
        <w:pStyle w:val="Heading2"/>
      </w:pPr>
      <w:r>
        <w:t>Further Details</w:t>
      </w:r>
    </w:p>
    <w:p>
      <w:r>
        <w:t>HB 1401 amended Article 1 of Chapter 9 of Title 23 in the Code of Virginia to include a sentence about First Amendment rights at public colleges and universities. The legislative language was amended in the state Senate to include the word “constitutional.” The final version of the bill passed the Senate by a margin of 36-4 and the House of Delegates by a margin of 79-16. While the bill earned votes from both Republican and Democratic lawmakers, every legislator who voted against it was a Democrat.</w:t>
      </w:r>
    </w:p>
    <w:p>
      <w:r>
        <w:t>Claire Guthrie Gastañaga, executive director of the American Civil Liberties Union of Virginia, called the legislation “unnecessary.” She told RVA Magazine , “The First Amendment already limits the ability of public universities to ‘abridge’ free speech by anyone on campus.”</w:t>
      </w:r>
    </w:p>
    <w:p>
      <w:r>
        <w:t>In an editorial for The Daily Progress, a student at the University of Virginia School of Law, Erich Reimer, also acknowledged the bill’s redundancy but underscored its symbolic importance. “HB 1401, while a symbolic bill with no material legal impact, demonstrates firmly the united front that the commonwealth is stepping forward in defense of our fundamental constitutional values. While today it might be conservative speech that is being silenced, tomorrow when the scales have turned it might be liberal speech,” he wrote.</w:t>
      </w:r>
    </w:p>
    <w:p>
      <w:r>
        <w:t>However, Joe Cohn, legislative and policy director for the Foundation for Individual Rights in Education (FIRE), believes that the bill could impact university policies and increase compliance with the First Amendment. “One way to read this bill is that it’s simply a statement of what is already in the law,” he told RVA Magazine . “But if you’re in the compliance office of a public university of Virginia, not all of them are looking up common law, but they sure as heck know what the legislature said to them next term.” Cohn also predicted that the law’s implementation would be non-partisan. “Censorship is not a partisan action,” he told The Cavalier Daily . “People censor who they disagree with on both sides of the political spectrum.”</w:t>
      </w:r>
    </w:p>
    <w:p>
      <w:pPr>
        <w:pStyle w:val="Heading2"/>
      </w:pPr>
      <w:r>
        <w:t>Outcome</w:t>
      </w:r>
    </w:p>
    <w:p>
      <w:r>
        <w:t>Governor signs legislation into law</w:t>
      </w:r>
    </w:p>
    <w:p>
      <w:r>
        <w:t>McAuliffe signed this legislation without a statement March 16, 2017. The bill went into effect July 1, 2017.</w:t>
      </w:r>
    </w:p>
    <w:p>
      <w:r>
        <w:br w:type="page"/>
      </w:r>
    </w:p>
    <w:p>
      <w:pPr>
        <w:pStyle w:val="Heading1"/>
      </w:pPr>
      <w:r>
        <w:t>4. Virginia gym revokes membership of white nationalist</w:t>
      </w:r>
    </w:p>
    <w:p>
      <w:pPr>
        <w:jc w:val="center"/>
      </w:pPr>
      <w:r>
        <w:rPr>
          <w:b/>
        </w:rPr>
        <w:t>Virginia gym revokes membership of white nationalist</w:t>
      </w:r>
    </w:p>
    <w:p>
      <w:r>
        <w:t>https://freespeechproject.georgetown.edu/tracker-entries/virginia-gym-revokes-membership-of-white-nationalist/</w:t>
      </w:r>
    </w:p>
    <w:p>
      <w:r>
        <w:t>First posted: September 11, 2017 8:45pm EDT | Last updated: June 26, 2019 1:15pm EDT</w:t>
      </w:r>
    </w:p>
    <w:p/>
    <w:p>
      <w:r>
        <w:t>Prepared by Graham Piro ’18</w:t>
      </w:r>
    </w:p>
    <w:p>
      <w:r>
        <w:t>First posted September 11, 2017 8:45pm EDT Last updated June 26, 2019 1:15pm EDT</w:t>
      </w:r>
    </w:p>
    <w:p>
      <w:pPr>
        <w:pStyle w:val="Heading2"/>
      </w:pPr>
      <w:r>
        <w:t>Legal Action</w:t>
      </w:r>
    </w:p>
    <w:p>
      <w:pPr>
        <w:pStyle w:val="Heading2"/>
      </w:pPr>
      <w:r>
        <w:t>Press</w:t>
      </w:r>
    </w:p>
    <w:p>
      <w:r>
        <w:t>Muslim woman who voted for Trump asks Georgetown to intervene over professor’s ‘hateful, vulgar’ messages, The Washington Post</w:t>
      </w:r>
    </w:p>
    <w:p>
      <w:r>
        <w:t>Georgetown professor confronts white nationalist Richard Spencer at the gym – which terminates his membership, The Washington Post</w:t>
      </w:r>
    </w:p>
    <w:p>
      <w:r>
        <w:t>I confronted Richard Spencer at my gym. Racists don’t get to lift in peace., The Washington Post</w:t>
      </w:r>
    </w:p>
    <w:p>
      <w:r>
        <w:t>Richard Spencer has gym membership revoked after woman confronts him for being ‘neo-Nazi’, The Independent</w:t>
      </w:r>
    </w:p>
    <w:p>
      <w:r>
        <w:t>Georgetown prof who confronted Richard Spencer at gym not shy attacking opponents, NOLA.com</w:t>
      </w:r>
    </w:p>
    <w:p>
      <w:pPr>
        <w:pStyle w:val="Heading2"/>
      </w:pPr>
      <w:r>
        <w:t>Liberal Bullies Threaten Free Speech, National Review</w:t>
      </w:r>
    </w:p>
    <w:p>
      <w:r>
        <w:t>“I anticipate being kicked out of from our gym,” C. Christine Fair</w:t>
      </w:r>
    </w:p>
    <w:p>
      <w:r>
        <w:t>Carol Christine Fair, an associate professor in the School of Foreign Service at Georgetown University, confronted white nationalist Richard Spencer at a local gym in Alexandria, Virginia, on May 17, 2017. After the incident, the gym, Old Town Sport &amp; Health, revoked Spencer’s membership.</w:t>
      </w:r>
    </w:p>
    <w:p>
      <w:pPr>
        <w:pStyle w:val="Heading2"/>
      </w:pPr>
      <w:r>
        <w:t>Key Figures</w:t>
      </w:r>
    </w:p>
    <w:p>
      <w:r>
        <w:t>Carol Christine Fair is an associate professor in the peace and security studies program within Georgetown University’s School of Foreign Service. She previously attracted publicity following the publication on Nov. 10, 2016, of an op-ed in The Washington Post by Asra Q. Nomani titled “I’m a Muslim, a woman and an immigrant. I voted for Trump.” Nomani filed a formal complaint with the university alleging that Fair had harassed her online following the publication of her article. Fair finished her criticisms of Nomani by writing, “So again, Ms. Nomani, F–K YOU. GO TO HELL.” According to a Facebook post Fair wrote, in the latest incident, she “loudly” confronted Richard Spencer at a gym in Alexandria where they were both exercising, and he initially denied his identity. Spencer asked a nearby trainer to help end the conflict, and another woman stepped in to defend him. Fair wrote that she told the woman, “Right now, you’re being ignorant and you’re actually enabling a real-life Nazi.” A manager eventually stepped in to end the altercation.</w:t>
      </w:r>
    </w:p>
    <w:p>
      <w:r>
        <w:t>Richard Spencer is the president and director of the National Policy Institute, a think tank dedicated to “the heritage, identity, and future of people of European descent,” according to the organization’s website. In November 2016, Spender addressed a National Policy Institute convention and shouted “Hail Trump!” in a manner that provoked members of his audience to give a Nazi-like salute. In January 2017, Spencer was punched in the face by a masked assailant during President Donald Trump’s inauguration.</w:t>
      </w:r>
    </w:p>
    <w:p>
      <w:r>
        <w:t>Further details</w:t>
      </w:r>
    </w:p>
    <w:p>
      <w:r>
        <w:t>Fair wrote an op-ed in The Washington Post after the incident at the gym, in which she justified her actions and articulated her specific grievances with Spencer’s desire for a “peaceful ethnic cleansing,” and his comparison of the contemporary United States to pre-World War II Germany.</w:t>
      </w:r>
    </w:p>
    <w:p>
      <w:r>
        <w:t>The gym did not cite a reason for its decision to suspend Spencer’s membership. Spencer appears to have decided not to sue the gym for doing so.</w:t>
      </w:r>
    </w:p>
    <w:p>
      <w:r>
        <w:t>In the wake of the incident, National Review published an article condemning Fair’s treatment of both Nomani and Spencer. The article positions the Free Speech debate as a left vs. right conflict. It argues that the Free Speech rights of both Nomani and Spencer must be defended because otherwise, conservatives are simply encouraging the left’s behavior.</w:t>
      </w:r>
    </w:p>
    <w:p>
      <w:r>
        <w:t>Fair wrote a Tumblr post after the event further defending her actions. She argued that the general manager of the gym is responsible for providing a safe work environment for his employees (of whom a significant portion are minorities), and that allowing Spencer in “undermined” that effort.</w:t>
      </w:r>
    </w:p>
    <w:p>
      <w:r>
        <w:t>outcome</w:t>
      </w:r>
    </w:p>
    <w:p>
      <w:r>
        <w:br w:type="page"/>
      </w:r>
    </w:p>
    <w:p>
      <w:pPr>
        <w:pStyle w:val="Heading1"/>
      </w:pPr>
      <w:r>
        <w:t>5. White student kills a Black visitor to College Park campus in Maryland</w:t>
      </w:r>
    </w:p>
    <w:p>
      <w:pPr>
        <w:jc w:val="center"/>
      </w:pPr>
      <w:r>
        <w:rPr>
          <w:b/>
        </w:rPr>
        <w:t>White student kills a Black visitor to College Park campus in Maryland</w:t>
      </w:r>
    </w:p>
    <w:p>
      <w:r>
        <w:t>https://freespeechproject.georgetown.edu/tracker-entries/white-student-kills-an-african-american-visitor-to-college-park-campus/</w:t>
      </w:r>
    </w:p>
    <w:p>
      <w:r>
        <w:t>First posted: September 14, 2017 6:34pm EDT | Last updated: June 20, 2020 4:47pm EDT</w:t>
      </w:r>
    </w:p>
    <w:p/>
    <w:p>
      <w:r>
        <w:t>Prepared by Graham Piro ’18</w:t>
      </w:r>
    </w:p>
    <w:p>
      <w:r>
        <w:t>First posted September 14, 2017 6:34pm EDT Last updated June 20, 2020 4:47pm EDT</w:t>
      </w:r>
    </w:p>
    <w:p>
      <w:pPr>
        <w:pStyle w:val="Heading2"/>
      </w:pPr>
      <w:r>
        <w:t>Identity</w:t>
      </w:r>
    </w:p>
    <w:p>
      <w:pPr>
        <w:pStyle w:val="Heading2"/>
      </w:pPr>
      <w:r>
        <w:t>Press</w:t>
      </w:r>
    </w:p>
    <w:p>
      <w:pPr>
        <w:pStyle w:val="Heading2"/>
      </w:pPr>
      <w:r>
        <w:t>Violence / Threats</w:t>
      </w:r>
    </w:p>
    <w:p>
      <w:r>
        <w:t>A stabbing in College Park, The Baltimore Sun</w:t>
      </w:r>
    </w:p>
    <w:p>
      <w:r>
        <w:t>Sean Urbanski: 5 Fast Facts You Need to Know, Heavy</w:t>
      </w:r>
    </w:p>
    <w:p>
      <w:r>
        <w:t>FBI investigating possible hate crime at University of Maryland: What is the ‘Alt Reich: Nation’ Facebook group, USA Today</w:t>
      </w:r>
    </w:p>
    <w:p>
      <w:r>
        <w:t>Authorities investigating whether U.-Md. stabbing death was a hate crime, The Washington Post</w:t>
      </w:r>
    </w:p>
    <w:p>
      <w:r>
        <w:t>Stabbing Death At University of Maryland Investigated As Hate Crime, NPR</w:t>
      </w:r>
    </w:p>
    <w:p>
      <w:r>
        <w:t>‘We Didn’t Have Enough’: No Hate Crime Charges Brought in UMd. Killing, NBCWashington</w:t>
      </w:r>
    </w:p>
    <w:p>
      <w:r>
        <w:t>Richard W. Collins III, a graduating senior at Bowie State University in Maryland, was stabbed to death in the early morning hours of May 20, 2017, while waiting for a car to pick him up at the University of Maryland in College Park. Sean Christopher Urbanski, a white student at the College Park campus, was charged with first- and second-degree murder and first-degree assault for his alleged attack on Collins, who was Black. The FBI was called in to assist with the investigation of the attack on Collins, in order to determine whether the stabbing was a “hate crime,” The Washington Post reports. On July 13, the FBI concluded that they did not have enough evidence to deem it so. Prosecutors are pursuing a life sentence without parole for Urbanski.</w:t>
      </w:r>
    </w:p>
    <w:p>
      <w:pPr>
        <w:pStyle w:val="Heading2"/>
      </w:pPr>
      <w:r>
        <w:t>Key Figures</w:t>
      </w:r>
    </w:p>
    <w:p>
      <w:r>
        <w:t>Richard W. Collins III was a 23-year-old Black student about to graduate from Bowie State University, a historically Black institution in Maryland. Collins was also an Army lieutenant. He was visiting the College Park campus and waiting for an Uber to take him back to Bowie State with two other friends at 3 a.m., when Urbanski approached him. Urbanski allegedly said, “Step left, step left, if you know what’s best for you,” and Collins replied, “No,” according to The Washington Post . Urbanski then allegedly stabbed him in the chest with a pocket knife, and Collins later died in a hospital from his wounds.</w:t>
      </w:r>
    </w:p>
    <w:p>
      <w:r>
        <w:t>Sean Christopher Urbanski is a student at the University of Maryland’s College Park campus. The crime was being investigated as a hate crime due to Urbanski’s membership in a Facebook group titled “Alt-Reich: Nation,” NPR reports. Members of the Facebook group posted racist memes, and that the group was deleted shortly after the news of the murder broke, Heavy reports. It was not clear whether Urbanski was an active member of the group. After his arrest, Urbanski was held without bond, and his lawyer did not respond to questions.</w:t>
      </w:r>
    </w:p>
    <w:p>
      <w:r>
        <w:t>David Mitchell is chief of the University of Maryland Police Department. He stated that Urbanski fled from the scene of the crime but was arrested nearby soon afterwards by Prince George’s County police. Footage of the attack was recovered from security cameras at a nearby bus stop. Mitchell requested that the FBI investigate the attack as a hate crime, but the bureau concluded that there was not enough evidence to bring that charge against Urbanski.</w:t>
      </w:r>
    </w:p>
    <w:p>
      <w:r>
        <w:t>Further details</w:t>
      </w:r>
    </w:p>
    <w:p>
      <w:r>
        <w:t>A memorial for Collins was held at Bowie State, and the university’s graduation ceremonies included a moment of silence in his memory.</w:t>
      </w:r>
    </w:p>
    <w:p>
      <w:r>
        <w:t>A high school classmate of Urbanski said he was not a violent person in school, and that he had a group of friends and could have been considered “normal.”</w:t>
      </w:r>
    </w:p>
    <w:p>
      <w:r>
        <w:t>University of Maryland President Wallace D. Loh stated, “We must all do more to nurture a climate — on campus and beyond — where we stand against hate, we fight against hate crimes, and we reaffirm the values that define us as a university and as a democracy,” The Baltimore Sun reports. Other incidents on campus included finding a noose in a fraternity house, white supremacist fliers being posted, and anti-immigrant chalking, according to The Sun . One flyer read, “It is your civic duty to report any and all illegal aliens. They are criminals. America is a white nation,” reports The Washington Post .</w:t>
      </w:r>
    </w:p>
    <w:p>
      <w:r>
        <w:t>Mitchell said at a news conference, “Anyone who feels empowered by what happened, the only thing I can say is that if you want to harm our students, you are going to have to go through us. We are not going to tolerate any harm brought to our students. Not on my campus. Not on my watch.”</w:t>
      </w:r>
    </w:p>
    <w:p>
      <w:pPr>
        <w:pStyle w:val="Heading2"/>
      </w:pPr>
      <w:r>
        <w:t>Outcome</w:t>
      </w:r>
    </w:p>
    <w:p>
      <w:r>
        <w:t>No hate crime charges for Urbanski</w:t>
      </w:r>
    </w:p>
    <w:p>
      <w:r>
        <w:t>On July 13, NBC reported that the FBI would not be bringing hate crime charges against Urbanski. Prince George’s County State’s Attorney Angela Alsobrooks stated, “Developing a motive is always a challenging aspect of a case. In this case, and in any other case, you can’t get it wrong.”</w:t>
      </w:r>
    </w:p>
    <w:p>
      <w:r>
        <w:br w:type="page"/>
      </w:r>
    </w:p>
    <w:p>
      <w:pPr>
        <w:pStyle w:val="Heading1"/>
      </w:pPr>
      <w:r>
        <w:t>6. Global Engagement</w:t>
      </w:r>
    </w:p>
    <w:p>
      <w:pPr>
        <w:jc w:val="center"/>
      </w:pPr>
      <w:r>
        <w:rPr>
          <w:b/>
        </w:rPr>
        <w:t>Global Engagement</w:t>
      </w:r>
    </w:p>
    <w:p>
      <w:r>
        <w:t>https://global.georgetown.edu/series/free-speech-at-the-crossroads-international-dialogues</w:t>
      </w:r>
    </w:p>
    <w:p/>
    <w:p>
      <w:r>
        <w:t>Are Universities the World Over Losing the Battle for Free Speech?</w:t>
      </w:r>
    </w:p>
    <w:p>
      <w:r>
        <w:t>Are universities losing the battle for free speech? Can the international community defend education and foster civil discussion?</w:t>
      </w:r>
    </w:p>
    <w:p>
      <w:r>
        <w:t>Across college campuses worldwide, free speech is under increasing…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