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69F49" w14:textId="77777777" w:rsidR="00EE232F" w:rsidRDefault="00EE232F" w:rsidP="00EE232F">
      <w:pPr>
        <w:pStyle w:val="Title"/>
        <w:rPr>
          <w:b/>
          <w:bCs/>
          <w:color w:val="000000" w:themeColor="text1"/>
          <w:sz w:val="40"/>
          <w:szCs w:val="40"/>
        </w:rPr>
      </w:pPr>
      <w:r w:rsidRPr="003264DE">
        <w:rPr>
          <w:b/>
          <w:bCs/>
          <w:color w:val="000000" w:themeColor="text1"/>
          <w:sz w:val="40"/>
          <w:szCs w:val="40"/>
        </w:rPr>
        <w:t>Report of Verified Case of Tuberculosis (RVCT)</w:t>
      </w:r>
    </w:p>
    <w:p w14:paraId="72696053" w14:textId="77777777" w:rsidR="00EE232F" w:rsidRPr="006F7B8E" w:rsidRDefault="00EE232F" w:rsidP="00EE232F">
      <w:pPr>
        <w:rPr>
          <w:i/>
          <w:iCs/>
        </w:rPr>
      </w:pPr>
      <w:r w:rsidRPr="56D671A0">
        <w:rPr>
          <w:i/>
          <w:iCs/>
        </w:rPr>
        <w:t>Contribution and Effort for these resources were made by Pravin Tahiliani</w:t>
      </w:r>
    </w:p>
    <w:p w14:paraId="48EFA1D0" w14:textId="559EB975" w:rsidR="003C7DA5" w:rsidRDefault="00EE232F" w:rsidP="00EE232F">
      <w:pPr>
        <w:pStyle w:val="Heading1"/>
      </w:pPr>
      <w:r>
        <w:t>1.0 RVCT Edam Studio</w:t>
      </w:r>
      <w:r w:rsidR="00495B3B">
        <w:t xml:space="preserve"> Sample</w:t>
      </w:r>
      <w:r>
        <w:t xml:space="preserve"> Project</w:t>
      </w:r>
    </w:p>
    <w:p w14:paraId="3A6DF0C9" w14:textId="5152476B" w:rsidR="00EE232F" w:rsidRDefault="00EE232F">
      <w:r>
        <w:t>Based on the Pravin’s RVCT XSD contribution and using Edam Studio (ES) a corresponding Data Dictionary was prepared along other artifacts.</w:t>
      </w:r>
    </w:p>
    <w:p w14:paraId="6245A9E3" w14:textId="5C8AA864" w:rsidR="00EE232F" w:rsidRDefault="00EE232F" w:rsidP="00EE232F">
      <w:pPr>
        <w:jc w:val="center"/>
      </w:pPr>
      <w:r w:rsidRPr="00EE232F">
        <w:drawing>
          <wp:inline distT="0" distB="0" distL="0" distR="0" wp14:anchorId="177AF669" wp14:editId="3CF5FBF8">
            <wp:extent cx="5943600" cy="4834255"/>
            <wp:effectExtent l="0" t="0" r="0" b="444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5"/>
                    <a:stretch>
                      <a:fillRect/>
                    </a:stretch>
                  </pic:blipFill>
                  <pic:spPr>
                    <a:xfrm>
                      <a:off x="0" y="0"/>
                      <a:ext cx="5943600" cy="4834255"/>
                    </a:xfrm>
                    <a:prstGeom prst="rect">
                      <a:avLst/>
                    </a:prstGeom>
                  </pic:spPr>
                </pic:pic>
              </a:graphicData>
            </a:graphic>
          </wp:inline>
        </w:drawing>
      </w:r>
    </w:p>
    <w:p w14:paraId="4E6AD9F8" w14:textId="6BA8FFD9" w:rsidR="00EE232F" w:rsidRDefault="00EE232F" w:rsidP="00EE232F">
      <w:pPr>
        <w:jc w:val="center"/>
      </w:pPr>
      <w:r>
        <w:t>Figure 1.0 RVCT Data Tree (at the left) derived from a JSON model the corresponding Dictionary.</w:t>
      </w:r>
    </w:p>
    <w:p w14:paraId="3892213E" w14:textId="65CDCABE" w:rsidR="00EE232F" w:rsidRDefault="00EE232F">
      <w:r>
        <w:t xml:space="preserve">Some introductory documentation can be found in </w:t>
      </w:r>
      <w:r w:rsidR="0064259C">
        <w:t>the “Datovy Communicable Disease, Disease Surveillance” GITHUB project following this link:</w:t>
      </w:r>
    </w:p>
    <w:p w14:paraId="740B050D" w14:textId="21B63242" w:rsidR="0064259C" w:rsidRDefault="0064259C" w:rsidP="0064259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hyperlink r:id="rId6" w:history="1">
        <w:r>
          <w:rPr>
            <w:rStyle w:val="Hyperlink"/>
          </w:rPr>
          <w:t>Datovy/Healthcare/Communicable Diseases/Documentation at main · esobrino/Datovy · GitHub</w:t>
        </w:r>
      </w:hyperlink>
    </w:p>
    <w:p w14:paraId="65B2DA8D" w14:textId="4472202D" w:rsidR="0064259C" w:rsidRDefault="0064259C">
      <w:r>
        <w:t>ES GitHUB project is located in:</w:t>
      </w:r>
    </w:p>
    <w:p w14:paraId="69493975" w14:textId="2FE3D832" w:rsidR="0064259C" w:rsidRDefault="0064259C" w:rsidP="0064259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hyperlink r:id="rId7" w:history="1">
        <w:r>
          <w:rPr>
            <w:rStyle w:val="Hyperlink"/>
          </w:rPr>
          <w:t>GitHub - esobrino/Datovy.Edam: Datovy Enterprise Data Asset Management</w:t>
        </w:r>
      </w:hyperlink>
    </w:p>
    <w:p w14:paraId="3D4A22B4" w14:textId="69E37C8F" w:rsidR="0064259C" w:rsidRDefault="0064259C">
      <w:r>
        <w:lastRenderedPageBreak/>
        <w:t>Some other artifacts that can be produced by ES include a related rough TSQL (MS-SQL) database DDL to quickly get the related Tables including the table properties attributes for each table and columns (see Figure 1.3).  Figure 1.2 shows the DDL tables generated from the ES dictionary</w:t>
      </w:r>
      <w:r w:rsidR="005C140D">
        <w:t xml:space="preserve"> that could be extended with additional constraints directly from the project and applied to each table such as record tracking properties.</w:t>
      </w:r>
    </w:p>
    <w:p w14:paraId="277CDF9F" w14:textId="572E635F" w:rsidR="00EE232F" w:rsidRDefault="00EE232F" w:rsidP="005C140D">
      <w:pPr>
        <w:jc w:val="center"/>
      </w:pPr>
      <w:r w:rsidRPr="00EE232F">
        <w:drawing>
          <wp:inline distT="0" distB="0" distL="0" distR="0" wp14:anchorId="544E4D7C" wp14:editId="4BC71FF9">
            <wp:extent cx="5943600" cy="4817110"/>
            <wp:effectExtent l="0" t="0" r="0" b="254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943600" cy="4817110"/>
                    </a:xfrm>
                    <a:prstGeom prst="rect">
                      <a:avLst/>
                    </a:prstGeom>
                  </pic:spPr>
                </pic:pic>
              </a:graphicData>
            </a:graphic>
          </wp:inline>
        </w:drawing>
      </w:r>
    </w:p>
    <w:p w14:paraId="29A72328" w14:textId="43C13F7F" w:rsidR="005C140D" w:rsidRDefault="005C140D" w:rsidP="005C140D">
      <w:pPr>
        <w:jc w:val="center"/>
      </w:pPr>
      <w:r>
        <w:t>Figure 1.2 Derived DDL.</w:t>
      </w:r>
    </w:p>
    <w:p w14:paraId="21D4F3D0" w14:textId="011C106F" w:rsidR="00EE232F" w:rsidRDefault="005C140D">
      <w:r>
        <w:t>Not shown</w:t>
      </w:r>
      <w:r w:rsidR="00650DF9">
        <w:t xml:space="preserve"> above</w:t>
      </w:r>
      <w:r>
        <w:t>, ES can output:</w:t>
      </w:r>
    </w:p>
    <w:p w14:paraId="256F1C3C" w14:textId="1BC9A1DA" w:rsidR="005C140D" w:rsidRDefault="005C140D" w:rsidP="005C140D">
      <w:pPr>
        <w:pStyle w:val="ListParagraph"/>
        <w:numPr>
          <w:ilvl w:val="0"/>
          <w:numId w:val="1"/>
        </w:numPr>
      </w:pPr>
      <w:r>
        <w:t>XSD Schema</w:t>
      </w:r>
    </w:p>
    <w:p w14:paraId="2152E99C" w14:textId="4A61ACB3" w:rsidR="005C140D" w:rsidRDefault="005C140D" w:rsidP="005C140D">
      <w:pPr>
        <w:pStyle w:val="ListParagraph"/>
        <w:numPr>
          <w:ilvl w:val="0"/>
          <w:numId w:val="1"/>
        </w:numPr>
      </w:pPr>
      <w:r>
        <w:t>JSON Schema</w:t>
      </w:r>
    </w:p>
    <w:p w14:paraId="202B2246" w14:textId="75F53D9D" w:rsidR="005C140D" w:rsidRDefault="005C140D" w:rsidP="005C140D">
      <w:pPr>
        <w:pStyle w:val="ListParagraph"/>
        <w:numPr>
          <w:ilvl w:val="0"/>
          <w:numId w:val="1"/>
        </w:numPr>
      </w:pPr>
      <w:r>
        <w:t>JSON-LD Components and Definitions</w:t>
      </w:r>
    </w:p>
    <w:p w14:paraId="7A0DF82B" w14:textId="15A15B75" w:rsidR="005C140D" w:rsidRDefault="005C140D" w:rsidP="005C140D">
      <w:pPr>
        <w:pStyle w:val="ListParagraph"/>
        <w:numPr>
          <w:ilvl w:val="0"/>
          <w:numId w:val="1"/>
        </w:numPr>
      </w:pPr>
      <w:r>
        <w:t>Data Dictionary</w:t>
      </w:r>
    </w:p>
    <w:p w14:paraId="6A3E51A5" w14:textId="0858E3D5" w:rsidR="005C140D" w:rsidRDefault="00650DF9">
      <w:r>
        <w:t xml:space="preserve">Given multiple Schemas, Namespaces or other forms of business-area, group, (database) schema, or containment related URI templates and prefixes will automatically </w:t>
      </w:r>
      <w:r w:rsidR="00495B3B">
        <w:t>be generated</w:t>
      </w:r>
      <w:r>
        <w:t xml:space="preserve"> if not available explicitly and each collection of data component for each Namespace.</w:t>
      </w:r>
    </w:p>
    <w:p w14:paraId="552925F7" w14:textId="53B1C32C" w:rsidR="00495B3B" w:rsidRDefault="00495B3B">
      <w:r>
        <w:lastRenderedPageBreak/>
        <w:t xml:space="preserve">Currently DDL output is kind of based on TSQL flavor that may need to be updated as needed to be used in other databases (such as MySQL, PostgreSQL or other).  To ensure that the documentation is available ES also generates the properties definitions as shown in Figure 1.3. </w:t>
      </w:r>
    </w:p>
    <w:p w14:paraId="20584ECE" w14:textId="5D0FE311" w:rsidR="0064259C" w:rsidRDefault="0064259C" w:rsidP="00495B3B">
      <w:pPr>
        <w:jc w:val="center"/>
      </w:pPr>
      <w:r w:rsidRPr="0064259C">
        <w:drawing>
          <wp:inline distT="0" distB="0" distL="0" distR="0" wp14:anchorId="57251D9F" wp14:editId="1D405E37">
            <wp:extent cx="5943600" cy="4817110"/>
            <wp:effectExtent l="0" t="0" r="0" b="254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5943600" cy="4817110"/>
                    </a:xfrm>
                    <a:prstGeom prst="rect">
                      <a:avLst/>
                    </a:prstGeom>
                  </pic:spPr>
                </pic:pic>
              </a:graphicData>
            </a:graphic>
          </wp:inline>
        </w:drawing>
      </w:r>
    </w:p>
    <w:p w14:paraId="4586D85F" w14:textId="5E8F9A5A" w:rsidR="00495B3B" w:rsidRDefault="00495B3B" w:rsidP="00495B3B">
      <w:pPr>
        <w:jc w:val="center"/>
      </w:pPr>
      <w:r>
        <w:t>Figure 1.3 Tables, and data elements property definitions.</w:t>
      </w:r>
    </w:p>
    <w:p w14:paraId="46216934" w14:textId="77777777" w:rsidR="00495B3B" w:rsidRDefault="00495B3B"/>
    <w:p w14:paraId="1566B4A1" w14:textId="202C4CA6" w:rsidR="00EE232F" w:rsidRDefault="00EE232F"/>
    <w:p w14:paraId="5E853835" w14:textId="37CA3EC8" w:rsidR="00EE232F" w:rsidRDefault="00EE232F"/>
    <w:p w14:paraId="64D741A4" w14:textId="77777777" w:rsidR="00EE232F" w:rsidRDefault="00EE232F"/>
    <w:p w14:paraId="7B90B897" w14:textId="77777777" w:rsidR="00EE232F" w:rsidRDefault="00EE232F"/>
    <w:sectPr w:rsidR="00EE2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A3B12"/>
    <w:multiLevelType w:val="hybridMultilevel"/>
    <w:tmpl w:val="9E000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227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2F"/>
    <w:rsid w:val="003C7DA5"/>
    <w:rsid w:val="00495B3B"/>
    <w:rsid w:val="005C140D"/>
    <w:rsid w:val="0064259C"/>
    <w:rsid w:val="00650DF9"/>
    <w:rsid w:val="00EE2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6B83"/>
  <w15:chartTrackingRefBased/>
  <w15:docId w15:val="{630DD83D-F620-4B16-8CE4-F4650255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3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3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3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232F"/>
    <w:pPr>
      <w:ind w:left="720"/>
      <w:contextualSpacing/>
    </w:pPr>
  </w:style>
  <w:style w:type="character" w:customStyle="1" w:styleId="Heading1Char">
    <w:name w:val="Heading 1 Char"/>
    <w:basedOn w:val="DefaultParagraphFont"/>
    <w:link w:val="Heading1"/>
    <w:uiPriority w:val="9"/>
    <w:rsid w:val="00EE232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425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esobrino/Datovy.Ed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sobrino/Datovy/tree/main/Healthcare/Communicable%20Diseases/Documentati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2</cp:revision>
  <dcterms:created xsi:type="dcterms:W3CDTF">2023-03-07T11:25:00Z</dcterms:created>
  <dcterms:modified xsi:type="dcterms:W3CDTF">2023-03-07T12:00:00Z</dcterms:modified>
</cp:coreProperties>
</file>