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Beer</w:t>
      </w:r>
      <w:r>
        <w:t xml:space="preserve"> </w:t>
      </w:r>
      <w:r>
        <w:t xml:space="preserve">Awards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Adriana</w:t>
      </w:r>
      <w:r>
        <w:t xml:space="preserve"> </w:t>
      </w:r>
      <w:r>
        <w:t xml:space="preserve">Picoral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10,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xt-formatting"/>
      <w:r>
        <w:t xml:space="preserve">1	Text Formatting</w:t>
      </w:r>
      <w:bookmarkEnd w:id="20"/>
    </w:p>
    <w:p>
      <w:pPr>
        <w:pStyle w:val="Heading2"/>
      </w:pPr>
      <w:bookmarkStart w:id="21" w:name="examples-of-text-formatting"/>
      <w:r>
        <w:t xml:space="preserve">1.1	Examples of Text Formatting</w:t>
      </w:r>
      <w:bookmarkEnd w:id="21"/>
    </w:p>
    <w:p>
      <w:pPr>
        <w:pStyle w:val="FirstParagraph"/>
      </w:pPr>
      <w:r>
        <w:t xml:space="preserve">You can format words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first item of a list</w:t>
      </w:r>
    </w:p>
    <w:p>
      <w:pPr>
        <w:pStyle w:val="Compact"/>
        <w:numPr>
          <w:numId w:val="1001"/>
          <w:ilvl w:val="0"/>
        </w:numPr>
      </w:pPr>
      <w:r>
        <w:t xml:space="preserve">second item of a list</w:t>
      </w:r>
    </w:p>
    <w:p>
      <w:pPr>
        <w:pStyle w:val="Compact"/>
        <w:numPr>
          <w:numId w:val="1002"/>
          <w:ilvl w:val="0"/>
        </w:numPr>
      </w:pPr>
      <w:r>
        <w:t xml:space="preserve">first item in numbered list</w:t>
      </w:r>
    </w:p>
    <w:p>
      <w:pPr>
        <w:pStyle w:val="Compact"/>
        <w:numPr>
          <w:numId w:val="1002"/>
          <w:ilvl w:val="0"/>
        </w:numPr>
      </w:pPr>
      <w:r>
        <w:t xml:space="preserve">second item in numbered list</w:t>
      </w:r>
    </w:p>
    <w:p>
      <w:pPr>
        <w:pStyle w:val="Compact"/>
        <w:numPr>
          <w:numId w:val="1002"/>
          <w:ilvl w:val="0"/>
        </w:numPr>
      </w:pPr>
      <w:r>
        <w:t xml:space="preserve">third item in numbered list</w:t>
      </w:r>
    </w:p>
    <w:p>
      <w:pPr>
        <w:pStyle w:val="BlockText"/>
      </w:pPr>
      <w:r>
        <w:t xml:space="preserve">This is quote</w:t>
      </w:r>
    </w:p>
    <w:p>
      <w:pPr>
        <w:pStyle w:val="Heading1"/>
      </w:pPr>
      <w:bookmarkStart w:id="22" w:name="beer-awards-analysis"/>
      <w:r>
        <w:t xml:space="preserve">2	Beer Awards Analysis</w:t>
      </w:r>
      <w:bookmarkEnd w:id="22"/>
    </w:p>
    <w:p>
      <w:pPr>
        <w:pStyle w:val="FirstParagraph"/>
      </w:pPr>
      <w:r>
        <w:t xml:space="preserve">Here’s what my data like (displaying first six rows).</w:t>
      </w:r>
    </w:p>
    <w:tbl>
      <w:tblPr>
        <w:tblStyle w:val="Table"/>
        <w:tblW w:type="pct" w:w="4999.999999999999"/>
        <w:tblLook w:firstRow="1"/>
      </w:tblPr>
      <w:tblGrid>
        <w:gridCol w:w="333"/>
        <w:gridCol w:w="1001"/>
        <w:gridCol w:w="1097"/>
        <w:gridCol w:w="620"/>
        <w:gridCol w:w="286"/>
        <w:gridCol w:w="1001"/>
        <w:gridCol w:w="238"/>
        <w:gridCol w:w="715"/>
        <w:gridCol w:w="524"/>
        <w:gridCol w:w="667"/>
        <w:gridCol w:w="524"/>
        <w:gridCol w:w="9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beer_name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brewery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macro_category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state_area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state_division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Gold</w:t>
            </w:r>
          </w:p>
        </w:tc>
        <w:tc>
          <w:p>
            <w:pPr>
              <w:pStyle w:val="Compact"/>
              <w:jc w:val="left"/>
            </w:pPr>
            <w:r>
              <w:t xml:space="preserve">Volksbier Vienna</w:t>
            </w:r>
          </w:p>
        </w:tc>
        <w:tc>
          <w:p>
            <w:pPr>
              <w:pStyle w:val="Compact"/>
              <w:jc w:val="left"/>
            </w:pPr>
            <w:r>
              <w:t xml:space="preserve">Wibby Brewing</w:t>
            </w:r>
          </w:p>
        </w:tc>
        <w:tc>
          <w:p>
            <w:pPr>
              <w:pStyle w:val="Compact"/>
              <w:jc w:val="left"/>
            </w:pPr>
            <w:r>
              <w:t xml:space="preserve">Longmont</w:t>
            </w:r>
          </w:p>
        </w:tc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American Amber Lager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lager</w:t>
            </w:r>
          </w:p>
        </w:tc>
        <w:tc>
          <w:p>
            <w:pPr>
              <w:pStyle w:val="Compact"/>
              <w:jc w:val="right"/>
            </w:pPr>
            <w:r>
              <w:t xml:space="preserve">104247</w:t>
            </w:r>
          </w:p>
        </w:tc>
        <w:tc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p>
            <w:pPr>
              <w:pStyle w:val="Compact"/>
              <w:jc w:val="left"/>
            </w:pPr>
            <w:r>
              <w:t xml:space="preserve">Colorado</w:t>
            </w:r>
          </w:p>
        </w:tc>
        <w:tc>
          <w:p>
            <w:pPr>
              <w:pStyle w:val="Compact"/>
              <w:jc w:val="left"/>
            </w:pPr>
            <w:r>
              <w:t xml:space="preserve">Mountain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Silver</w:t>
            </w:r>
          </w:p>
        </w:tc>
        <w:tc>
          <w:p>
            <w:pPr>
              <w:pStyle w:val="Compact"/>
              <w:jc w:val="left"/>
            </w:pPr>
            <w:r>
              <w:t xml:space="preserve">Oktoberfest</w:t>
            </w:r>
          </w:p>
        </w:tc>
        <w:tc>
          <w:p>
            <w:pPr>
              <w:pStyle w:val="Compact"/>
              <w:jc w:val="left"/>
            </w:pPr>
            <w:r>
              <w:t xml:space="preserve">Founders Brewing Co.</w:t>
            </w:r>
          </w:p>
        </w:tc>
        <w:tc>
          <w:p>
            <w:pPr>
              <w:pStyle w:val="Compact"/>
              <w:jc w:val="left"/>
            </w:pPr>
            <w:r>
              <w:t xml:space="preserve">Grand Rapids</w:t>
            </w:r>
          </w:p>
        </w:tc>
        <w:tc>
          <w:p>
            <w:pPr>
              <w:pStyle w:val="Compact"/>
              <w:jc w:val="left"/>
            </w:pPr>
            <w:r>
              <w:t xml:space="preserve">MI</w:t>
            </w:r>
          </w:p>
        </w:tc>
        <w:tc>
          <w:p>
            <w:pPr>
              <w:pStyle w:val="Compact"/>
              <w:jc w:val="left"/>
            </w:pPr>
            <w:r>
              <w:t xml:space="preserve">American Amber Lager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lager</w:t>
            </w:r>
          </w:p>
        </w:tc>
        <w:tc>
          <w:p>
            <w:pPr>
              <w:pStyle w:val="Compact"/>
              <w:jc w:val="right"/>
            </w:pPr>
            <w:r>
              <w:t xml:space="preserve">58216</w:t>
            </w:r>
          </w:p>
        </w:tc>
        <w:tc>
          <w:p>
            <w:pPr>
              <w:pStyle w:val="Compact"/>
              <w:jc w:val="left"/>
            </w:pPr>
            <w:r>
              <w:t xml:space="preserve">North Central</w:t>
            </w:r>
          </w:p>
        </w:tc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left"/>
            </w:pPr>
            <w:r>
              <w:t xml:space="preserve">East North Central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Bronze</w:t>
            </w:r>
          </w:p>
        </w:tc>
        <w:tc>
          <w:p>
            <w:pPr>
              <w:pStyle w:val="Compact"/>
              <w:jc w:val="left"/>
            </w:pPr>
            <w:r>
              <w:t xml:space="preserve">Amber Lager</w:t>
            </w:r>
          </w:p>
        </w:tc>
        <w:tc>
          <w:p>
            <w:pPr>
              <w:pStyle w:val="Compact"/>
              <w:jc w:val="left"/>
            </w:pPr>
            <w:r>
              <w:t xml:space="preserve">Skipping Rock Beer Co.</w:t>
            </w:r>
          </w:p>
        </w:tc>
        <w:tc>
          <w:p>
            <w:pPr>
              <w:pStyle w:val="Compact"/>
              <w:jc w:val="left"/>
            </w:pPr>
            <w:r>
              <w:t xml:space="preserve">Staunton</w:t>
            </w:r>
          </w:p>
        </w:tc>
        <w:tc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p>
            <w:pPr>
              <w:pStyle w:val="Compact"/>
              <w:jc w:val="left"/>
            </w:pPr>
            <w:r>
              <w:t xml:space="preserve">American Amber Lager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lager</w:t>
            </w:r>
          </w:p>
        </w:tc>
        <w:tc>
          <w:p>
            <w:pPr>
              <w:pStyle w:val="Compact"/>
              <w:jc w:val="right"/>
            </w:pPr>
            <w:r>
              <w:t xml:space="preserve">40815</w:t>
            </w:r>
          </w:p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left"/>
            </w:pPr>
            <w:r>
              <w:t xml:space="preserve">Virginia</w:t>
            </w:r>
          </w:p>
        </w:tc>
        <w:tc>
          <w:p>
            <w:pPr>
              <w:pStyle w:val="Compact"/>
              <w:jc w:val="left"/>
            </w:pPr>
            <w:r>
              <w:t xml:space="preserve">South Atlantic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Gold</w:t>
            </w:r>
          </w:p>
        </w:tc>
        <w:tc>
          <w:p>
            <w:pPr>
              <w:pStyle w:val="Compact"/>
              <w:jc w:val="left"/>
            </w:pPr>
            <w:r>
              <w:t xml:space="preserve">Lager at World’s End</w:t>
            </w:r>
          </w:p>
        </w:tc>
        <w:tc>
          <w:p>
            <w:pPr>
              <w:pStyle w:val="Compact"/>
              <w:jc w:val="left"/>
            </w:pPr>
            <w:r>
              <w:t xml:space="preserve">Epidemic Ales</w:t>
            </w:r>
          </w:p>
        </w:tc>
        <w:tc>
          <w:p>
            <w:pPr>
              <w:pStyle w:val="Compact"/>
              <w:jc w:val="left"/>
            </w:pPr>
            <w:r>
              <w:t xml:space="preserve">Concord</w:t>
            </w:r>
          </w:p>
        </w:tc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American Lager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lager</w:t>
            </w:r>
          </w:p>
        </w:tc>
        <w:tc>
          <w:p>
            <w:pPr>
              <w:pStyle w:val="Compact"/>
              <w:jc w:val="right"/>
            </w:pPr>
            <w:r>
              <w:t xml:space="preserve">158693</w:t>
            </w:r>
          </w:p>
        </w:tc>
        <w:tc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Silver</w:t>
            </w:r>
          </w:p>
        </w:tc>
        <w:tc>
          <w:p>
            <w:pPr>
              <w:pStyle w:val="Compact"/>
              <w:jc w:val="left"/>
            </w:pPr>
            <w:r>
              <w:t xml:space="preserve">Seismic Tremor</w:t>
            </w:r>
          </w:p>
        </w:tc>
        <w:tc>
          <w:p>
            <w:pPr>
              <w:pStyle w:val="Compact"/>
              <w:jc w:val="left"/>
            </w:pPr>
            <w:r>
              <w:t xml:space="preserve">Seismic Brewing Co.</w:t>
            </w:r>
          </w:p>
        </w:tc>
        <w:tc>
          <w:p>
            <w:pPr>
              <w:pStyle w:val="Compact"/>
              <w:jc w:val="left"/>
            </w:pPr>
            <w:r>
              <w:t xml:space="preserve">Santa Rosa</w:t>
            </w:r>
          </w:p>
        </w:tc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American Lager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lager</w:t>
            </w:r>
          </w:p>
        </w:tc>
        <w:tc>
          <w:p>
            <w:pPr>
              <w:pStyle w:val="Compact"/>
              <w:jc w:val="right"/>
            </w:pPr>
            <w:r>
              <w:t xml:space="preserve">158693</w:t>
            </w:r>
          </w:p>
        </w:tc>
        <w:tc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Bronze</w:t>
            </w:r>
          </w:p>
        </w:tc>
        <w:tc>
          <w:p>
            <w:pPr>
              <w:pStyle w:val="Compact"/>
              <w:jc w:val="left"/>
            </w:pPr>
            <w:r>
              <w:t xml:space="preserve">Lite Thinking</w:t>
            </w:r>
          </w:p>
        </w:tc>
        <w:tc>
          <w:p>
            <w:pPr>
              <w:pStyle w:val="Compact"/>
              <w:jc w:val="left"/>
            </w:pPr>
            <w:r>
              <w:t xml:space="preserve">Pollyanna Brewing Co.</w:t>
            </w:r>
          </w:p>
        </w:tc>
        <w:tc>
          <w:p>
            <w:pPr>
              <w:pStyle w:val="Compact"/>
              <w:jc w:val="left"/>
            </w:pPr>
            <w:r>
              <w:t xml:space="preserve">Lemont</w:t>
            </w:r>
          </w:p>
        </w:tc>
        <w:tc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p>
            <w:pPr>
              <w:pStyle w:val="Compact"/>
              <w:jc w:val="left"/>
            </w:pPr>
            <w:r>
              <w:t xml:space="preserve">American Lager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lager</w:t>
            </w:r>
          </w:p>
        </w:tc>
        <w:tc>
          <w:p>
            <w:pPr>
              <w:pStyle w:val="Compact"/>
              <w:jc w:val="right"/>
            </w:pPr>
            <w:r>
              <w:t xml:space="preserve">56400</w:t>
            </w:r>
          </w:p>
        </w:tc>
        <w:tc>
          <w:p>
            <w:pPr>
              <w:pStyle w:val="Compact"/>
              <w:jc w:val="left"/>
            </w:pPr>
            <w:r>
              <w:t xml:space="preserve">North Central</w:t>
            </w:r>
          </w:p>
        </w:tc>
        <w:tc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p>
            <w:pPr>
              <w:pStyle w:val="Compact"/>
              <w:jc w:val="left"/>
            </w:pPr>
            <w:r>
              <w:t xml:space="preserve">East North Central</w:t>
            </w:r>
          </w:p>
        </w:tc>
      </w:tr>
    </w:tbl>
    <w:p>
      <w:pPr>
        <w:pStyle w:val="BodyText"/>
      </w:pPr>
      <w:r>
        <w:t xml:space="preserve">My data questions are as follows:</w:t>
      </w:r>
    </w:p>
    <w:p>
      <w:pPr>
        <w:pStyle w:val="Compact"/>
        <w:numPr>
          <w:numId w:val="1003"/>
          <w:ilvl w:val="0"/>
        </w:numPr>
      </w:pPr>
      <w:r>
        <w:t xml:space="preserve">Which region in the US has received the most beer awards?</w:t>
      </w:r>
    </w:p>
    <w:p>
      <w:pPr>
        <w:pStyle w:val="Compact"/>
        <w:numPr>
          <w:numId w:val="1003"/>
          <w:ilvl w:val="0"/>
        </w:numPr>
      </w:pPr>
      <w:r>
        <w:t xml:space="preserve">Which beer type has won the most awards across different regions in the US?</w:t>
      </w:r>
    </w:p>
    <w:p>
      <w:pPr>
        <w:pStyle w:val="Compact"/>
        <w:numPr>
          <w:numId w:val="1003"/>
          <w:ilvl w:val="0"/>
        </w:numPr>
      </w:pPr>
      <w:r>
        <w:t xml:space="preserve">Which beet type has won the most awards across different years?</w:t>
      </w:r>
    </w:p>
    <w:p>
      <w:pPr>
        <w:pStyle w:val="Heading2"/>
      </w:pPr>
      <w:bookmarkStart w:id="23" w:name="awards-per-region"/>
      <w:r>
        <w:t xml:space="preserve">2.1	Awards per Region</w:t>
      </w:r>
      <w:bookmarkEnd w:id="23"/>
    </w:p>
    <w:p>
      <w:pPr>
        <w:pStyle w:val="FirstParagraph"/>
      </w:pPr>
      <w:r>
        <w:t xml:space="preserve">First, we need to count how many beer awards per region.</w:t>
      </w:r>
    </w:p>
    <w:p>
      <w:pPr>
        <w:pStyle w:val="SourceCode"/>
      </w:pPr>
      <w:r>
        <w:rPr>
          <w:rStyle w:val="CommentTok"/>
        </w:rPr>
        <w:t xml:space="preserve"># start with beer awards data, filter out DC</w:t>
      </w:r>
      <w:r>
        <w:br/>
      </w:r>
      <w:r>
        <w:rPr>
          <w:rStyle w:val="CommentTok"/>
        </w:rPr>
        <w:t xml:space="preserve"># count awards (rows) per region</w:t>
      </w:r>
      <w:r>
        <w:br/>
      </w:r>
      <w:r>
        <w:rPr>
          <w:rStyle w:val="NormalTok"/>
        </w:rPr>
        <w:t xml:space="preserve">beer_awards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"District of Columbia"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(region)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 in the 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Number of Awards"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awards per region (1987-2020)"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Total number of awards per region (1987-2020)</w:t>
      </w:r>
    </w:p>
    <w:tbl>
      <w:tblPr>
        <w:tblStyle w:val="Table"/>
        <w:tblW w:type="pct" w:w="0.0"/>
        <w:tblLook w:firstRow="1"/>
        <w:tblCaption w:val="Total number of awards per region (1987-2020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 in the 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Number of Awards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p>
            <w:pPr>
              <w:pStyle w:val="Compact"/>
              <w:jc w:val="right"/>
            </w:pPr>
            <w:r>
              <w:t xml:space="preserve">2659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 Central</w:t>
            </w:r>
          </w:p>
        </w:tc>
        <w:tc>
          <w:p>
            <w:pPr>
              <w:pStyle w:val="Compact"/>
              <w:jc w:val="right"/>
            </w:pPr>
            <w:r>
              <w:t xml:space="preserve">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right"/>
            </w:pPr>
            <w:r>
              <w:t xml:space="preserve">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</w:tr>
    </w:tbl>
    <w:p>
      <w:pPr>
        <w:pStyle w:val="BodyText"/>
      </w:pPr>
      <w:r>
        <w:t xml:space="preserve">We might need to consider the different number of states per regions.</w:t>
      </w:r>
    </w:p>
    <w:p>
      <w:pPr>
        <w:pStyle w:val="SourceCode"/>
      </w:pPr>
      <w:r>
        <w:rPr>
          <w:rStyle w:val="CommentTok"/>
        </w:rPr>
        <w:t xml:space="preserve"># start with beer awards data, filter out DC</w:t>
      </w:r>
      <w:r>
        <w:br/>
      </w:r>
      <w:r>
        <w:rPr>
          <w:rStyle w:val="CommentTok"/>
        </w:rPr>
        <w:t xml:space="preserve"># count awards per state and region</w:t>
      </w:r>
      <w:r>
        <w:br/>
      </w:r>
      <w:r>
        <w:rPr>
          <w:rStyle w:val="NormalTok"/>
        </w:rPr>
        <w:t xml:space="preserve">beer_awards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"District of Columbia"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(state, region)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average_awards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average_awards)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 in the 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 Number of Awards"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 in the 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Average Number of Awards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p>
            <w:pPr>
              <w:pStyle w:val="Compact"/>
              <w:jc w:val="right"/>
            </w:pPr>
            <w:r>
              <w:t xml:space="preserve">204.54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 Central</w:t>
            </w:r>
          </w:p>
        </w:tc>
        <w:tc>
          <w:p>
            <w:pPr>
              <w:pStyle w:val="Compact"/>
              <w:jc w:val="right"/>
            </w:pPr>
            <w:r>
              <w:t xml:space="preserve">81.92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right"/>
            </w:pPr>
            <w:r>
              <w:t xml:space="preserve">59.67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right"/>
            </w:pPr>
            <w:r>
              <w:t xml:space="preserve">52.47</w:t>
            </w:r>
          </w:p>
        </w:tc>
      </w:tr>
    </w:tbl>
    <w:p>
      <w:pPr>
        <w:pStyle w:val="BodyText"/>
      </w:pPr>
      <w:r>
        <w:t xml:space="preserve">Going back to our data question (</w:t>
      </w:r>
      <w:r>
        <w:rPr>
          <w:i/>
        </w:rPr>
        <w:t xml:space="preserve">Which region in the US has received the most beer awards?</w:t>
      </w:r>
      <w:r>
        <w:t xml:space="preserve">), I would say that it is the West.</w:t>
      </w:r>
    </w:p>
    <w:p>
      <w:pPr>
        <w:pStyle w:val="Heading2"/>
      </w:pPr>
      <w:bookmarkStart w:id="24" w:name="analysis-of-beer-types"/>
      <w:r>
        <w:t xml:space="preserve">2.2	Analysis of Beer Types</w:t>
      </w:r>
      <w:bookmarkEnd w:id="24"/>
    </w:p>
    <w:p>
      <w:pPr>
        <w:pStyle w:val="FirstParagraph"/>
      </w:pPr>
      <w:r>
        <w:t xml:space="preserve">Here’s a dictionary of beer types. Macro categories (also referred to as beer type) was defined by the words used in the variable category. See Table 1 for a reference of what categories are included into each beer type.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Macro-Category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Aged</w:t>
            </w:r>
          </w:p>
        </w:tc>
        <w:tc>
          <w:p>
            <w:pPr>
              <w:pStyle w:val="Compact"/>
              <w:jc w:val="left"/>
            </w:pPr>
            <w:r>
              <w:t xml:space="preserve">Aged beers such as Fruited Wood- and Barrel-Aged Sour Beer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</w:t>
            </w:r>
          </w:p>
        </w:tc>
        <w:tc>
          <w:p>
            <w:pPr>
              <w:pStyle w:val="Compact"/>
              <w:jc w:val="left"/>
            </w:pPr>
            <w:r>
              <w:t xml:space="preserve">Ales such as American-Style Cream Ale</w:t>
            </w:r>
          </w:p>
        </w:tc>
      </w:tr>
    </w:tbl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r_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5 types with the most awards</w:t>
      </w:r>
      <w:r>
        <w:br/>
      </w:r>
      <w:r>
        <w:rPr>
          <w:rStyle w:val="NormalTok"/>
        </w:rPr>
        <w:t xml:space="preserve">beer_awards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(macro_category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(macro_category)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# A tibble: 19 x 2</w:t>
      </w:r>
      <w:r>
        <w:br/>
      </w:r>
      <w:r>
        <w:rPr>
          <w:rStyle w:val="VerbatimChar"/>
        </w:rPr>
        <w:t xml:space="preserve">##    macro_category         n</w:t>
      </w:r>
      <w:r>
        <w:br/>
      </w:r>
      <w:r>
        <w:rPr>
          <w:rStyle w:val="VerbatimChar"/>
        </w:rPr>
        <w:t xml:space="preserve">##    &lt;chr&gt;              &lt;int&gt;</w:t>
      </w:r>
      <w:r>
        <w:br/>
      </w:r>
      <w:r>
        <w:rPr>
          <w:rStyle w:val="VerbatimChar"/>
        </w:rPr>
        <w:t xml:space="preserve">##  1 ale                 1750</w:t>
      </w:r>
      <w:r>
        <w:br/>
      </w:r>
      <w:r>
        <w:rPr>
          <w:rStyle w:val="VerbatimChar"/>
        </w:rPr>
        <w:t xml:space="preserve">##  2 lager                447</w:t>
      </w:r>
      <w:r>
        <w:br/>
      </w:r>
      <w:r>
        <w:rPr>
          <w:rStyle w:val="VerbatimChar"/>
        </w:rPr>
        <w:t xml:space="preserve">##  3 stout                383</w:t>
      </w:r>
      <w:r>
        <w:br/>
      </w:r>
      <w:r>
        <w:rPr>
          <w:rStyle w:val="VerbatimChar"/>
        </w:rPr>
        <w:t xml:space="preserve">##  4 flavored             272</w:t>
      </w:r>
      <w:r>
        <w:br/>
      </w:r>
      <w:r>
        <w:rPr>
          <w:rStyle w:val="VerbatimChar"/>
        </w:rPr>
        <w:t xml:space="preserve">##  5 pilsener             210</w:t>
      </w:r>
      <w:r>
        <w:br/>
      </w:r>
      <w:r>
        <w:rPr>
          <w:rStyle w:val="VerbatimChar"/>
        </w:rPr>
        <w:t xml:space="preserve">##  6 porter               164</w:t>
      </w:r>
      <w:r>
        <w:br/>
      </w:r>
      <w:r>
        <w:rPr>
          <w:rStyle w:val="VerbatimChar"/>
        </w:rPr>
        <w:t xml:space="preserve">##  7 aged                 150</w:t>
      </w:r>
      <w:r>
        <w:br/>
      </w:r>
      <w:r>
        <w:rPr>
          <w:rStyle w:val="VerbatimChar"/>
        </w:rPr>
        <w:t xml:space="preserve">##  8 other german-style   137</w:t>
      </w:r>
      <w:r>
        <w:br/>
      </w:r>
      <w:r>
        <w:rPr>
          <w:rStyle w:val="VerbatimChar"/>
        </w:rPr>
        <w:t xml:space="preserve">##  9 bock                 131</w:t>
      </w:r>
      <w:r>
        <w:br/>
      </w:r>
      <w:r>
        <w:rPr>
          <w:rStyle w:val="VerbatimChar"/>
        </w:rPr>
        <w:t xml:space="preserve">## 10 bitter               128</w:t>
      </w:r>
      <w:r>
        <w:br/>
      </w:r>
      <w:r>
        <w:rPr>
          <w:rStyle w:val="VerbatimChar"/>
        </w:rPr>
        <w:t xml:space="preserve">## 11 wheat                116</w:t>
      </w:r>
      <w:r>
        <w:br/>
      </w:r>
      <w:r>
        <w:rPr>
          <w:rStyle w:val="VerbatimChar"/>
        </w:rPr>
        <w:t xml:space="preserve">## 12 fruit                 93</w:t>
      </w:r>
      <w:r>
        <w:br/>
      </w:r>
      <w:r>
        <w:rPr>
          <w:rStyle w:val="VerbatimChar"/>
        </w:rPr>
        <w:t xml:space="preserve">## 13 saison                58</w:t>
      </w:r>
      <w:r>
        <w:br/>
      </w:r>
      <w:r>
        <w:rPr>
          <w:rStyle w:val="VerbatimChar"/>
        </w:rPr>
        <w:t xml:space="preserve">## 14 hefeweizen            52</w:t>
      </w:r>
      <w:r>
        <w:br/>
      </w:r>
      <w:r>
        <w:rPr>
          <w:rStyle w:val="VerbatimChar"/>
        </w:rPr>
        <w:t xml:space="preserve">## 15 rye                   47</w:t>
      </w:r>
      <w:r>
        <w:br/>
      </w:r>
      <w:r>
        <w:rPr>
          <w:rStyle w:val="VerbatimChar"/>
        </w:rPr>
        <w:t xml:space="preserve">## 16 munchner              44</w:t>
      </w:r>
      <w:r>
        <w:br/>
      </w:r>
      <w:r>
        <w:rPr>
          <w:rStyle w:val="VerbatimChar"/>
        </w:rPr>
        <w:t xml:space="preserve">## 17 altbier               41</w:t>
      </w:r>
      <w:r>
        <w:br/>
      </w:r>
      <w:r>
        <w:rPr>
          <w:rStyle w:val="VerbatimChar"/>
        </w:rPr>
        <w:t xml:space="preserve">## 18 schwarzbier           41</w:t>
      </w:r>
      <w:r>
        <w:br/>
      </w:r>
      <w:r>
        <w:rPr>
          <w:rStyle w:val="VerbatimChar"/>
        </w:rPr>
        <w:t xml:space="preserve">## 19 witbier               34</w:t>
      </w:r>
    </w:p>
    <w:p>
      <w:pPr>
        <w:pStyle w:val="SourceCode"/>
      </w:pPr>
      <w:r>
        <w:rPr>
          <w:rStyle w:val="CommentTok"/>
        </w:rPr>
        <w:t xml:space="preserve"># count macro_category and year</w:t>
      </w:r>
      <w:r>
        <w:br/>
      </w:r>
      <w:r>
        <w:rPr>
          <w:rStyle w:val="CommentTok"/>
        </w:rPr>
        <w:t xml:space="preserve"># draw line plot with x mapped to year, y to n, color to macro_category</w:t>
      </w:r>
      <w:r>
        <w:br/>
      </w:r>
      <w:r>
        <w:rPr>
          <w:rStyle w:val="NormalTok"/>
        </w:rPr>
        <w:t xml:space="preserve">beer_awards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(macro_category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"flavored"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"pilsener"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(macro_category, year)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macro_category))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macro_category))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r_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 Awards Analysis</dc:title>
  <dc:creator>Adriana Picoral</dc:creator>
  <cp:keywords/>
  <dcterms:created xsi:type="dcterms:W3CDTF">2020-11-12T20:41:12Z</dcterms:created>
  <dcterms:modified xsi:type="dcterms:W3CDTF">2020-11-12T20:41:12Z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10, 2020</vt:lpwstr>
  </property>
  <property fmtid="{D5CDD505-2E9C-101B-9397-08002B2CF9AE}" pid="3" name="output">
    <vt:lpwstr/>
  </property>
</Properties>
</file>