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F6EA3" w14:textId="3760EBBF" w:rsidR="00EB7BB1" w:rsidRPr="00EB7BB1" w:rsidRDefault="00EB7BB1" w:rsidP="00EB7B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4242E" w14:textId="77777777" w:rsidR="00142324" w:rsidRDefault="00142324" w:rsidP="00A72151">
      <w:pPr>
        <w:spacing w:line="240" w:lineRule="auto"/>
        <w:jc w:val="both"/>
        <w:rPr>
          <w:rFonts w:ascii="Arial Narrow" w:hAnsi="Arial Narrow" w:cstheme="minorHAnsi"/>
        </w:rPr>
      </w:pPr>
    </w:p>
    <w:p w14:paraId="57D155C5" w14:textId="086ED2D1" w:rsidR="00C323FC" w:rsidRDefault="00C323FC" w:rsidP="00F173FA">
      <w:pPr>
        <w:spacing w:line="240" w:lineRule="auto"/>
        <w:jc w:val="center"/>
        <w:rPr>
          <w:rFonts w:cstheme="minorHAnsi"/>
        </w:rPr>
      </w:pPr>
      <w:r>
        <w:rPr>
          <w:noProof/>
          <w:lang w:eastAsia="es-CO"/>
        </w:rPr>
        <w:drawing>
          <wp:inline distT="0" distB="0" distL="0" distR="0" wp14:anchorId="69CE2B67" wp14:editId="1E9A5CE5">
            <wp:extent cx="754912" cy="935355"/>
            <wp:effectExtent l="0" t="0" r="7620" b="0"/>
            <wp:docPr id="2" name="Imagen 2" descr="Logo Símbolo - Universidad del Valle / Cali,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Símbolo - Universidad del Valle / Cali, Colomb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98" cy="94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08EF" w14:textId="5E6478BF" w:rsidR="00C323FC" w:rsidRDefault="00C323FC" w:rsidP="00A72151">
      <w:pPr>
        <w:spacing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8D1FF" wp14:editId="7858C54B">
                <wp:simplePos x="0" y="0"/>
                <wp:positionH relativeFrom="margin">
                  <wp:align>left</wp:align>
                </wp:positionH>
                <wp:positionV relativeFrom="paragraph">
                  <wp:posOffset>12922</wp:posOffset>
                </wp:positionV>
                <wp:extent cx="533713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1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070460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pt" to="420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21DA334" w14:textId="77777777" w:rsidR="00C323FC" w:rsidRDefault="00C323FC" w:rsidP="00A72151">
      <w:pPr>
        <w:spacing w:line="240" w:lineRule="auto"/>
        <w:jc w:val="both"/>
        <w:rPr>
          <w:rFonts w:cstheme="minorHAnsi"/>
        </w:rPr>
      </w:pPr>
    </w:p>
    <w:p w14:paraId="1C40DED2" w14:textId="1D3A98BC" w:rsidR="00EB7BB1" w:rsidRPr="008E2887" w:rsidRDefault="00EB7BB1" w:rsidP="004725B4">
      <w:p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>Usted desempeñará la labor de verificador (a), trabajando por un periodo de 3 sesiones, con una duración de 15 minutos cada una. Las labores por desempeñar se realizan totalmente de forma virtual, una vez por semana</w:t>
      </w:r>
      <w:r w:rsidR="00E93DEF">
        <w:rPr>
          <w:rFonts w:cstheme="minorHAnsi"/>
        </w:rPr>
        <w:t xml:space="preserve">. Por ejemplo, </w:t>
      </w:r>
      <w:r w:rsidR="00E93DEF" w:rsidRPr="00E93DEF">
        <w:rPr>
          <w:rFonts w:cstheme="minorHAnsi"/>
        </w:rPr>
        <w:t xml:space="preserve">si usted realiza la primera sesión </w:t>
      </w:r>
      <w:r w:rsidR="00E93DEF">
        <w:rPr>
          <w:rFonts w:cstheme="minorHAnsi"/>
        </w:rPr>
        <w:t>el</w:t>
      </w:r>
      <w:r w:rsidR="00F173FA">
        <w:rPr>
          <w:rFonts w:cstheme="minorHAnsi"/>
        </w:rPr>
        <w:t xml:space="preserve"> jueves</w:t>
      </w:r>
      <w:r w:rsidR="00E93DEF" w:rsidRPr="00E93DEF">
        <w:rPr>
          <w:rFonts w:cstheme="minorHAnsi"/>
        </w:rPr>
        <w:t xml:space="preserve">, podrá realizar la segunda sesión el </w:t>
      </w:r>
      <w:r w:rsidR="00F173FA">
        <w:rPr>
          <w:rFonts w:cstheme="minorHAnsi"/>
        </w:rPr>
        <w:t>jueves</w:t>
      </w:r>
      <w:r w:rsidR="00E93DEF" w:rsidRPr="00E93DEF">
        <w:rPr>
          <w:rFonts w:cstheme="minorHAnsi"/>
        </w:rPr>
        <w:t xml:space="preserve"> de la siguiente semana</w:t>
      </w:r>
      <w:r w:rsidR="00E93DEF">
        <w:rPr>
          <w:rFonts w:cstheme="minorHAnsi"/>
        </w:rPr>
        <w:t xml:space="preserve">, usando </w:t>
      </w:r>
      <w:r w:rsidRPr="008E2887">
        <w:rPr>
          <w:rFonts w:cstheme="minorHAnsi"/>
        </w:rPr>
        <w:t>el mismo link (enlace)</w:t>
      </w:r>
      <w:r w:rsidR="00E93DEF">
        <w:rPr>
          <w:rFonts w:cstheme="minorHAnsi"/>
        </w:rPr>
        <w:t xml:space="preserve"> para ingresar</w:t>
      </w:r>
      <w:r w:rsidRPr="008E2887">
        <w:rPr>
          <w:rFonts w:cstheme="minorHAnsi"/>
        </w:rPr>
        <w:t xml:space="preserve"> </w:t>
      </w:r>
      <w:r w:rsidR="00FE1E41">
        <w:rPr>
          <w:rFonts w:cstheme="minorHAnsi"/>
        </w:rPr>
        <w:t xml:space="preserve">a las sesiones </w:t>
      </w:r>
      <w:r w:rsidRPr="008E2887">
        <w:rPr>
          <w:rFonts w:cstheme="minorHAnsi"/>
        </w:rPr>
        <w:t xml:space="preserve">entre las </w:t>
      </w:r>
      <w:r w:rsidR="00DA6478">
        <w:rPr>
          <w:rFonts w:cstheme="minorHAnsi"/>
        </w:rPr>
        <w:t>7</w:t>
      </w:r>
      <w:r w:rsidRPr="008E2887">
        <w:rPr>
          <w:rFonts w:cstheme="minorHAnsi"/>
        </w:rPr>
        <w:t xml:space="preserve">:00 a.m. y </w:t>
      </w:r>
      <w:r w:rsidR="00DA6478">
        <w:rPr>
          <w:rFonts w:cstheme="minorHAnsi"/>
        </w:rPr>
        <w:t>7</w:t>
      </w:r>
      <w:r w:rsidRPr="008E2887">
        <w:rPr>
          <w:rFonts w:cstheme="minorHAnsi"/>
        </w:rPr>
        <w:t xml:space="preserve">:00 p.m. </w:t>
      </w:r>
    </w:p>
    <w:p w14:paraId="14425100" w14:textId="37381DE7" w:rsidR="00EB7BB1" w:rsidRDefault="00EB7BB1" w:rsidP="004725B4">
      <w:p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 xml:space="preserve">Por medio de este contrato usted (EL EMPLEADO) y el grupo de investigación E-SocialS, acuerdan celebrar el presente CONTRATO INDIVIDUALDE TRABAJO A TERMINO FIJO, por un periodo de tres (3) días, que se regirá por las siguientes cláusulas. </w:t>
      </w:r>
    </w:p>
    <w:p w14:paraId="5AACAD47" w14:textId="23DC77E0" w:rsidR="004725B4" w:rsidRPr="008E2887" w:rsidRDefault="00EB7BB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PRIMERA.</w:t>
      </w:r>
      <w:r w:rsidRPr="008E2887">
        <w:rPr>
          <w:rFonts w:cstheme="minorHAnsi"/>
        </w:rPr>
        <w:t xml:space="preserve"> Objeto: EL EMPLEADOR contrata los servicios personales del TRABAJADOR, para la revisión de textos a través de esta plataforma y las actividades que se deriven de estas labores. </w:t>
      </w:r>
    </w:p>
    <w:p w14:paraId="0A02BC48" w14:textId="0131960A" w:rsidR="00A72151" w:rsidRDefault="00EB7BB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SEGUNDA.</w:t>
      </w:r>
      <w:r w:rsidRPr="008E2887">
        <w:rPr>
          <w:rFonts w:cstheme="minorHAnsi"/>
        </w:rPr>
        <w:t xml:space="preserve"> Jornada: El TRABAJADOR realizará sus labores en una jornada de 15 minutos durante 3 sesiones, tomando lugar una sesión por semana, contados a partir de la aceptación de este contrato. La actividad podrá ser realizada en cualquier momento del día entre las </w:t>
      </w:r>
      <w:r w:rsidR="009E4679">
        <w:rPr>
          <w:rFonts w:cstheme="minorHAnsi"/>
        </w:rPr>
        <w:t>7</w:t>
      </w:r>
      <w:r w:rsidRPr="008E2887">
        <w:rPr>
          <w:rFonts w:cstheme="minorHAnsi"/>
        </w:rPr>
        <w:t xml:space="preserve">:00 </w:t>
      </w:r>
      <w:r w:rsidR="00142324" w:rsidRPr="008E2887">
        <w:rPr>
          <w:rFonts w:cstheme="minorHAnsi"/>
        </w:rPr>
        <w:t>a.m.</w:t>
      </w:r>
      <w:r w:rsidRPr="008E2887">
        <w:rPr>
          <w:rFonts w:cstheme="minorHAnsi"/>
        </w:rPr>
        <w:t xml:space="preserve"> y </w:t>
      </w:r>
      <w:r w:rsidR="009E4679">
        <w:rPr>
          <w:rFonts w:cstheme="minorHAnsi"/>
        </w:rPr>
        <w:t>7</w:t>
      </w:r>
      <w:bookmarkStart w:id="0" w:name="_GoBack"/>
      <w:bookmarkEnd w:id="0"/>
      <w:r w:rsidRPr="008E2887">
        <w:rPr>
          <w:rFonts w:cstheme="minorHAnsi"/>
        </w:rPr>
        <w:t>:00 p.m</w:t>
      </w:r>
      <w:r w:rsidR="00A72151" w:rsidRPr="008E2887">
        <w:rPr>
          <w:rFonts w:cstheme="minorHAnsi"/>
        </w:rPr>
        <w:t xml:space="preserve">. </w:t>
      </w:r>
    </w:p>
    <w:p w14:paraId="14B67906" w14:textId="77777777" w:rsidR="00EB21AB" w:rsidRPr="00EB21AB" w:rsidRDefault="00EB21AB" w:rsidP="00EB21AB">
      <w:pPr>
        <w:pStyle w:val="NormalWeb"/>
        <w:spacing w:before="0" w:beforeAutospacing="0" w:after="0" w:afterAutospacing="0"/>
        <w:ind w:left="57"/>
        <w:jc w:val="both"/>
        <w:rPr>
          <w:rFonts w:asciiTheme="minorHAnsi" w:hAnsiTheme="minorHAnsi" w:cstheme="minorHAnsi"/>
        </w:rPr>
      </w:pPr>
      <w:r w:rsidRPr="00EB21AB">
        <w:rPr>
          <w:rFonts w:asciiTheme="minorHAnsi" w:hAnsiTheme="minorHAnsi" w:cstheme="minorHAnsi"/>
          <w:color w:val="000000"/>
        </w:rPr>
        <w:t>La disposición de fechas se encuentra de la siguiente forma: </w:t>
      </w:r>
    </w:p>
    <w:p w14:paraId="374D86B7" w14:textId="77777777" w:rsidR="00EB21AB" w:rsidRPr="00EB21AB" w:rsidRDefault="00EB21AB" w:rsidP="00EB21A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B21AB">
        <w:rPr>
          <w:rFonts w:asciiTheme="minorHAnsi" w:hAnsiTheme="minorHAnsi" w:cstheme="minorHAnsi"/>
          <w:color w:val="000000"/>
        </w:rPr>
        <w:t>La primera sesión estará habilitada entre el 26 y 30 de mayo.</w:t>
      </w:r>
    </w:p>
    <w:p w14:paraId="3435E26A" w14:textId="20170F6D" w:rsidR="00EB21AB" w:rsidRPr="00EB21AB" w:rsidRDefault="00EB21AB" w:rsidP="00EB21A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B21AB">
        <w:rPr>
          <w:rFonts w:asciiTheme="minorHAnsi" w:hAnsiTheme="minorHAnsi" w:cstheme="minorHAnsi"/>
          <w:color w:val="000000"/>
        </w:rPr>
        <w:t>La segunda sesión estará habilitada entre el 2 y 6 de junio.</w:t>
      </w:r>
    </w:p>
    <w:p w14:paraId="123BBE5F" w14:textId="3249FB16" w:rsidR="00EB21AB" w:rsidRPr="00EB21AB" w:rsidRDefault="00EB21AB" w:rsidP="00EB21A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B21AB">
        <w:rPr>
          <w:rFonts w:asciiTheme="minorHAnsi" w:hAnsiTheme="minorHAnsi" w:cstheme="minorHAnsi"/>
          <w:color w:val="000000"/>
        </w:rPr>
        <w:t xml:space="preserve">La tercera sesión estará habilitada entre el 9 y 13 de junio. </w:t>
      </w:r>
    </w:p>
    <w:p w14:paraId="30125051" w14:textId="77777777" w:rsidR="004725B4" w:rsidRPr="008E2887" w:rsidRDefault="004725B4" w:rsidP="004725B4">
      <w:pPr>
        <w:spacing w:line="240" w:lineRule="auto"/>
        <w:ind w:right="474"/>
        <w:jc w:val="both"/>
        <w:rPr>
          <w:rFonts w:cstheme="minorHAnsi"/>
        </w:rPr>
      </w:pPr>
    </w:p>
    <w:p w14:paraId="1B328680" w14:textId="5BEF9CFF" w:rsidR="004725B4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TERCERA</w:t>
      </w:r>
      <w:r w:rsidRPr="008E2887">
        <w:rPr>
          <w:rFonts w:cstheme="minorHAnsi"/>
        </w:rPr>
        <w:t xml:space="preserve">. Salario: El TRABAJADOR devengará un salario de 4000 COP por día y será pagado en moneda de curso legal </w:t>
      </w:r>
      <w:r w:rsidR="00E465FB" w:rsidRPr="008E2887">
        <w:rPr>
          <w:rFonts w:cstheme="minorHAnsi"/>
        </w:rPr>
        <w:t>de acuerdo con</w:t>
      </w:r>
      <w:r w:rsidRPr="008E2887">
        <w:rPr>
          <w:rFonts w:cstheme="minorHAnsi"/>
        </w:rPr>
        <w:t xml:space="preserve"> la opción de pago elegida, a través de una transferencia bancaria. </w:t>
      </w:r>
    </w:p>
    <w:p w14:paraId="32F5D446" w14:textId="200227EF" w:rsidR="00A72151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CUARTA</w:t>
      </w:r>
      <w:r w:rsidRPr="008E2887">
        <w:rPr>
          <w:rFonts w:cstheme="minorHAnsi"/>
        </w:rPr>
        <w:t xml:space="preserve">. Obligaciones: EL TRABAJADOR deberá cumplir con las siguientes obligaciones: </w:t>
      </w:r>
    </w:p>
    <w:p w14:paraId="0DC2BF7D" w14:textId="5A991826" w:rsidR="00A72151" w:rsidRPr="008E2887" w:rsidRDefault="00A72151" w:rsidP="004725B4">
      <w:pPr>
        <w:pStyle w:val="Prrafodelista"/>
        <w:numPr>
          <w:ilvl w:val="0"/>
          <w:numId w:val="1"/>
        </w:num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>Colocar al servicio del EMPLEADOR su capacidad normal de trabajo, realizando verificación de transcripciones de texto.</w:t>
      </w:r>
    </w:p>
    <w:p w14:paraId="5D555FC8" w14:textId="522BF9EA" w:rsidR="00A72151" w:rsidRPr="008E2887" w:rsidRDefault="00A72151" w:rsidP="004725B4">
      <w:pPr>
        <w:pStyle w:val="Prrafodelista"/>
        <w:numPr>
          <w:ilvl w:val="0"/>
          <w:numId w:val="1"/>
        </w:num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 xml:space="preserve">Cumplir con la jornada de trabajo dentro de los turnos y horario señalado por el EMPLEADOR. </w:t>
      </w:r>
    </w:p>
    <w:p w14:paraId="7C1F6F47" w14:textId="4DC85DA7" w:rsidR="00A72151" w:rsidRPr="008E2887" w:rsidRDefault="00A72151" w:rsidP="004725B4">
      <w:pPr>
        <w:pStyle w:val="Prrafodelista"/>
        <w:numPr>
          <w:ilvl w:val="0"/>
          <w:numId w:val="1"/>
        </w:num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 xml:space="preserve">Cumplir con el total de sesiones establecidas, utilizando el mismo enlace para ingresas a casa sesión una vez por semana. El día ha de ser el mismo día de la semana en el horario ya estipulado. </w:t>
      </w:r>
    </w:p>
    <w:p w14:paraId="2FA05D60" w14:textId="7C5E98AA" w:rsidR="00A72151" w:rsidRDefault="00A72151" w:rsidP="004725B4">
      <w:pPr>
        <w:pStyle w:val="Prrafodelista"/>
        <w:numPr>
          <w:ilvl w:val="0"/>
          <w:numId w:val="1"/>
        </w:num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</w:rPr>
        <w:t xml:space="preserve">Las demás consagradas en el articulo 58 del Código Sustantivo del Trabajo. </w:t>
      </w:r>
    </w:p>
    <w:p w14:paraId="5413AC7D" w14:textId="77777777" w:rsidR="004725B4" w:rsidRPr="004725B4" w:rsidRDefault="004725B4" w:rsidP="004725B4">
      <w:pPr>
        <w:pStyle w:val="Prrafodelista"/>
        <w:spacing w:line="240" w:lineRule="auto"/>
        <w:ind w:right="474"/>
        <w:jc w:val="both"/>
        <w:rPr>
          <w:rFonts w:cstheme="minorHAnsi"/>
        </w:rPr>
      </w:pPr>
    </w:p>
    <w:p w14:paraId="5E1845E1" w14:textId="56FCA46A" w:rsidR="00A72151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QUINTA</w:t>
      </w:r>
      <w:r w:rsidRPr="008E2887">
        <w:rPr>
          <w:rFonts w:cstheme="minorHAnsi"/>
        </w:rPr>
        <w:t xml:space="preserve">. Justas causas para despedir: Son justas causas para dar por terminado unilateralmente el presente contrato, si el TRABAJADOR incumple las condiciones pactadas en las clausulas PRIMERA, SEGUNDA y CUARTA estipuladas en el presente contrato. </w:t>
      </w:r>
    </w:p>
    <w:p w14:paraId="353C4ABA" w14:textId="650BA1B4" w:rsidR="00A72151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</w:p>
    <w:p w14:paraId="0A4751F5" w14:textId="25ED85E9" w:rsidR="00A72151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 xml:space="preserve">EMPLEADOR. </w:t>
      </w:r>
    </w:p>
    <w:p w14:paraId="2436FAA9" w14:textId="5B90BBB3" w:rsidR="00A72151" w:rsidRPr="00A72151" w:rsidRDefault="00A67964" w:rsidP="004725B4">
      <w:pPr>
        <w:spacing w:line="240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A7DB7E3" wp14:editId="240474F4">
            <wp:extent cx="3162300" cy="647700"/>
            <wp:effectExtent l="0" t="0" r="0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31AE" w14:textId="28A8FC25" w:rsidR="00A72151" w:rsidRDefault="00A72151" w:rsidP="004725B4">
      <w:pPr>
        <w:pStyle w:val="Prrafodelista"/>
        <w:spacing w:line="240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</w:p>
    <w:sectPr w:rsidR="00A72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1CD9"/>
    <w:multiLevelType w:val="multilevel"/>
    <w:tmpl w:val="BCB2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A2336"/>
    <w:multiLevelType w:val="hybridMultilevel"/>
    <w:tmpl w:val="BC48CD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430B"/>
    <w:multiLevelType w:val="hybridMultilevel"/>
    <w:tmpl w:val="9786967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B1"/>
    <w:rsid w:val="000142F1"/>
    <w:rsid w:val="00142324"/>
    <w:rsid w:val="004725B4"/>
    <w:rsid w:val="005F02EF"/>
    <w:rsid w:val="007D5C55"/>
    <w:rsid w:val="007E1853"/>
    <w:rsid w:val="00802E5F"/>
    <w:rsid w:val="00860D16"/>
    <w:rsid w:val="008970A9"/>
    <w:rsid w:val="008E2887"/>
    <w:rsid w:val="009E4679"/>
    <w:rsid w:val="00A67964"/>
    <w:rsid w:val="00A72151"/>
    <w:rsid w:val="00B4502E"/>
    <w:rsid w:val="00BA7DB4"/>
    <w:rsid w:val="00C323FC"/>
    <w:rsid w:val="00CB1FBA"/>
    <w:rsid w:val="00CF2B25"/>
    <w:rsid w:val="00D30EBD"/>
    <w:rsid w:val="00DA6478"/>
    <w:rsid w:val="00E032DE"/>
    <w:rsid w:val="00E465FB"/>
    <w:rsid w:val="00E93DEF"/>
    <w:rsid w:val="00EB21AB"/>
    <w:rsid w:val="00EB7BB1"/>
    <w:rsid w:val="00EE0901"/>
    <w:rsid w:val="00F173FA"/>
    <w:rsid w:val="00F56FD9"/>
    <w:rsid w:val="00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2B9C"/>
  <w15:chartTrackingRefBased/>
  <w15:docId w15:val="{93F7D814-BA99-4018-BC19-69F16C76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1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Pérez</dc:creator>
  <cp:keywords/>
  <dc:description/>
  <cp:lastModifiedBy>Usuario de Windows</cp:lastModifiedBy>
  <cp:revision>6</cp:revision>
  <cp:lastPrinted>2021-05-26T03:51:00Z</cp:lastPrinted>
  <dcterms:created xsi:type="dcterms:W3CDTF">2021-05-26T02:15:00Z</dcterms:created>
  <dcterms:modified xsi:type="dcterms:W3CDTF">2021-05-26T03:59:00Z</dcterms:modified>
</cp:coreProperties>
</file>