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User Acceptance Testing — Sign-off</w:t>
      </w:r>
    </w:p>
    <w:p>
      <w:pPr>
        <w:jc w:val="center"/>
      </w:pPr>
      <w:r>
        <w:rPr>
          <w:color w:val="2E75B6"/>
          <w:sz w:val="28"/>
        </w:rPr>
        <w:t>InvoiceDirect Mass Mailer System</w:t>
      </w:r>
    </w:p>
    <w:p>
      <w:pPr>
        <w:jc w:val="center"/>
      </w:pPr>
      <w:r>
        <w:rPr>
          <w:sz w:val="22"/>
        </w:rPr>
        <w:br/>
        <w:t>Version: 2.0</w:t>
        <w:br/>
        <w:t>Date: 18 June 2026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Test Summary</w:t>
      </w:r>
    </w:p>
    <w:p>
      <w:r>
        <w:t>User Acceptance Testing (UAT) has been completed for the InvoiceDirect Mass Mailer system. The following sections capture the execution summary, defect status, and formal approval.</w:t>
      </w:r>
    </w:p>
    <w:p>
      <w:pPr>
        <w:pStyle w:val="Heading1"/>
      </w:pPr>
      <w:r>
        <w:rPr>
          <w:color w:val="1F4E79"/>
        </w:rPr>
        <w:t>2. Execution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 Cases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88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Blocked</w:t>
            </w:r>
          </w:p>
        </w:tc>
      </w:tr>
      <w:tr>
        <w:tc>
          <w:tcPr>
            <w:tcW w:type="dxa" w:w="1881"/>
            <w:shd w:fill="F5F5F5" w:val="clear"/>
          </w:tcPr>
          <w:p>
            <w:r>
              <w:rPr>
                <w:sz w:val="18"/>
              </w:rPr>
              <w:t>F-01: Customer Capture (single)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5F5F5" w:val="clear"/>
          </w:tcPr>
          <w:p>
            <w:r>
              <w:rPr>
                <w:sz w:val="18"/>
              </w:rPr>
              <w:t>F-02: Customer Bulk Import (CSV)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5F5F5" w:val="clear"/>
          </w:tcPr>
          <w:p>
            <w:r>
              <w:rPr>
                <w:sz w:val="18"/>
              </w:rPr>
              <w:t>F-03: Fiscalised Invoices in Folder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5F5F5" w:val="clear"/>
          </w:tcPr>
          <w:p>
            <w:r>
              <w:rPr>
                <w:sz w:val="18"/>
              </w:rPr>
              <w:t>F-04: Pick PDF &amp; Send Email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5F5F5" w:val="clear"/>
          </w:tcPr>
          <w:p>
            <w:r>
              <w:rPr>
                <w:sz w:val="18"/>
              </w:rPr>
              <w:t>F-05: Customer Must Be On Platform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5F5F5" w:val="clear"/>
          </w:tcPr>
          <w:p>
            <w:r>
              <w:rPr>
                <w:sz w:val="18"/>
              </w:rPr>
              <w:t>F-06: Custom Email Body Template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5F5F5" w:val="clear"/>
          </w:tcPr>
          <w:p>
            <w:r>
              <w:rPr>
                <w:sz w:val="18"/>
              </w:rPr>
              <w:t>F-07: Auto-CC Sibling Contacts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5F5F5" w:val="clear"/>
          </w:tcPr>
          <w:p>
            <w:r>
              <w:rPr>
                <w:sz w:val="18"/>
              </w:rPr>
              <w:t>F-08: View Sent Invoice PDF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F5F5F5" w:val="clear"/>
          </w:tcPr>
          <w:p>
            <w:r>
              <w:rPr>
                <w:sz w:val="18"/>
              </w:rPr>
              <w:t>F-09: Email Delivery Monitoring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  <w:tc>
          <w:tcPr>
            <w:tcW w:type="dxa" w:w="188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881"/>
            <w:shd w:fill="1F4E79" w:val="clear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1881"/>
            <w:shd w:fill="1F4E79" w:val="clear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881"/>
            <w:shd w:fill="1F4E79" w:val="clear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881"/>
            <w:shd w:fill="1F4E79" w:val="clear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1881"/>
            <w:shd w:fill="1F4E79" w:val="clear"/>
          </w:tcPr>
          <w:p>
            <w:r>
              <w:rPr>
                <w:b/>
                <w:color w:val="FFFFFF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3. Pass Rate</w:t>
      </w:r>
    </w:p>
    <w:p>
      <w:r>
        <w:t>Pass Rate: _____ % (Passed / Total Executed × 100)</w:t>
      </w:r>
    </w:p>
    <w:p>
      <w:r>
        <w:t>Minimum required pass rate: 95%</w:t>
      </w:r>
    </w:p>
    <w:p>
      <w:pPr>
        <w:pStyle w:val="Heading1"/>
      </w:pPr>
      <w:r>
        <w:rPr>
          <w:color w:val="1F4E79"/>
        </w:rPr>
        <w:t>4. Defect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Open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Resolved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Critical (P0)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High (P1)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Medium (P2)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Low (P3)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2351"/>
            <w:shd w:fill="1F4E79" w:val="clear"/>
          </w:tcPr>
          <w:p>
            <w:r>
              <w:rPr>
                <w:b/>
                <w:color w:val="FFFFFF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5. Outstanding Issues / Exceptions</w:t>
      </w:r>
    </w:p>
    <w:p>
      <w:r>
        <w:t>(List any known issues not resolved before sign-off, with agreed workarounds or acceptance criteria)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Issue Ref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Workaround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Accepted By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1"/>
      </w:pPr>
      <w:r>
        <w:rPr>
          <w:color w:val="1F4E79"/>
        </w:rPr>
        <w:t>6. Sign-off</w:t>
      </w:r>
    </w:p>
    <w:p>
      <w:r>
        <w:t>By signing below, the stakeholders confirm that the InvoiceDirect Mass Mailer system has been reviewed and meets the specified business requirements. The system is approved for deployment to production.</w:t>
      </w:r>
    </w:p>
    <w:p>
      <w:pPr>
        <w:pStyle w:val="Heading2"/>
      </w:pPr>
      <w:r>
        <w:rPr>
          <w:color w:val="2E75B6"/>
        </w:rPr>
        <w:t>Conditions of Acceptance</w:t>
      </w:r>
    </w:p>
    <w:p>
      <w:pPr>
        <w:pStyle w:val="ListBullet"/>
      </w:pPr>
      <w:r>
        <w:t>All Critical (P0) and High (P1) defects are resolved or explicitly waived.</w:t>
      </w:r>
    </w:p>
    <w:p>
      <w:pPr>
        <w:pStyle w:val="ListBullet"/>
      </w:pPr>
      <w:r>
        <w:t>The pass rate meets or exceeds the 95% threshold.</w:t>
      </w:r>
    </w:p>
    <w:p>
      <w:pPr>
        <w:pStyle w:val="ListBullet"/>
      </w:pPr>
      <w:r>
        <w:t>Any outstanding issues are documented with agreed workarounds.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Business Stakeholder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Technical Lead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QA / Test Coordinator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  <w:tc>
          <w:tcPr>
            <w:tcW w:type="dxa" w:w="2351"/>
          </w:tcPr>
          <w:p>
            <w:r>
              <w:rPr>
                <w:sz w:val="18"/>
              </w:rPr>
            </w:r>
          </w:p>
        </w:tc>
      </w:tr>
    </w:tbl>
    <w:p/>
    <w:p/>
    <w:p>
      <w:r>
        <w:rPr>
          <w:b/>
        </w:rPr>
        <w:t>Decision:  [ ] Approved  [ ] Approved with Conditions  [ ] Rejected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