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B4513"/>
          <w:sz w:val="36"/>
          <w:szCs w:val="36"/>
        </w:rPr>
        <w:t xml:space="preserve">DOC 08 — API Contract  v4  ← GATE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B6B"/>
          <w:sz w:val="20"/>
          <w:szCs w:val="20"/>
        </w:rPr>
        <w:t xml:space="preserve">HairConnekt v2 · Final version · All 19 issues resolved across 4 rounds · /me vs /:id enforced · Payment fields complete</w:t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6B6B"/>
          <w:sz w:val="17"/>
          <w:szCs w:val="17"/>
        </w:rPr>
        <w:t xml:space="preserve">Stack: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6B6B6B"/>
          <w:sz w:val="17"/>
          <w:szCs w:val="17"/>
        </w:rPr>
        <w:t xml:space="preserve">React Native + Expo + TypeScript + NestJS + PostgreSQL + Cloudflare R2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6B6B"/>
          <w:sz w:val="17"/>
          <w:szCs w:val="17"/>
        </w:rPr>
        <w:t xml:space="preserve">Figma: </w:t>
      </w:r>
      <w:hyperlink w:history="1" r:id="rId429g6gzwmutc2b3okhyoh">
        <w:r>
          <w:rPr>
            <w:rFonts w:ascii="Arial" w:cs="Arial" w:eastAsia="Arial" w:hAnsi="Arial"/>
            <w:color w:val="1A8C85"/>
            <w:sz w:val="18"/>
            <w:szCs w:val="18"/>
            <w:u w:val="single" w:color="1A8C85"/>
          </w:rPr>
          <w:t xml:space="preserve">nDwVaZoQo7e6zpx8YijMSj</w:t>
        </w:r>
      </w:hyperlink>
    </w:p>
    <w:p>
      <w:pPr>
        <w:pBdr>
          <w:bottom w:val="single" w:color="F5F0EB" w:sz="4" w:space="4"/>
        </w:pBdr>
        <w:spacing w:after="200" w:before="20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05A4E"/>
          <w:sz w:val="18"/>
          <w:szCs w:val="18"/>
        </w:rPr>
        <w:t xml:space="preserve">⚠️  GATE DOCUMENT v3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This is the final approved version. 16 issues resolved across 3 audit rounds. The /me vs /:id contract is now explicitly enforced in Section 0. No code may be written until this version is signed off.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7"/>
          <w:szCs w:val="17"/>
        </w:rPr>
        <w:t xml:space="preserve">Base URL: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8C85"/>
          <w:sz w:val="17"/>
          <w:szCs w:val="17"/>
        </w:rPr>
        <w:t xml:space="preserve">https://api.hairconnekt.de/api/v1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>  |  Public = no auth. JWT = any valid token. Provider/Client = role-specific guard.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6"/>
          <w:szCs w:val="16"/>
        </w:rPr>
        <w:t xml:space="preserve">Change log v3→v4: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6"/>
          <w:szCs w:val="16"/>
        </w:rPr>
        <w:t xml:space="preserve">(9) /me vs /:id contract section added. (10) GET /providers/:id/services added. ... (17) client.phone added to booking response for P-11 Anrufen button. (18) platformFeePercent/Amount/providerPayout added to booking response for P-11 payment section. Phase 1 values are 0. (19) street+houseNumber Figma split rule documented in provider register DTO. (11) Full GET /providers/:id response shape documented with ?lat&amp;lng. (12) Full GET /providers response + ProviderSummaryDto documented. (13) GET /providers/:id/reviews response shape + ratingDistribution + ?rating filter. (14) Booking response: phone added to provider object. (15) Booking number format standardised to HC-YYYYMMDD-XXXX. (16) GET /providers/:id/reviews full per-review shape documented.</w:t>
      </w: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0. /me vs /:id Contract  ← READ FIRST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B4513"/>
          <w:sz w:val="18"/>
          <w:szCs w:val="18"/>
        </w:rPr>
        <w:t xml:space="preserve">This is the most important section. Every endpoint is either /me (private, authenticated) or /:id (public). Mixing them up causes data leaks or broken screens.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rPr>
          <w:tblHeader/>
        </w:trPr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9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/me endpoints</w:t>
            </w:r>
          </w:p>
        </w:tc>
        <w:tc>
          <w:tcPr>
            <w:tcW w:type="dxa" w:w="39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/:id endpoints</w:t>
            </w:r>
          </w:p>
        </w:tc>
      </w:tr>
      <w:tr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Who calls it</w:t>
            </w:r>
          </w:p>
        </w:tc>
        <w:tc>
          <w:tcPr>
            <w:tcW w:type="dxa" w:w="39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The authenticated user acting on THEIR OWN data</w:t>
            </w:r>
          </w:p>
        </w:tc>
        <w:tc>
          <w:tcPr>
            <w:tcW w:type="dxa" w:w="39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Anyone viewing SOMEONE ELSE's public data</w:t>
            </w:r>
          </w:p>
        </w:tc>
      </w:tr>
      <w:tr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Auth required</w:t>
            </w:r>
          </w:p>
        </w:tc>
        <w:tc>
          <w:tcPr>
            <w:tcW w:type="dxa" w:w="39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Always — JWT + role guard</w:t>
            </w:r>
          </w:p>
        </w:tc>
        <w:tc>
          <w:tcPr>
            <w:tcW w:type="dxa" w:w="39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Usually public (no auth)</w:t>
            </w:r>
          </w:p>
        </w:tc>
      </w:tr>
      <w:tr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Data returned</w:t>
            </w:r>
          </w:p>
        </w:tc>
        <w:tc>
          <w:tcPr>
            <w:tcW w:type="dxa" w:w="39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Full private + public fields</w:t>
            </w:r>
          </w:p>
        </w:tc>
        <w:tc>
          <w:tcPr>
            <w:tcW w:type="dxa" w:w="39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Public fields only — private fields stripped</w:t>
            </w:r>
          </w:p>
        </w:tc>
      </w:tr>
      <w:tr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Examples</w:t>
            </w:r>
          </w:p>
        </w:tc>
        <w:tc>
          <w:tcPr>
            <w:tcW w:type="dxa" w:w="39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GET /providers/me → own status, idDocumentUrl</w:t>
            </w:r>
          </w:p>
        </w:tc>
        <w:tc>
          <w:tcPr>
            <w:tcW w:type="dxa" w:w="39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GET /providers/:id → public profile, no status</w:t>
            </w:r>
          </w:p>
        </w:tc>
      </w:tr>
    </w:tbl>
    <w:p>
      <w:pPr>
        <w:spacing w:after="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4 Critical /me vs /:id Pairs — These MUST NOT be confused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/me endpoint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/:id endpoint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Caller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/me only — NEVER in /:id</w:t>
            </w:r>
          </w:p>
        </w:tc>
      </w:tr>
      <w:t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GET /providers/me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GET /providers/:id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P-07,P-08,P-18 / C-03,P-19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status, idDocumentUrl, exact address, phone, bufferMinutes, earnings</w:t>
            </w:r>
          </w:p>
        </w:tc>
      </w:tr>
      <w:t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GET /providers/me/services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GET /providers/:id/services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P-13 / C-03 Services tab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isActive:false services — clients NEVER see inactive services</w:t>
            </w:r>
          </w:p>
        </w:tc>
      </w:tr>
      <w:t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GET /providers/me/portfolio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GET /providers/:id/portfolio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P-16 / C-03 Gallery tab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(same data — different rendering context)</w:t>
            </w:r>
          </w:p>
        </w:tc>
      </w:tr>
      <w:t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GET /providers/me/stats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(no public version)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P-08 Dashboard only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stats are private — no /:id/stats endpoint exists</w:t>
            </w:r>
          </w:p>
        </w:tc>
      </w:tr>
    </w:tbl>
    <w:p>
      <w:pPr>
        <w:spacing w:after="0" w:before="20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05A4E"/>
          <w:sz w:val="17"/>
          <w:szCs w:val="17"/>
        </w:rPr>
        <w:t xml:space="preserve">⚠️  P-19 Public Profile Preview: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>Provider previews their own public profile. This screen MUST call GET /providers/:id (not /me) — it must show exactly what clients see, including the absence of private fields.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05A4E"/>
          <w:sz w:val="17"/>
          <w:szCs w:val="17"/>
        </w:rPr>
        <w:t xml:space="preserve">⚠️  GET /providers/:id/services backend rule: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>Backend MUST apply WHERE isActive = true filter on this endpoint. The /me/services endpoint returns all including inactive. The /:id/services endpoint NEVER returns isActive:false records.</w:t>
      </w: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1. Authentication  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000"/>
        <w:gridCol w:w="8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/auth/register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Public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201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Register new user — client or provider. role field determines app mode.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/auth/login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Public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Login with email/phone + password.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/auth/google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Public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Google OAuth. Returns access + refresh tokens.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/auth/refresh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Public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Exchange refresh token for new access token.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/auth/logout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JWT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204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Invalidate refresh token.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/auth/forgot-password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Public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Send 6-digit OTP to email. Expires in 10 minutes.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/auth/verify-otp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Public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Verify OTP. Returns one-time reset token.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/auth/reset-password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Public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Set new password using reset token.</w:t>
            </w:r>
          </w:p>
        </w:tc>
      </w:tr>
    </w:tbl>
    <w:p>
      <w:pPr>
        <w:spacing w:after="0" w:before="16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POST /auth/register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7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firstName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Vorname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lastName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Nachname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Must be unique. Lowercased on save.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E.164 +49xxxxxxxxx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Min 8 chars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"client" | "provider"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Used for both S-03 client reg and P-02 provider reg Step 1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acceptedTerms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Must be true or 400 is returned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Auth Response Shape (all auth endpoints)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
  "accessToken":  "eyJhbGciOiJIUzI1...",   // expires 15min
  "refreshToken": "eyJhbGciOiJIUzI1...",   // expires 30d
  "user": {
    "id": "uuid", "firstName": "Sarah", "lastName": "Müller",
    "email": "sarah@example.com", "phone": "+49 170 1234567",
    "role": "client",
    "avatarUrl": "https://r2.hairconnekt.de/avatars/uuid.jpg"
  }
}</w:t>
      </w: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2. Users  /users  —  all /me, no public /:id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B6B"/>
          <w:sz w:val="17"/>
          <w:szCs w:val="17"/>
        </w:rPr>
        <w:t xml:space="preserve">There is no public GET /users/:id endpoint. Client profiles are private.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000"/>
        <w:gridCol w:w="8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8C85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/users/me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JWT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Get own full profile.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8860A"/>
                <w:sz w:val="17"/>
                <w:szCs w:val="17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/users/me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JWT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Update firstName, lastName, phone, birthDate, gender.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/users/me/avatar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JWT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⚠️ field="avatar". Upload profile photo. Max 5MB.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/users/me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JWT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Soft-delete account (sets deletedAt).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8C85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/users/me/addresses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JWT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List own saved addresses.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/users/me/addresses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JWT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201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Add new address.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8860A"/>
                <w:sz w:val="17"/>
                <w:szCs w:val="17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/users/me/addresses/:id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JWT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Update address label, fields, isDefault.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/users/me/addresses/:id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JWT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204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Delete address.</w:t>
            </w:r>
          </w:p>
        </w:tc>
      </w:tr>
    </w:tbl>
    <w:p>
      <w:pPr>
        <w:pBdr>
          <w:bottom w:val="single" w:color="F5F0EB" w:sz="4" w:space="4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3a. Providers — Own Data  /providers/me  (Provider auth)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8C85"/>
          <w:sz w:val="17"/>
          <w:szCs w:val="17"/>
        </w:rPr>
        <w:t xml:space="preserve">▸ /me endpoints — authenticated provider only — returns PRIVATE + public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000"/>
        <w:gridCol w:w="8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8C85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/providers/me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Provider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Own full profile: status, idDocumentUrl, all address fields, bufferMinutes.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8860A"/>
                <w:sz w:val="17"/>
                <w:szCs w:val="17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/providers/me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Provider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Update bio, businessName, cancellationPolicy, languages, serviceRadius.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/providers/me/avatar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Provider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⚠️ field="avatar". Upload own profile photo.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/providers/me/id-document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JWT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⚠️ field="idDocument". Upload Personalausweis/Reisepass. Max 10MB.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8860A"/>
                <w:sz w:val="17"/>
                <w:szCs w:val="17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/providers/me/availability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Provider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Toggle isOnline. Body: { isOnline: boolean }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8C85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/providers/me/stats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Provider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Dashboard stats. Private — no public version.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GET /providers/me — Response Shape  (PRIVATE — never expose on /:id)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
  "id": "uuid",
  "userId": "uuid",
  "providerType": "freelancer",
  "businessName": "Amara Okafor",
  "bio": "Spezialisiert auf afrikanische Haarstile...",
  "street": "Hauptstraße",          // ⚠️ PRIVATE — strip from /:id response
  "houseNumber": "42",              // ⚠️ PRIVATE
  "city": "Wuppertal",
  "postalCode": "42103",            // ⚠️ PRIVATE
  "lat": 51.2562, "lng": 7.1508,
  "serviceRadius": 25,
  "languages": ["de","en"],
  "cancellationPolicy": "24h",
  "status": "APPROVED",             // ⚠️ PRIVATE — strip from /:id
  "avgRating": 4.8,
  "totalReviews": 124,
  "isOnline": true,
  "bufferMinutes": 15,              // ⚠️ PRIVATE
  "idDocumentUrl": "https://...",   // ⚠️ PRIVATE — NEVER in /:id
  "avatarUrl": "https://r2.hairconnekt.de/...",
  "createdAt": "2026-01-01T00:00:00Z"
}</w:t>
      </w:r>
    </w:p>
    <w:p>
      <w:pPr>
        <w:spacing w:after="0" w:before="12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GET /providers/me/stats — Response Shape  (Private only)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
  "todayAppointments": 3,
  "nextAppointmentTime": "14:00",   // null if none today
  "weeklyNewBookings": 12,
  "avgRating": 4.8,
  "totalReviews": 124,
  "monthlyEarnings": 0              // Phase 2 — always 0 in Phase 1 (cash)
}</w:t>
      </w: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3b. Providers — Public Data  /providers  and  /providers/:id  (Public)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B4513"/>
          <w:sz w:val="17"/>
          <w:szCs w:val="17"/>
        </w:rPr>
        <w:t xml:space="preserve">▸ /:id endpoints — public, no auth required — private fields STRIPPED by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000"/>
        <w:gridCol w:w="8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/providers/register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JWT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201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Submit provider registration (5-step form data).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8C85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/providers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Public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Search/list providers. Returns ProviderSummaryDto[].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8C85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/providers/:id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Public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Public provider profile. Private fields stripped.</w:t>
            </w:r>
          </w:p>
        </w:tc>
      </w:tr>
    </w:tbl>
    <w:p>
      <w:pPr>
        <w:spacing w:after="0" w:before="12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05A4E"/>
          <w:sz w:val="17"/>
          <w:szCs w:val="17"/>
        </w:rPr>
        <w:t xml:space="preserve">⚠️  Backend must NEVER include these fields in GET /providers or GET /providers/:id responses: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E05A4E"/>
          <w:sz w:val="17"/>
          <w:szCs w:val="17"/>
        </w:rPr>
        <w:t xml:space="preserve">status, idDocumentUrl, street, houseNumber, postalCode, bufferMinutes, lat, lng (raw coords)</w:t>
      </w:r>
    </w:p>
    <w:p>
      <w:pPr>
        <w:spacing w:after="0" w:before="12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GET /providers — 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7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search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Text search across businessName, serviceTags, specialisations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lat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Client latitude. Required for distanceKm in response.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lng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Client longitude. Required for distanceKm in response.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radius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Search radius km. Default 25. Ignored if no lat/lng.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services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string[]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Filter by service category IDs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availableToday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Filter to isOnline=true providers only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minRating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Minimum avgRating (1–5)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sort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"distance" | "rating" | "newest"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Default: distance. Falls back to rating if no lat/lng.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page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Default 1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limit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Default 20, max 50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ProviderSummaryDto — Response item in GET /providers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
  "id": "uuid",
  "businessName": "Amara Okafor",
  "providerType": "freelancer",
  "avatarUrl": "https://r2.hairconnekt.de/...",
  "city": "Wuppertal",
  "avgRating": 4.8,
  "totalReviews": 124,
  "distanceKm": 2.3,          // null if client lat/lng not provided
  "startingPrice": 45.00,     // lowest active service price
  "isAvailableToday": true,   // derived from isOnline + has slots today
  "specialisationTags": ["Box Braids","Knotless","Cornrows"],  // max 3, from services
  "isFavourited": false       // requires JWT — false if no auth
}</w:t>
      </w:r>
    </w:p>
    <w:p>
      <w:pPr>
        <w:spacing w:after="0" w:before="12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GET /providers/:id — Query Parameters + Response (Public Profile)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7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lat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Client latitude. Required to get distanceKm in response.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lng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Client longitude.</w:t>
            </w:r>
          </w:p>
        </w:tc>
      </w:tr>
    </w:tbl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
  "id": "uuid",
  "businessName": "Amara Okafor",
  "providerType": "freelancer",
  "bio": "Spezialisiert auf afrikanische Haarstile...",
  "avatarUrl": "https://r2.hairconnekt.de/...",
  "city": "Wuppertal",              // city only — NO street/postcode/houseNumber
  "avgRating": 4.8,
  "totalReviews": 124,
  "distanceKm": 2.3,                // null if lat/lng not provided
  "startingPrice": 45.00,
  "isAvailableToday": true,
  "languages": ["de","en"],
  "cancellationPolicy": "24h",
  "specialisationTags": ["Box Braids","Knotless","Cornrows"],
  "isFavourited": false,            // requires JWT — false if no auth
  // ⛔ status, idDocumentUrl, street, houseNumber, postalCode, phone
  //    lat, lng, bufferMinutes — NEVER in this response
}</w:t>
      </w:r>
    </w:p>
    <w:p>
      <w:pPr>
        <w:spacing w:after="0" w:before="12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POST /providers/register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7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providerType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"freelancer"|"salon"|"mobile"|"barber"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Step 1 selection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businessName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Displayed on profile cards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street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Street name only e.g. "Hauptstraße". NOTE: Figma Step 2 shows one combined input. Frontend must use TWO separate TextInputs and send them as separate fields.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houseNumber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House number only e.g. "42". Separate field from street despite Figma showing a single input placeholder.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postalCode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serviceRadius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km. For mobile providers.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serviceIds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string[]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Category IDs from /services/categories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experienceYears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From experience slider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languages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string[]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ISO codes ["de","en"]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cancellationPolicy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"24h"|"48h"|"72h"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bio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Max 500 chars</w:t>
            </w:r>
          </w:p>
        </w:tc>
      </w:tr>
    </w:tbl>
    <w:p>
      <w:pPr>
        <w:pBdr>
          <w:bottom w:val="single" w:color="F5F0EB" w:sz="4" w:space="4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4. Provider Services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8C85"/>
          <w:sz w:val="17"/>
          <w:szCs w:val="17"/>
        </w:rPr>
        <w:t xml:space="preserve">▸ GET /providers/me/services → ALL services including isActive:false (owner only)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B4513"/>
          <w:sz w:val="17"/>
          <w:szCs w:val="17"/>
        </w:rPr>
        <w:t xml:space="preserve">▸ GET /providers/:id/services → ACTIVE services only, isActive:false filtered by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000"/>
        <w:gridCol w:w="8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8C85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/providers/me/services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Provider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/me: All services incl. inactive. For P-13 management screen.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/providers/me/services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Provider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201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Create service.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8860A"/>
                <w:sz w:val="17"/>
                <w:szCs w:val="17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/providers/me/services/:id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Provider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Update. Toggle isActive. All fields optional.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/providers/me/services/:id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Provider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204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Delete service.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8C85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/providers/:id/services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Public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Public: ACTIVE services only. For C-03 Services tab.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8C85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/services/categories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Public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List all categories. For P-04 reg step 3.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ServiceDto — shape for both /me/services and /:id/services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
  "id": "uuid",
  "categoryId": "uuid",
  "categoryName": "Flechten",
  "name": "Knotless Braids",
  "description": "Schonend für Kopfhaut, natürlicher Look",
  "durationMin": 240,               // 4 hours
  "durationLabel": "4-5 Std.",      // human-readable for C-03 display
  "priceType": "fixed",             // "fixed" | "from"
  "price": 65.00,
  "isActive": true                  // /:id/services always omits false entries
}</w:t>
      </w:r>
    </w:p>
    <w:p>
      <w:pPr>
        <w:spacing w:after="0" w:before="12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POST/PATCH /providers/me/services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7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categoryId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 (uuid)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From /services/categories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Max 100 chars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Max 500 chars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durationMin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Minutes e.g. 240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priceType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"fixed"|"from"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"from" = Preisspanne starting price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EUR e.g. 65.00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Default true</w:t>
            </w:r>
          </w:p>
        </w:tc>
      </w:tr>
    </w:tbl>
    <w:p>
      <w:pPr>
        <w:pBdr>
          <w:bottom w:val="single" w:color="F5F0EB" w:sz="4" w:space="4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5. Availability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000"/>
        <w:gridCol w:w="8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8C85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/providers/me/availability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Provider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Own weekly schedule (all 7 days). For P-15 edit.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PUT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/providers/me/availability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Provider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Replace full weekly schedule.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8C85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/providers/:id/slots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Public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Computed available slots for a date. For C-05, C-10.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8C85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/providers/me/blocks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Provider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Own time blocks. For P-09 Calendar.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/providers/me/blocks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Provider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201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Create block (Urlaub, Krank, etc.).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/providers/me/blocks/:id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Provider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204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Remove block.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GET /providers/:id/slots — Query Params +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7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 (YYYY-MM-DD)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The date to compute slots for</w:t>
            </w:r>
          </w:p>
        </w:tc>
      </w:tr>
    </w:tbl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
  "date": "2026-03-20",
  "providerId": "uuid",
  "slots": [
    { "time": "09:00", "available": true  },
    { "time": "09:30", "available": false },  // blocked or booked
    { "time": "10:00", "available": true  },
    { "time": "14:00", "available": true  }
  ]
}
// Backend logic: generate from weekly schedule, subtract existing bookings + time blocks.
// Buffer minutes are applied between slots (e.g. 15min buffer → 09:00 appt ends 13:15, next slot 13:30)</w:t>
      </w:r>
    </w:p>
    <w:p>
      <w:pPr>
        <w:spacing w:after="0" w:before="12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PUT /providers/me/availability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7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schedule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DaySchedule[]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Array of 7 objects (all days Mon–Sun)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bufferMinutes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 | 15 | 30 | 45 | 60</w:t>
            </w:r>
          </w:p>
        </w:tc>
      </w:tr>
    </w:tbl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DaySchedule shape
{ "dayOfWeek": 1, "isOpen": true, "openTime": "09:00", "closeTime": "19:00" }
// dayOfWeek: 0=Sunday, 1=Monday ... 6=Saturday</w:t>
      </w:r>
    </w:p>
    <w:p>
      <w:pPr>
        <w:spacing w:after="0" w:before="12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POST /providers/me/blocks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7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startDate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 (YYYY-MM-DD)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endDate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 (YYYY-MM-DD)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Same as startDate for single day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startTime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 (HH:mm)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Required if isAllDay=false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endTime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 (HH:mm)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Required if isAllDay=false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isAllDay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"Urlaub"|"Krank"|"Pause"|"Sonstiges"</w:t>
            </w:r>
          </w:p>
        </w:tc>
      </w:tr>
    </w:tbl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GET /providers/me/blocks — Query Params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7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from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 (YYYY-MM-DD)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Default: today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to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 (YYYY-MM-DD)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Default: 90 days from today</w:t>
            </w:r>
          </w:p>
        </w:tc>
      </w:tr>
    </w:tbl>
    <w:p>
      <w:pPr>
        <w:pBdr>
          <w:bottom w:val="single" w:color="F5F0EB" w:sz="4" w:space="4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6. Bookings  /bookings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000"/>
        <w:gridCol w:w="8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/bookings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Client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201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Create booking. Status → PENDING.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8C85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/bookings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JWT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List bookings. Role-filtered. Query params below.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8C85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/bookings/:id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JWT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Full booking detail.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8860A"/>
                <w:sz w:val="17"/>
                <w:szCs w:val="17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/bookings/:id/accept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Provider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Accept. Status → CONFIRMED.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8860A"/>
                <w:sz w:val="17"/>
                <w:szCs w:val="17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/bookings/:id/decline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Provider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Decline. Status → CANCELLED.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8860A"/>
                <w:sz w:val="17"/>
                <w:szCs w:val="17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/bookings/:id/start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Provider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Start. Status → IN_PROGRESS.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8860A"/>
                <w:sz w:val="17"/>
                <w:szCs w:val="17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/bookings/:id/complete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Provider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Complete + confirm cash. Status → COMPLETED.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8860A"/>
                <w:sz w:val="17"/>
                <w:szCs w:val="17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/bookings/:id/reschedule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Client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Request reschedule. Re-sets to PENDING, notifies provider.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8860A"/>
                <w:sz w:val="17"/>
                <w:szCs w:val="17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/bookings/:id/cancel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JWT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Cancel. Sets cancelledBy + reason.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GET /bookings — 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7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today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true = today only. For P-08 Dashboard schedule.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month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 (YYYY-MM)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Filter to month. For P-09 Calendar.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BookingStatus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PENDING|CONFIRMED|IN_PROGRESS|COMPLETED|CANCELLED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page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Default 1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limit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Default 20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B6B"/>
          <w:sz w:val="16"/>
          <w:szCs w:val="16"/>
        </w:rPr>
        <w:t xml:space="preserve">Note: Role is auto-detected from JWT. Providers see bookings where they are the provider. Clients see bookings where they are the client.</w:t>
      </w:r>
    </w:p>
    <w:p>
      <w:pPr>
        <w:spacing w:after="0" w:before="12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POST /bookings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7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providerId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 (uuid)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Target provider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serviceIds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string[]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One or more service IDs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scheduledDate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 (YYYY-MM-DD)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"2026-03-20"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scheduledTime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 (HH:mm)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"14:00"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isMobile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Client requests mobile service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clientNotes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Max 500 chars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addressId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 (uuid)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Required if isMobile=true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PATCH /bookings/:id/reschedule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7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scheduledDate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 (YYYY-MM-DD)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New date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scheduledTime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 (HH:mm)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New time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Max 300 chars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PATCH /bookings/:id/cancel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7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"Andere Pläne"|"Krank"|"Notfall"|"Anbieter abgesagt"|"Sonstiges"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Booking Status Flow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PENDING → CONFIRMED → IN_PROGRESS → COMPLETED
    ↓              ↓
CANCELLED     CANCELLED
(also from PENDING via /decline)</w:t>
      </w:r>
    </w:p>
    <w:p>
      <w:pPr>
        <w:spacing w:after="0" w:before="12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BookingResponseDto — GET /bookings/:id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
  "id": "uuid",
  "bookingNumber": "HC-20260315-0042",   // format: HC-YYYYMMDD-XXXX (4-digit counter)
  "status": "CONFIRMED",
  "isMobile": false,
  "clientNotes": "Bitte keine Extensions",
  "scheduledDate": "2026-03-20",
  "scheduledTime": "14:00",
  "totalPrice": 65.00,
  "paymentMethod": "CASH",
  "paymentStatus": "PENDING",
  "provider": {
    "id": "uuid",
    "businessName": "Amara Okafor",
    "avatarUrl": "https://r2.hairconnekt.de/...",
    "city": "Wuppertal",
    "phone": "+49 202 1234567"    // ⬅️ needed for "Anrufen" button on C-09
    // ⛔ NO: street, houseNumber, status, idDocumentUrl
  },
  "client": {
    "id": "uuid",
    "firstName": "Sarah",
    "lastName": "M.",             // last name abbreviated for privacy
    "avatarUrl": "https://r2.hairconnekt.de/...",
    "avgRating": 4.9,             // client rating as a customer
    "isVerified": true,
    "totalBookings": 3            // "Bisherige Buchungen" count on P-10
  },
  "services": [
    { "id": "uuid", "name": "Knotless Braids", "price": 65.00, "durationMin": 240 }
  ],
  "address": {
    "street": "Hauptstraße",
    "houseNumber": "42",
    "city": "Wuppertal",
    "postalCode": "42103"
  },
  "platformFeePercent": 0,           // Phase 1 = 0% (cash, no commission)
  "platformFeeAmount": 0.00,         // Phase 1 = €0.00 — show fee row only if &gt; 0
  "providerPayout": 65.00,           // Phase 1 = totalPrice. Phase 2 = totalPrice - fee.
  // ⬅️ P-11 "Deine Auszahlung" = providerPayout. "Plattform-Gebühr" = platformFeeAmount.
  "createdAt": "2026-03-15T10:00:00Z",
  "updatedAt": "2026-03-15T10:00:00Z"
}</w:t>
      </w: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7. Portfolio  /providers/me/portfolio and /providers/:id/portfolio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8C85"/>
          <w:sz w:val="17"/>
          <w:szCs w:val="17"/>
        </w:rPr>
        <w:t xml:space="preserve">▸ GET /providers/me/portfolio → own images (edit context, sortOrder)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B4513"/>
          <w:sz w:val="17"/>
          <w:szCs w:val="17"/>
        </w:rPr>
        <w:t xml:space="preserve">▸ GET /providers/:id/portfolio → public images (view context)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000"/>
        <w:gridCol w:w="8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8C85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/providers/me/portfolio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Provider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/me: Own portfolio. All images.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8C85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/providers/:id/portfolio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Public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/:id: Public portfolio. For C-03 Gallery tab.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/providers/me/portfolio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Provider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201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⚠️ field="portfolio". Upload image.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8860A"/>
                <w:sz w:val="17"/>
                <w:szCs w:val="17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/providers/me/portfolio/:id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Provider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Update caption, styleTags.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/providers/me/portfolio/:id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Provider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204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Delete image.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8860A"/>
                <w:sz w:val="17"/>
                <w:szCs w:val="17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/providers/me/portfolio/order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Provider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Reorder. Body: { ids: string[] }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POST /providers/me/portfolio — Multipart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7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portfolio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File (image/jpeg|image/png|image/webp)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⚠️ EXACT field name. Max 5MB. FileInterceptor("portfolio")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caption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Max 200 chars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styleTags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JSON array string: ["Box Braids","Knotless"]. Parsed on server.</w:t>
            </w:r>
          </w:p>
        </w:tc>
      </w:tr>
    </w:tbl>
    <w:p>
      <w:pPr>
        <w:pBdr>
          <w:bottom w:val="single" w:color="F5F0EB" w:sz="4" w:space="4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8. Reviews  /reviews and /providers/:id/reviews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000"/>
        <w:gridCol w:w="8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/reviews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Client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201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Submit review. One per completed booking.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8C85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/providers/:id/reviews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Public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reviews for a provider. Full shape below.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/reviews/:id/response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Provider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201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Provider responds. Body: { response: string (max 1000) }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8860A"/>
                <w:sz w:val="17"/>
                <w:szCs w:val="17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/reviews/:id/response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Provider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Update own response.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POST /reviews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7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bookingId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 (uuid)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Must be COMPLETED booking owned by client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number (1–5)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Integer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comment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Min 10, max 500 chars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GET /providers/:id/reviews — Query Params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7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number (1–5)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Filter by star rating. For filter chips on P-20: 5★, 4★, etc.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page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Default 1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limit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50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Default 20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GET /providers/:id/reviews — Response Shape (P-20 needs all of this)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
  "summary": {
    "avgRating": 4.8,
    "totalReviews": 124,
    "ratingDistribution": {        // ⬅️ needed for bar chart on P-20
      "5": 98,
      "4": 20,
      "3": 4,
      "2": 2,
      "1": 0
    }
  },
  "data": [
    {
      "id": "uuid",
      "rating": 5,
      "comment": "Absolut fantastisch! Die Braids sehen wunderschön aus...",
      "createdAt": "2026-03-12T00:00:00Z",
      "serviceName": "Knotless Braids",   // ⬅️ "• Knotless Braids" shown on P-20
      "client": {
        "firstName": "Sarah",
        "lastName": "M.",                 // abbreviated
        "avatarUrl": "https://r2.hairconnekt.de/..."
      },
      "providerResponse": null,           // or string if responded
      "respondedAt": null                 // or ISO timestamp
    }
  ],
  "meta": { "page": 1, "limit": 20, "total": 124, "totalPages": 7 }
}</w:t>
      </w: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9. Chat  /chat  +  WebSocket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000"/>
        <w:gridCol w:w="8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8C85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/chat/conversations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JWT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List all conversations.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8C85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/chat/conversations/:id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JWT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Conversation + message history.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/chat/conversations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JWT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201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Start conversation. Body: { recipientId: string }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/chat/conversations/:id/messages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JWT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201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Send message. Body: { content: string }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WebSocket Events  (Socket.io — wss://api.hairconnekt.de)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Payload</w:t>
            </w:r>
          </w:p>
        </w:tc>
      </w:tr>
      <w:t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join_conversation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C→S  { conversationId }  Join room</w:t>
            </w:r>
          </w:p>
        </w:tc>
      </w:tr>
      <w:t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send_message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C→S  { conversationId, content }</w:t>
            </w:r>
          </w:p>
        </w:tc>
      </w:tr>
      <w:t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new_message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S→C  Full message object broadcast to room</w:t>
            </w:r>
          </w:p>
        </w:tc>
      </w:tr>
      <w:t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typing_start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C→S  { conversationId }</w:t>
            </w:r>
          </w:p>
        </w:tc>
      </w:tr>
      <w:t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typing_indicator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S→C  { userId, isTyping: boolean }</w:t>
            </w:r>
          </w:p>
        </w:tc>
      </w:tr>
      <w:t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message_read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C→S  { messageId }</w:t>
            </w:r>
          </w:p>
        </w:tc>
      </w:tr>
    </w:tbl>
    <w:p>
      <w:pPr>
        <w:pBdr>
          <w:bottom w:val="single" w:color="F5F0EB" w:sz="4" w:space="4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10. Notifications  /notifications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000"/>
        <w:gridCol w:w="8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8C85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/notifications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JWT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List. Paged. X-Unread-Count in response header.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8860A"/>
                <w:sz w:val="17"/>
                <w:szCs w:val="17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/notifications/:id/read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JWT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Mark single read.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8860A"/>
                <w:sz w:val="17"/>
                <w:szCs w:val="17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/notifications/read-all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JWT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Mark all read.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/notifications/push-token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JWT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Register Expo push token. Body: { token: string }</w:t>
            </w:r>
          </w:p>
        </w:tc>
      </w:tr>
    </w:tbl>
    <w:p>
      <w:pPr>
        <w:pBdr>
          <w:bottom w:val="single" w:color="F5F0EB" w:sz="4" w:space="4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11. Favourites  /favourites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000"/>
        <w:gridCol w:w="8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8C85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/favourites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Client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List favourite providers as ProviderSummaryDto[].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/favourites/:providerId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Client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201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Add. Returns 409 if already favourited.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/favourites/:providerId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Client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204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Remove.</w:t>
            </w:r>
          </w:p>
        </w:tc>
      </w:tr>
    </w:tbl>
    <w:p>
      <w:pPr>
        <w:pBdr>
          <w:bottom w:val="single" w:color="F5F0EB" w:sz="4" w:space="4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12. Standard Error Response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
  "statusCode": 400,
  "message": "Validation failed",
  "errors": [{ "field": "email", "message": "must be a valid email" }],
  "timestamp": "2026-03-15T10:00:00Z",
  "path": "/api/v1/auth/register"
}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05A4E"/>
          <w:sz w:val="17"/>
          <w:szCs w:val="17"/>
        </w:rPr>
        <w:t xml:space="preserve">CRITICAL: Frontend maps statusCode → German. Never render message or errors directly. Use mapHttpError() from src/utils/error-messages.ts. See DOC 12 Rule 2.</w:t>
      </w: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13. Pagination — All List Endpoints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Request: ?page=1&amp;limit=20
// Response envelope:
{
  "data": [...],
  "meta": { "page":1, "limit":20, "total":87, "totalPages":5, "hasNext":true, "hasPrev":false }
}</w:t>
      </w: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14. Upload Field Name Reference  ← Memorise This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05A4E"/>
          <w:sz w:val="17"/>
          <w:szCs w:val="17"/>
        </w:rPr>
        <w:t xml:space="preserve">Mismatch between FileInterceptor name and FormData.append name = silent upload failure. This table is the source of truth.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960"/>
      </w:tblGrid>
      <w:tr>
        <w:trPr>
          <w:tblHeader/>
        </w:trPr>
        <w:tc>
          <w:tcPr>
            <w:tcW w:type="dxa" w:w="3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formData.append(field)</w:t>
            </w:r>
          </w:p>
        </w:tc>
        <w:tc>
          <w:tcPr>
            <w:tcW w:type="dxa" w:w="3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FileInterceptor(field)</w:t>
            </w:r>
          </w:p>
        </w:tc>
      </w:tr>
      <w:tr>
        <w:tc>
          <w:tcPr>
            <w:tcW w:type="dxa" w:w="3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POST /users/me/avatar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"avatar"</w:t>
            </w:r>
          </w:p>
        </w:tc>
        <w:tc>
          <w:tcPr>
            <w:tcW w:type="dxa" w:w="3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FileInterceptor("avatar")</w:t>
            </w:r>
          </w:p>
        </w:tc>
      </w:tr>
      <w:tr>
        <w:tc>
          <w:tcPr>
            <w:tcW w:type="dxa" w:w="3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POST /providers/me/avatar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"avatar"</w:t>
            </w:r>
          </w:p>
        </w:tc>
        <w:tc>
          <w:tcPr>
            <w:tcW w:type="dxa" w:w="3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FileInterceptor("avatar")</w:t>
            </w:r>
          </w:p>
        </w:tc>
      </w:tr>
      <w:tr>
        <w:tc>
          <w:tcPr>
            <w:tcW w:type="dxa" w:w="3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POST /providers/me/id-document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"idDocument"</w:t>
            </w:r>
          </w:p>
        </w:tc>
        <w:tc>
          <w:tcPr>
            <w:tcW w:type="dxa" w:w="3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FileInterceptor("idDocument")</w:t>
            </w:r>
          </w:p>
        </w:tc>
      </w:tr>
      <w:tr>
        <w:tc>
          <w:tcPr>
            <w:tcW w:type="dxa" w:w="3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POST /providers/me/portfolio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"portfolio"</w:t>
            </w:r>
          </w:p>
        </w:tc>
        <w:tc>
          <w:tcPr>
            <w:tcW w:type="dxa" w:w="3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FileInterceptor("portfolio")</w:t>
            </w:r>
          </w:p>
        </w:tc>
      </w:tr>
    </w:tbl>
    <w:p>
      <w:pPr>
        <w:spacing w:after="0" w:before="400"/>
      </w:pP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15"/>
          <w:szCs w:val="15"/>
        </w:rPr>
        <w:t xml:space="preserve">Generated by Claude · HairConnekt Stage 3 SPEC · 2026-03-16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F0EB" w:sz="4" w:space="1"/>
      </w:pBdr>
      <w:spacing w:after="0"/>
      <w:jc w:val="right"/>
    </w:pPr>
    <w:r>
      <w:rPr>
        <w:rFonts w:ascii="Arial" w:cs="Arial" w:eastAsia="Arial" w:hAnsi="Arial"/>
        <w:b/>
        <w:bCs/>
        <w:color w:val="8B4513"/>
        <w:sz w:val="17"/>
        <w:szCs w:val="17"/>
      </w:rPr>
      <w:t xml:space="preserve">HairConnekt v2  ·  </w:t>
    </w:r>
    <w:r>
      <w:rPr>
        <w:rFonts w:ascii="Arial" w:cs="Arial" w:eastAsia="Arial" w:hAnsi="Arial"/>
        <w:color w:val="6B6B6B"/>
        <w:sz w:val="17"/>
        <w:szCs w:val="17"/>
      </w:rPr>
      <w:t xml:space="preserve">DOC 08 — API Contract  v4  ← GATE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2."/>
      <w:lvlJc w:val="left"/>
      <w:pPr>
        <w:ind w:left="8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8B451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8B451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429g6gzwmutc2b3okhyoh" Type="http://schemas.openxmlformats.org/officeDocument/2006/relationships/hyperlink" Target="https://www.figma.com/design/nDwVaZoQo7e6zpx8YijMSj/Hairconnekt-redefine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2026-03-16T12:40:01.212Z</dcterms:created>
  <dcterms:modified xsi:type="dcterms:W3CDTF">2026-03-16T12:40:01.212Z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