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14 — Component Specs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Shared reusable components · Props interfaces · Usage examples · Build once, use everywhere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ph3nx8fwqpbbz3hqq4opj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These components appear across multiple screens. Build each to spec ONCE, then reuse. Never rebuild a ProviderCard from scratch per screen. All components live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4513"/>
          <w:sz w:val="18"/>
          <w:szCs w:val="18"/>
        </w:rPr>
        <w:t xml:space="preserve">src/components/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All props marked required=yes will TypeScript-error if missing. All components must handle loading and error states where noted.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 Layout Components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ScreenWrapper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Every screen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Base screen container. Handles safe area, keyboard avoiding, scroll, and background colour.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children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ReactNode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content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scrollable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Wraps content in ScrollView.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padded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Applies screenPaddingH (24px). Default true.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backgroundColor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colors.background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keyboardAware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KeyboardAvoidingView. Default true.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&lt;ScreenWrapper scrollable padded&gt;
  {/* Screen content */}
&lt;/ScreenWrapper&gt;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TopBar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All screens except Splash, Dashboard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Screen header with back button, title, and optional right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title in German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showBack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 back arrow. Default true.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onBack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Custom back handler. Default: router.back()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rightAction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ReactNode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Right side icon/button (e.g. notification bell)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Step indicator e.g. "Schritt 2 von 4"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&lt;TopBar title="Termin buchen" subtitle="Schritt 2 von 4" 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BottomTabBar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All main screens (Client: Home/Search/Appts/Chat/Profile, Provider: Dashboard/Calendar/Chat/Profile)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Navigation bar. Client has 5 tabs, Provider has 4 tabs. Configured by user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"client" | "provider"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Determines which tabs to show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activeTab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Currently active tab key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unreadMessages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Badge count on Nachrichten tab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unreadNotifs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Badge count on notification icon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&lt;BottomTabBar role="client" activeTab="home" unreadMessages={2} /&gt;</w:t>
      </w:r>
    </w:p>
    <w:p>
      <w:pPr>
        <w:spacing w:after="0" w:before="20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 Provider &amp; Booking Cards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ProviderCard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C-01 Home, C-02 Search Results, C-14 Favourites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The main provider listing card. Shows avatar with gold ring, name, rating, distance, service tags, starting price, and availability badge.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ProviderSummary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 id, businessName, avatarUrl, avgRating, totalReviews, distanceKm, services[], startingPrice, isAvailableToday }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onPress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 to provider profile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onFavourite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Toggle favourite. Shows filled/outline heart.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isFavourite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"list" | "grid"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list = full card (default), grid = compact 2-col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&lt;ProviderCard
  provider={provider}
  onPress={() =&gt; router.push(`/provider/${provider.id}`)}
  onFavourite={() =&gt; toggleFavourite(provider.id)}
  isFavourite={favourites.includes(provider.id)}
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ServiceChip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ProviderCard, C-03 Provider Profile, C-04 Service Selection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Small pill tag showing a service name. Brown text on light grey background.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 name e.g. "Box Braids"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selected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Filled coral style when selected.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onPress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Makes chip pressable (filter chips)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"sm" | "md"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sm=12px text, md=14px. Default sm.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&lt;ServiceChip label="Knotless Braids" /&gt;
&lt;ServiceChip label="Box Braids" selected onPress={() =&gt; toggleFilter('box-braids')} 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AppointmentCard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C-08 Appointments List, C-09 Appointment Detail, P-08 Dashboard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Booking summary card. Green left border = confirmed, orange = pending, grey = completed. Shows time, client/provider name, service, status badge.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BookingSummary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{ id, scheduledDate, scheduledTime, status, service, providerOrClient, totalPrice }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"client" | "provider"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Determines whose name to show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onPress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Navigate to detail screen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onAction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(action)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Quick action: "start" | "message" | "route"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showActions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 action buttons (Provider dashboard). Default false.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&lt;AppointmentCard
  booking={booking}
  mode="provider"
  onPress={() =&gt; router.push(`/appointments/${booking.id}`)}
  showActions
  onAction={(action) =&gt; handleAction(action, booking.id)}
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StatusBadge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AppointmentCard, BookingRequest, AppointmentDetail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Coloured pill badge for booking status. Reads German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BookingStatus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PENDING | CONFIRMED | IN_PROGRESS | COMPLETED | CANCELLED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Renders: "Ausstehend" (orange), "Bestätigt" (green), "Abgeschlossen" (grey), etc.
&lt;StatusBadge status="CONFIRMED" /&gt;</w:t>
      </w:r>
    </w:p>
    <w:p>
      <w:pPr>
        <w:spacing w:after="0" w:before="20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 Form Components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FormInput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Login, Registration, Profile Edit, Add/Edit Service, Block Time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Labelled input field. Light grey background, 16px border radius, 48px height. Shows error message in German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Field label in German e.g. "E-Mail"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onChangeText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(v: string)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placeholder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placeholder text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error message. Shown in coral below field.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secureText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Password field with eye toggle.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keyboardType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KeyboardTypeOptions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"default"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autoCapitalize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"none" for email/phone. Default "sentences"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editable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multiline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Textarea mode.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maxLength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Character limit. Shows counter if set.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&lt;FormInput
  label="E-Mail"
  value={email}
  onChangeText={setEmail}
  placeholder="name@email.de"
  keyboardType="email-address"
  autoCapitalize="none"
  error={errors.email}
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PrimaryButton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All screens — main CTA buttons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Full-width coral button with DM Sans Bold 16px white text. 56px height, 16px radius, coral drop shadow. Shows ActivityIndicator when loading.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Button text in German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onPress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loading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Shows ActivityIndicator. Disables press.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Greyed out state.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"filled" | "outline" | "ghost"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"filled"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ReactNode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Optional left icon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&lt;PrimaryButton label="Anmelden" onPress={handleLogin} loading={isLoading} /&gt;
&lt;PrimaryButton label="Ablehnen" variant="outline" onPress={handleDecline} 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GermanErrorBanner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All screens with API calls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Red/coral error banner shown at top of form or screen when an API call fails. Maps HTTP status to German message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statusCode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 status. Mapped to German automatically.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Override with custom German message.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Show/hide the banner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onDismiss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 dismiss X button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Maps 409 → "Diese E-Mail-Adresse ist bereits registriert."
&lt;GermanErrorBanner statusCode={error?.statusCode} visible={!!error} onDismiss={() =&gt; setError(null)} /&gt;</w:t>
      </w:r>
    </w:p>
    <w:p>
      <w:pPr>
        <w:spacing w:after="0" w:before="20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 Media Components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Avatar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ProviderCard, ChatList, TopBar, AppointmentCard, BookingRequest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Circular image with gold ring border for providers. Falls back to initials on grey background if no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uri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Image URL from R2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initials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Fallback text e.g. "AO". Shown if no uri.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"sm" | "md" | "lg" | "xl"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sm=40, md=64, lg=96, xl=120px. Default md.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showRing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Gold ring border.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online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Green dot indicator. Default false.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&lt;Avatar uri={provider.avatarUrl} initials="AO" size="md" showRing /&gt;
&lt;Avatar uri={user.avatarUrl} size="sm" online={isOnline} 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EmptyState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Any list screen with zero items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Centred illustration + heading + subtitle + optional CTA button. All text in German.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Emoji or icon name. Default "📋"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heading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subtitle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actionLabel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CTA button label. Only shown if provided.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onAction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CTA button handler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&lt;EmptyState
  icon="📅"
  title="Keine Termine"
  subtitle="Du hast noch keine Buchungen."
  actionLabel="Braider suchen"
  onAction={() =&gt; router.push('/search')}
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LoadingSpinner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Any screen while loading data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Centred ActivityIndicator with optional German loading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loading text. Default none.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"small" | "large"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"large"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overlay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Full-screen semi-transparent overlay. Default false.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&lt;LoadingSpinner text="Lädt..." /&gt;
&lt;LoadingSpinner overlay /&gt;  // full screen during form submission</w:t>
      </w:r>
    </w:p>
    <w:p>
      <w:pPr>
        <w:spacing w:after="0" w:before="200"/>
      </w:pP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5. Overlay Components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ConfirmModal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Cancel Appointment, Delete Service, Remove Portfolio Image, Block Time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Bottom sheet modal for destructive confirmations. Red confirm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question e.g. "Termin stornieren?"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explanation text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confirmLabel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Red confirm button label e.g. "Stornieren"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cancelLabel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Cancel label. Default "Abbrechen"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onConfirm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onCancel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loading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Shows spinner on confirm button. Default false.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&lt;ConfirmModal
  visible={showCancel}
  title="Termin stornieren?"
  message="Dieser Termin kann nicht rückgängig gemacht werden."
  confirmLabel="Stornieren"
  onConfirm={handleCancel}
  onCancel={() =&gt; setShowCancel(false)}
  loading={isCancelling}
/&gt;</w:t>
      </w:r>
    </w:p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RatingStars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Used 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8C85"/>
          <w:sz w:val="17"/>
          <w:szCs w:val="17"/>
        </w:rPr>
        <w:t xml:space="preserve">WriteReview, ReviewsScreen, ProviderCard, AppointmentCard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Star rating display or input. Interactive (input) or static (display).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Rating 0–5 (decimals for display)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onRate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(n: number) =&gt; void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Makes stars tappable (input mode)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"sm" | "md" | "lg"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sm=14, md=18, lg=32px. Default md.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colors.gold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showCount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Show (124) review count. Default false.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B4513"/>
                <w:sz w:val="17"/>
                <w:szCs w:val="17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8C85"/>
                <w:sz w:val="17"/>
                <w:szCs w:val="17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Review count for showCount</w:t>
            </w:r>
          </w:p>
        </w:tc>
      </w:tr>
    </w:tbl>
    <w:p>
      <w:pPr>
        <w:spacing w:after="0" w:before="80"/>
      </w:pP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Display only
&lt;RatingStars value={4.8} size="sm" showCount count={124} /&gt;
// Interactive (write review)
&lt;RatingStars value={selectedRating} size="lg" onRate={setSelectedRating} /&gt;</w:t>
      </w:r>
    </w:p>
    <w:p>
      <w:pPr>
        <w:spacing w:after="0" w:before="200"/>
      </w:pP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14 — Component Specs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ph3nx8fwqpbbz3hqq4opj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2026-03-16T06:29:15.073Z</dcterms:created>
  <dcterms:modified xsi:type="dcterms:W3CDTF">2026-03-16T06:29:15.073Z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