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7E6B" w14:textId="3B61080A" w:rsidR="000018A1" w:rsidRDefault="000018A1" w:rsidP="000018A1">
      <w:proofErr w:type="gramStart"/>
      <w:r>
        <w:t>I’d</w:t>
      </w:r>
      <w:proofErr w:type="gramEnd"/>
      <w:r>
        <w:t xml:space="preserve"> like to brief my high-level scrutiny about cap-stone projects. </w:t>
      </w:r>
    </w:p>
    <w:p w14:paraId="2511C303" w14:textId="77777777" w:rsidR="000018A1" w:rsidRDefault="000018A1" w:rsidP="000018A1"/>
    <w:p w14:paraId="35731266" w14:textId="77777777" w:rsidR="000018A1" w:rsidRDefault="000018A1" w:rsidP="000018A1">
      <w:r>
        <w:t xml:space="preserve">Unfortunately, there is likely a sort of juxtaposition between practicality and </w:t>
      </w:r>
      <w:proofErr w:type="gramStart"/>
      <w:r>
        <w:t>large beautiful</w:t>
      </w:r>
      <w:proofErr w:type="gramEnd"/>
      <w:r>
        <w:t xml:space="preserve"> datasets. For instance, </w:t>
      </w:r>
      <w:proofErr w:type="gramStart"/>
      <w:r>
        <w:t>nature based</w:t>
      </w:r>
      <w:proofErr w:type="gramEnd"/>
      <w:r>
        <w:t xml:space="preserve"> studies have likely the best data, like volcanic or earthquake studies, but less jobs in the market. On the contrary, revenue/churn/acquisition predictions are very practical, especially from my perspective, however </w:t>
      </w:r>
      <w:proofErr w:type="gramStart"/>
      <w:r>
        <w:t>it’s</w:t>
      </w:r>
      <w:proofErr w:type="gramEnd"/>
      <w:r>
        <w:t xml:space="preserve"> more difficult to find an original data. I likely want to stick with practicality of what I do, so I’m </w:t>
      </w:r>
      <w:proofErr w:type="gramStart"/>
      <w:r>
        <w:t>more close</w:t>
      </w:r>
      <w:proofErr w:type="gramEnd"/>
      <w:r>
        <w:t xml:space="preserve"> to the former though. </w:t>
      </w:r>
    </w:p>
    <w:p w14:paraId="1A959166" w14:textId="77777777" w:rsidR="000018A1" w:rsidRDefault="000018A1" w:rsidP="000018A1"/>
    <w:p w14:paraId="76F7AE53" w14:textId="77777777" w:rsidR="000018A1" w:rsidRDefault="000018A1" w:rsidP="000018A1">
      <w:proofErr w:type="gramStart"/>
      <w:r>
        <w:t>Overall</w:t>
      </w:r>
      <w:proofErr w:type="gramEnd"/>
      <w:r>
        <w:t xml:space="preserve"> there are 3 domains and I have one or two candidates for each:</w:t>
      </w:r>
    </w:p>
    <w:p w14:paraId="16E78FCE" w14:textId="77777777" w:rsidR="000018A1" w:rsidRDefault="000018A1" w:rsidP="000018A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Regression: Kaggle 1C Company competition data or Walmart for revenue prediction</w:t>
      </w:r>
    </w:p>
    <w:p w14:paraId="4C8489CF" w14:textId="77777777" w:rsidR="000018A1" w:rsidRDefault="000018A1" w:rsidP="000018A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Classification: Telecom operator churn (Kaggle) or earthquake damage (</w:t>
      </w:r>
      <w:proofErr w:type="spellStart"/>
      <w:r>
        <w:rPr>
          <w:rFonts w:eastAsia="Times New Roman"/>
        </w:rPr>
        <w:t>DrivenData</w:t>
      </w:r>
      <w:proofErr w:type="spellEnd"/>
      <w:r>
        <w:rPr>
          <w:rFonts w:eastAsia="Times New Roman"/>
        </w:rPr>
        <w:t xml:space="preserve">) or volcanic eruption (Kaggle) predictions </w:t>
      </w:r>
    </w:p>
    <w:p w14:paraId="13A797FA" w14:textId="77777777" w:rsidR="000018A1" w:rsidRDefault="000018A1" w:rsidP="000018A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Text Mining: Customer comments of social media per two or three mediums, batch or stream, a telecom company preferably</w:t>
      </w:r>
    </w:p>
    <w:p w14:paraId="1F7E1A21" w14:textId="77777777" w:rsidR="000018A1" w:rsidRDefault="000018A1" w:rsidP="000018A1"/>
    <w:p w14:paraId="6A49CE74" w14:textId="3708BA43" w:rsidR="000018A1" w:rsidRDefault="000018A1" w:rsidP="000018A1">
      <w:r>
        <w:t>For the 2nd one, I may go for one of the first two buckets above, where the last bucket likely makes a 3</w:t>
      </w:r>
      <w:r>
        <w:rPr>
          <w:vertAlign w:val="superscript"/>
        </w:rPr>
        <w:t>rd</w:t>
      </w:r>
      <w:r>
        <w:t xml:space="preserve"> cap-stone project I believe. In the end, I want to make sure that I spend my time wisely and </w:t>
      </w:r>
      <w:proofErr w:type="gramStart"/>
      <w:r>
        <w:t>I’d</w:t>
      </w:r>
      <w:proofErr w:type="gramEnd"/>
      <w:r>
        <w:t xml:space="preserve"> like refrain from anything that does not contribute to my finding a job journey.</w:t>
      </w:r>
    </w:p>
    <w:p w14:paraId="44DB5A9E" w14:textId="2E303DF6" w:rsidR="000018A1" w:rsidRDefault="000018A1" w:rsidP="000018A1"/>
    <w:p w14:paraId="2C821654" w14:textId="32B1E9B1" w:rsidR="000018A1" w:rsidRDefault="000018A1" w:rsidP="000018A1">
      <w:r>
        <w:t>To be more specific, a churn analysis looks like a better fit for the 2</w:t>
      </w:r>
      <w:r w:rsidRPr="000018A1">
        <w:rPr>
          <w:vertAlign w:val="superscript"/>
        </w:rPr>
        <w:t>nd</w:t>
      </w:r>
      <w:r>
        <w:t xml:space="preserve"> cap-stone project. KDD movement favors the famous 2009 competition for this particular </w:t>
      </w:r>
      <w:proofErr w:type="gramStart"/>
      <w:r>
        <w:t>domain,</w:t>
      </w:r>
      <w:proofErr w:type="gramEnd"/>
      <w:r>
        <w:t xml:space="preserve"> however the original Orange Telecom data is not there anymore. The closest option looks like the one here in this link, with 7K+ rows and 21 features: </w:t>
      </w:r>
      <w:hyperlink r:id="rId5" w:history="1">
        <w:r w:rsidRPr="00114B93">
          <w:rPr>
            <w:rStyle w:val="Hyperlink"/>
          </w:rPr>
          <w:t>https://www.kaggle.com/mmsant/telcom-customer-churn-exploratory-analysis/data</w:t>
        </w:r>
      </w:hyperlink>
      <w:r>
        <w:t>. One the</w:t>
      </w:r>
      <w:r w:rsidR="00291148">
        <w:t xml:space="preserve"> supporting</w:t>
      </w:r>
      <w:r>
        <w:t xml:space="preserve"> source</w:t>
      </w:r>
      <w:r w:rsidR="00291148">
        <w:t>s</w:t>
      </w:r>
      <w:r>
        <w:t xml:space="preserve"> that can be utilized is </w:t>
      </w:r>
      <w:r w:rsidR="00291148">
        <w:t xml:space="preserve">Data Science for Busines (Provost et al, 2013). </w:t>
      </w:r>
    </w:p>
    <w:p w14:paraId="6E5EFE05" w14:textId="4D43F409" w:rsidR="00291148" w:rsidRDefault="00291148" w:rsidP="000018A1"/>
    <w:p w14:paraId="42F5DE9A" w14:textId="52A9B539" w:rsidR="00291148" w:rsidRDefault="00291148" w:rsidP="000018A1">
      <w:r>
        <w:t>Lastly, I’d like to thank my mentor, Nik S., for his continuing guidance for this.</w:t>
      </w:r>
    </w:p>
    <w:p w14:paraId="6EEB2E74" w14:textId="77777777" w:rsidR="007707E1" w:rsidRDefault="007707E1"/>
    <w:sectPr w:rsidR="0077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47132"/>
    <w:multiLevelType w:val="hybridMultilevel"/>
    <w:tmpl w:val="AEA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A1"/>
    <w:rsid w:val="000018A1"/>
    <w:rsid w:val="00291148"/>
    <w:rsid w:val="0077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3510"/>
  <w15:chartTrackingRefBased/>
  <w15:docId w15:val="{B21EF45A-E08C-4681-961A-3C64AC92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8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A1"/>
    <w:pPr>
      <w:ind w:left="720"/>
    </w:pPr>
  </w:style>
  <w:style w:type="character" w:styleId="Hyperlink">
    <w:name w:val="Hyperlink"/>
    <w:basedOn w:val="DefaultParagraphFont"/>
    <w:uiPriority w:val="99"/>
    <w:unhideWhenUsed/>
    <w:rsid w:val="0000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msant/telcom-customer-churn-exploratory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1</cp:revision>
  <dcterms:created xsi:type="dcterms:W3CDTF">2020-11-27T17:56:00Z</dcterms:created>
  <dcterms:modified xsi:type="dcterms:W3CDTF">2020-11-27T18:09:00Z</dcterms:modified>
</cp:coreProperties>
</file>