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0.00026</w:t>
              <w:tab/>
              <w:t>0.00055</w:t>
              <w:tab/>
              <w:t>0.00044</w:t>
              <w:tab/>
              <w:t>0.00009</w:t>
              <w:tab/>
              <w:t>0.00041</w:t>
              <w:tab/>
              <w:t>0.00045</w:t>
              <w:tab/>
              <w:t>0.00051</w:t>
              <w:tab/>
              <w:t>0.00440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0.00004</w:t>
              <w:tab/>
              <w:t>0.00007</w:t>
              <w:tab/>
              <w:t>0.00005</w:t>
              <w:tab/>
              <w:t>0.00001</w:t>
              <w:tab/>
              <w:t>0.00004</w:t>
              <w:tab/>
              <w:t>0.00005</w:t>
              <w:tab/>
              <w:t>0.00007</w:t>
              <w:tab/>
              <w:t>0.00037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0.00013</w:t>
              <w:tab/>
              <w:t>0.00019</w:t>
              <w:tab/>
              <w:t>0.00016</w:t>
              <w:tab/>
              <w:t>0.00003</w:t>
              <w:tab/>
              <w:t>0.00013</w:t>
              <w:tab/>
              <w:t>0.00016</w:t>
              <w:tab/>
              <w:t>0.00019</w:t>
              <w:tab/>
              <w:t>0.00048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