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0.00044</w:t>
              <w:tab/>
              <w:t>0.00056</w:t>
              <w:tab/>
              <w:t>0.00051</w:t>
              <w:tab/>
              <w:t>0.00004</w:t>
              <w:tab/>
              <w:t>0.00047</w:t>
              <w:tab/>
              <w:t>0.00052</w:t>
              <w:tab/>
              <w:t>0.00055</w:t>
              <w:tab/>
              <w:t>0.00506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0.00011</w:t>
              <w:tab/>
              <w:t>0.00037</w:t>
              <w:tab/>
              <w:t>0.00023</w:t>
              <w:tab/>
              <w:t>0.00007</w:t>
              <w:tab/>
              <w:t>0.00021</w:t>
              <w:tab/>
              <w:t>0.00021</w:t>
              <w:tab/>
              <w:t>0.00025</w:t>
              <w:tab/>
              <w:t>0.00232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0.00011</w:t>
              <w:tab/>
              <w:t>0.00031</w:t>
              <w:tab/>
              <w:t>0.00016</w:t>
              <w:tab/>
              <w:t>0.00006</w:t>
              <w:tab/>
              <w:t>0.00013</w:t>
              <w:tab/>
              <w:t>0.00014</w:t>
              <w:tab/>
              <w:t>0.00015</w:t>
              <w:tab/>
              <w:t>0.00157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