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5.52968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  <w:tab/>
              <w:t>0.00017</w:t>
              <w:tab/>
              <w:t>0.00052</w:t>
              <w:tab/>
              <w:t>0.00025</w:t>
              <w:tab/>
              <w:t>0.00006</w:t>
              <w:tab/>
              <w:t>0.00021</w:t>
              <w:tab/>
              <w:t>0.00023</w:t>
              <w:tab/>
              <w:t>0.00026</w:t>
              <w:tab/>
              <w:t>0.04324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0.00006</w:t>
              <w:tab/>
              <w:t>0.00006</w:t>
              <w:tab/>
              <w:t>0.00055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  <w:tab/>
              <w:t>0.00007</w:t>
              <w:tab/>
              <w:t>0.00266</w:t>
              <w:tab/>
              <w:t>0.00013</w:t>
              <w:tab/>
              <w:t>0.00020</w:t>
              <w:tab/>
              <w:t>0.00010</w:t>
              <w:tab/>
              <w:t>0.00011</w:t>
              <w:tab/>
              <w:t>0.00012</w:t>
              <w:tab/>
              <w:t>0.02135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