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0.00015</w:t>
              <w:tab/>
              <w:t>0.00054</w:t>
              <w:tab/>
              <w:t>0.00025</w:t>
              <w:tab/>
              <w:t>0.00008</w:t>
              <w:tab/>
              <w:t>0.00019</w:t>
              <w:tab/>
              <w:t>0.00021</w:t>
              <w:tab/>
              <w:t>0.00030</w:t>
              <w:tab/>
              <w:t>0.05069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0.00001</w:t>
              <w:tab/>
              <w:t>0.00006</w:t>
              <w:tab/>
              <w:t>0.00004</w:t>
              <w:tab/>
              <w:t>0.00001</w:t>
              <w:tab/>
              <w:t>0.00003</w:t>
              <w:tab/>
              <w:t>0.00005</w:t>
              <w:tab/>
              <w:t>0.00005</w:t>
              <w:tab/>
              <w:t>0.00429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0.00008</w:t>
              <w:tab/>
              <w:t>0.00019</w:t>
              <w:tab/>
              <w:t>0.00010</w:t>
              <w:tab/>
              <w:t>0.00002</w:t>
              <w:tab/>
              <w:t>0.00010</w:t>
              <w:tab/>
              <w:t>0.00010</w:t>
              <w:tab/>
              <w:t>0.00011</w:t>
              <w:tab/>
              <w:t>0.01053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