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2.65291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0.00017</w:t>
              <w:tab/>
              <w:t>0.00059</w:t>
              <w:tab/>
              <w:t>0.00038</w:t>
              <w:tab/>
              <w:t>0.00008</w:t>
              <w:tab/>
              <w:t>0.00031</w:t>
              <w:tab/>
              <w:t>0.00039</w:t>
              <w:tab/>
              <w:t>0.00044</w:t>
              <w:tab/>
              <w:t>0.03783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0.00001</w:t>
              <w:tab/>
              <w:t>0.00010</w:t>
              <w:tab/>
              <w:t>0.00003</w:t>
              <w:tab/>
              <w:t>0.00002</w:t>
              <w:tab/>
              <w:t>0.00002</w:t>
              <w:tab/>
              <w:t>0.00002</w:t>
              <w:tab/>
              <w:t>0.00005</w:t>
              <w:tab/>
              <w:t>0.00265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0.00011</w:t>
              <w:tab/>
              <w:t>0.00034</w:t>
              <w:tab/>
              <w:t>0.00019</w:t>
              <w:tab/>
              <w:t>0.00005</w:t>
              <w:tab/>
              <w:t>0.00017</w:t>
              <w:tab/>
              <w:t>0.00018</w:t>
              <w:tab/>
              <w:t>0.00020</w:t>
              <w:tab/>
              <w:t>0.00410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