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89.13195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65009.0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  <w:tab/>
              <w:t>0.00021</w:t>
              <w:tab/>
              <w:t>0.00061</w:t>
              <w:tab/>
              <w:t>0.00034</w:t>
              <w:tab/>
              <w:t>0.00008</w:t>
              <w:tab/>
              <w:t>0.00026</w:t>
              <w:tab/>
              <w:t>0.00034</w:t>
              <w:tab/>
              <w:t>0.00040</w:t>
              <w:tab/>
              <w:t>0.06772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0.00002</w:t>
              <w:tab/>
              <w:t>0.00008</w:t>
              <w:tab/>
              <w:t>0.00004</w:t>
              <w:tab/>
              <w:t>0.00001</w:t>
              <w:tab/>
              <w:t>0.00003</w:t>
              <w:tab/>
              <w:t>0.00005</w:t>
              <w:tab/>
              <w:t>0.00005</w:t>
              <w:tab/>
              <w:t>0.00422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0.00010</w:t>
              <w:tab/>
              <w:t>0.00065</w:t>
              <w:tab/>
              <w:t>0.00020</w:t>
              <w:tab/>
              <w:t>0.00006</w:t>
              <w:tab/>
              <w:t>0.00016</w:t>
              <w:tab/>
              <w:t>0.00020</w:t>
              <w:tab/>
              <w:t>0.00021</w:t>
              <w:tab/>
              <w:t>0.01966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