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85.28226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30169.6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0.00007</w:t>
              <w:tab/>
              <w:t>0.03066</w:t>
              <w:tab/>
              <w:t>0.01028</w:t>
              <w:tab/>
              <w:t>0.01765</w:t>
              <w:tab/>
              <w:t>0.00007</w:t>
              <w:tab/>
              <w:t>0.00012</w:t>
              <w:tab/>
              <w:t>0.03066</w:t>
              <w:tab/>
              <w:t>0.03084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0.03362</w:t>
              <w:tab/>
              <w:t>0.03362</w:t>
              <w:tab/>
              <w:t>0.03362</w:t>
              <w:tab/>
              <w:t>0.00000</w:t>
              <w:tab/>
              <w:t>0.03362</w:t>
              <w:tab/>
              <w:t>0.03362</w:t>
              <w:tab/>
              <w:t>0.03362</w:t>
              <w:tab/>
              <w:t>0.03362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0.01598</w:t>
              <w:tab/>
              <w:t>0.01598</w:t>
              <w:tab/>
              <w:t>0.01598</w:t>
              <w:tab/>
              <w:t>0.00000</w:t>
              <w:tab/>
              <w:t>0.01598</w:t>
              <w:tab/>
              <w:t>0.01598</w:t>
              <w:tab/>
              <w:t>0.01598</w:t>
              <w:tab/>
              <w:t>0.01598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