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190.96827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1399.77001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0.03331</w:t>
              <w:tab/>
              <w:t>0.03331</w:t>
              <w:tab/>
              <w:t>0.03331</w:t>
              <w:tab/>
              <w:t>0.00000</w:t>
              <w:tab/>
              <w:t>0.03331</w:t>
              <w:tab/>
              <w:t>0.03331</w:t>
              <w:tab/>
              <w:t>0.03331</w:t>
              <w:tab/>
              <w:t>0.03331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0.05953</w:t>
              <w:tab/>
              <w:t>0.05953</w:t>
              <w:tab/>
              <w:t>0.05953</w:t>
              <w:tab/>
              <w:t>0.00000</w:t>
              <w:tab/>
              <w:t>0.05953</w:t>
              <w:tab/>
              <w:t>0.05953</w:t>
              <w:tab/>
              <w:t>0.05953</w:t>
              <w:tab/>
              <w:t>0.05953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0.06953</w:t>
              <w:tab/>
              <w:t>0.06953</w:t>
              <w:tab/>
              <w:t>0.06953</w:t>
              <w:tab/>
              <w:t>0.00000</w:t>
              <w:tab/>
              <w:t>0.06953</w:t>
              <w:tab/>
              <w:t>0.06953</w:t>
              <w:tab/>
              <w:t>0.06953</w:t>
              <w:tab/>
              <w:t>0.06953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