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0.44461</w:t>
              <w:tab/>
              <w:t>0.59618</w:t>
              <w:tab/>
              <w:t>0.52040</w:t>
              <w:tab/>
              <w:t>0.10718</w:t>
              <w:tab/>
              <w:t>0.44461</w:t>
              <w:tab/>
              <w:t>0.44461</w:t>
              <w:tab/>
              <w:t>0.59618</w:t>
              <w:tab/>
              <w:t>1.04080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  <w:tab/>
              <w:t>0.00014</w:t>
              <w:tab/>
              <w:t>0.89626</w:t>
              <w:tab/>
              <w:t>0.45477</w:t>
              <w:tab/>
              <w:t>0.26991</w:t>
              <w:tab/>
              <w:t>0.26222</w:t>
              <w:tab/>
              <w:t>0.44326</w:t>
              <w:tab/>
              <w:t>0.46835</w:t>
              <w:tab/>
              <w:t>20.00990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0.00138</w:t>
              <w:tab/>
              <w:t>0.00138</w:t>
              <w:tab/>
              <w:t>0.00138</w:t>
              <w:tab/>
              <w:t>0.00000</w:t>
              <w:tab/>
              <w:t>0.00138</w:t>
              <w:tab/>
              <w:t>0.00138</w:t>
              <w:tab/>
              <w:t>0.00138</w:t>
              <w:tab/>
              <w:t>0.00138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