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521.56401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60649.2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0.00157</w:t>
              <w:tab/>
              <w:t>0.00157</w:t>
              <w:tab/>
              <w:t>0.00157</w:t>
              <w:tab/>
              <w:t>0.00000</w:t>
              <w:tab/>
              <w:t>0.00157</w:t>
              <w:tab/>
              <w:t>0.00157</w:t>
              <w:tab/>
              <w:t>0.00157</w:t>
              <w:tab/>
              <w:t>0.00157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0.01319</w:t>
              <w:tab/>
              <w:t>0.18676</w:t>
              <w:tab/>
              <w:t>0.10777</w:t>
              <w:tab/>
              <w:t>0.07174</w:t>
              <w:tab/>
              <w:t>0.01319</w:t>
              <w:tab/>
              <w:t>0.10744</w:t>
              <w:tab/>
              <w:t>0.12370</w:t>
              <w:tab/>
              <w:t>0.43109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0.01405</w:t>
              <w:tab/>
              <w:t>0.01405</w:t>
              <w:tab/>
              <w:t>0.01405</w:t>
              <w:tab/>
              <w:t>0.00000</w:t>
              <w:tab/>
              <w:t>0.01405</w:t>
              <w:tab/>
              <w:t>0.01405</w:t>
              <w:tab/>
              <w:t>0.01405</w:t>
              <w:tab/>
              <w:t>0.01405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