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YANSIX CASHBACK</w:t>
      </w:r>
    </w:p>
    <w:p>
      <w:pPr>
        <w:spacing w:after="240"/>
      </w:pPr>
      <w:r>
        <w:rPr>
          <w:b/>
          <w:bCs/>
          <w:color w:val="5B3DF5"/>
          <w:sz w:val="26"/>
          <w:szCs w:val="26"/>
        </w:rPr>
        <w:t xml:space="preserve">Auditoria Fase 1 → Fase 2 — Relatório consolidado</w:t>
      </w:r>
    </w:p>
    <w:p>
      <w:pPr>
        <w:spacing w:after="120"/>
      </w:pPr>
      <w:r>
        <w:rPr>
          <w:sz w:val="20"/>
          <w:szCs w:val="20"/>
        </w:rPr>
        <w:t xml:space="preserve">Este relatório consolida a auditoria do sistema Yansix Cashback (Flask/SQLite, Fase 1) frente ao roadmap oficial (Fases 1-6) e ao modelo de referência Pontos Beleza Pura, e adiciona uma verificação do pacote CRM_YANSIX enviado junto.</w:t>
      </w:r>
    </w:p>
    <w:p>
      <w:pPr>
        <w:pStyle w:val="Heading1"/>
        <w:spacing w:after="150" w:before="300"/>
      </w:pPr>
      <w:r>
        <w:t xml:space="preserve">1. Achado adicional — CRM_YANSIX</w:t>
      </w:r>
    </w:p>
    <w:p>
      <w:pPr>
        <w:spacing w:after="120"/>
      </w:pPr>
      <w:r>
        <w:rPr>
          <w:sz w:val="20"/>
          <w:szCs w:val="20"/>
        </w:rPr>
        <w:t xml:space="preserve">O arquivo CRM_YANSIX.zip enviado é um sistema separado e não relacionado ao programa de fidelidade: trata-se de um CRM de funil comercial B2B (leads, negociações, Kanban com drag &amp; drop, auditoria de alterações), rodando sobre Google Sheets/Apps Script, hoje na sua "Fase 7" própria de desenvolvimento.</w:t>
      </w:r>
    </w:p>
    <w:p>
      <w:pPr>
        <w:spacing w:after="120"/>
      </w:pPr>
      <w:r>
        <w:rPr>
          <w:sz w:val="20"/>
          <w:szCs w:val="20"/>
        </w:rPr>
        <w:t xml:space="preserve">Ele não implementa nenhuma das entregas pendentes da Fase 2 do Yansix Cashback (não é a página do cliente, não faz indicação, NPS ou desconto de aniversário) — portanto não altera o veredito da auditoria abaixo.</w:t>
      </w:r>
    </w:p>
    <w:p>
      <w:pPr>
        <w:pStyle w:val="Heading1"/>
        <w:spacing w:after="150" w:before="300"/>
      </w:pPr>
      <w:r>
        <w:t xml:space="preserve">2. Tabela completa de lacunas (classificadas)</w:t>
      </w:r>
    </w:p>
    <w:p>
      <w:pPr>
        <w:spacing w:after="120"/>
      </w:pPr>
      <w:r>
        <w:rPr>
          <w:i/>
          <w:iCs/>
          <w:color w:val="6B7090"/>
          <w:sz w:val="18"/>
          <w:szCs w:val="18"/>
        </w:rPr>
        <w:t xml:space="preserve">Classificação: Obrigatória (bloqueia a Fase 2) · Necessária Fase 3 (já prevista no roadmap, não bloqueia) · Recomendável (melhoria de backlog) · Não necessária (fora do escopo atual).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900"/>
        <w:gridCol w:w="4700"/>
      </w:tblGrid>
      <w:tr>
        <w:trPr>
          <w:tblHeader/>
        </w:trPr>
        <w:tc>
          <w:tcPr>
            <w:tcW w:type="dxa" w:w="3400"/>
            <w:shd w:fill="5B3D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2000"/>
            <w:shd w:fill="5B3D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apareceu</w:t>
            </w:r>
          </w:p>
        </w:tc>
        <w:tc>
          <w:tcPr>
            <w:tcW w:type="dxa" w:w="1900"/>
            <w:shd w:fill="5B3D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4700"/>
            <w:shd w:fill="5B3D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Autenticação / login (e-mail e senha) para o painel admin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/ Painel de Controle (imagem)</w:t>
            </w:r>
          </w:p>
        </w:tc>
        <w:tc>
          <w:tcPr>
            <w:tcW w:type="dxa" w:w="1900"/>
            <w:shd w:fill="FB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32020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Pré-requisito de segurança: bloqueia inclusive a Fase 2, pois não é seguro expor qualquer página pública sem antes proteger o painel admin.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Página do cliente final (link único, saldo, progresso)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Roadmap Fase 2 + imagens</w:t>
            </w:r>
          </w:p>
        </w:tc>
        <w:tc>
          <w:tcPr>
            <w:tcW w:type="dxa" w:w="1900"/>
            <w:shd w:fill="FB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32020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central da Fase 2, item explícito no PDF.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Envio de pontuação / link via WhatsApp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Roadmap Fase 2 + imagens</w:t>
            </w:r>
          </w:p>
        </w:tc>
        <w:tc>
          <w:tcPr>
            <w:tcW w:type="dxa" w:w="1900"/>
            <w:shd w:fill="FB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32020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central da Fase 2, item explícito no PDF.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Indicação de amigos com cupom único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Roadmap Fase 2 + Configurações</w:t>
            </w:r>
          </w:p>
        </w:tc>
        <w:tc>
          <w:tcPr>
            <w:tcW w:type="dxa" w:w="1900"/>
            <w:shd w:fill="FB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32020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central da Fase 2, item explícito no PDF.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Validar cupom (tela dedicada de validação)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Imagens (fora do PDF)</w:t>
            </w:r>
          </w:p>
        </w:tc>
        <w:tc>
          <w:tcPr>
            <w:tcW w:type="dxa" w:w="1900"/>
            <w:shd w:fill="FB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32020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Complemento indissociável da indicação: sem validação, o cupom gerado não pode ser usado no caixa.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Pesquisa de satisfação / NPS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Roadmap Fase 2 + Painel</w:t>
            </w:r>
          </w:p>
        </w:tc>
        <w:tc>
          <w:tcPr>
            <w:tcW w:type="dxa" w:w="1900"/>
            <w:shd w:fill="FB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32020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central da Fase 2, item explícito no PDF.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Desconto automático de aniversário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Roadmap Fase 2 + Configurações</w:t>
            </w:r>
          </w:p>
        </w:tc>
        <w:tc>
          <w:tcPr>
            <w:tcW w:type="dxa" w:w="1900"/>
            <w:shd w:fill="FB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A32020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central da Fase 2, item explícito no PDF.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Validade dos pontos (sem validade / 8-10 meses / 1 / 1,5 / 2 anos)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Roadmap Fase 3 + imagens</w:t>
            </w:r>
          </w:p>
        </w:tc>
        <w:tc>
          <w:tcPr>
            <w:tcW w:type="dxa" w:w="1900"/>
            <w:shd w:fill="FFF3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A6D00"/>
                <w:sz w:val="19"/>
                <w:szCs w:val="19"/>
              </w:rPr>
              <w:t xml:space="preserve">Necessária Fase 3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Já previsto no roadmap oficial; não bloqueia a Fase 2.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Pontuação máxima por serviço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Roadmap Fase 3 + imagens</w:t>
            </w:r>
          </w:p>
        </w:tc>
        <w:tc>
          <w:tcPr>
            <w:tcW w:type="dxa" w:w="1900"/>
            <w:shd w:fill="FFF3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A6D00"/>
                <w:sz w:val="19"/>
                <w:szCs w:val="19"/>
              </w:rPr>
              <w:t xml:space="preserve">Necessária Fase 3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Já previsto no roadmap oficial; não bloqueia a Fase 2.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Personalização visual (cor/tema) do painel e página do cliente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Roadmap Fase 3 + imagens</w:t>
            </w:r>
          </w:p>
        </w:tc>
        <w:tc>
          <w:tcPr>
            <w:tcW w:type="dxa" w:w="1900"/>
            <w:shd w:fill="FFF3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A6D00"/>
                <w:sz w:val="19"/>
                <w:szCs w:val="19"/>
              </w:rPr>
              <w:t xml:space="preserve">Necessária Fase 3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Já previsto no roadmap oficial; não bloqueia a Fase 2.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Ativar/desativar módulos (indicação, aniversário etc.)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Roadmap Fase 3 + imagens</w:t>
            </w:r>
          </w:p>
        </w:tc>
        <w:tc>
          <w:tcPr>
            <w:tcW w:type="dxa" w:w="1900"/>
            <w:shd w:fill="FFF3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A6D00"/>
                <w:sz w:val="19"/>
                <w:szCs w:val="19"/>
              </w:rPr>
              <w:t xml:space="preserve">Necessária Fase 3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Já previsto no roadmap oficial; não bloqueia a Fase 2.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Campo CPF/documento no cadastro de cliente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Imagens (fora do PDF)</w:t>
            </w:r>
          </w:p>
        </w:tc>
        <w:tc>
          <w:tcPr>
            <w:tcW w:type="dxa" w:w="1900"/>
            <w:shd w:fill="E8F0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4FA0"/>
                <w:sz w:val="19"/>
                <w:szCs w:val="19"/>
              </w:rPr>
              <w:t xml:space="preserve">Recomendável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Útil para identificação única do cliente; não impede a Fase 2 mas fica atrás no backlog do MVP.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Editar prêmio + ativar/desativar + busca de prêmios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Imagens (fora do PDF)</w:t>
            </w:r>
          </w:p>
        </w:tc>
        <w:tc>
          <w:tcPr>
            <w:tcW w:type="dxa" w:w="1900"/>
            <w:shd w:fill="E8F0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4FA0"/>
                <w:sz w:val="19"/>
                <w:szCs w:val="19"/>
              </w:rPr>
              <w:t xml:space="preserve">Recomendável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atual só tem criar/excluir; melhoria operacional da Fase 1, não bloqueia a Fase 2.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Fluxo dedicado "Liberar Prêmio" (busca por telefone)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Imagens (fora do PDF)</w:t>
            </w:r>
          </w:p>
        </w:tc>
        <w:tc>
          <w:tcPr>
            <w:tcW w:type="dxa" w:w="1900"/>
            <w:shd w:fill="E8F0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4FA0"/>
                <w:sz w:val="19"/>
                <w:szCs w:val="19"/>
              </w:rPr>
              <w:t xml:space="preserve">Recomendável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Acelera o atendimento no caixa; não bloqueia a Fase 2.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"Serviços mais utilizados" por cliente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Imagens (fora do PDF)</w:t>
            </w:r>
          </w:p>
        </w:tc>
        <w:tc>
          <w:tcPr>
            <w:tcW w:type="dxa" w:w="1900"/>
            <w:shd w:fill="E8F0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4FA0"/>
                <w:sz w:val="19"/>
                <w:szCs w:val="19"/>
              </w:rPr>
              <w:t xml:space="preserve">Recomendável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Analytics complementar; não bloqueia a Fase 2.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Gráficos do painel (check-in, prêmios entregues, serviços realizados)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Imagens (fora do PDF)</w:t>
            </w:r>
          </w:p>
        </w:tc>
        <w:tc>
          <w:tcPr>
            <w:tcW w:type="dxa" w:w="1900"/>
            <w:shd w:fill="E8F0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4FA0"/>
                <w:sz w:val="19"/>
                <w:szCs w:val="19"/>
              </w:rPr>
              <w:t xml:space="preserve">Recomendável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Enriquecem o dashboard; não bloqueiam a Fase 2.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Filtros de aniversariantes (amanhã / semana / mês)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Imagens (fora do PDF)</w:t>
            </w:r>
          </w:p>
        </w:tc>
        <w:tc>
          <w:tcPr>
            <w:tcW w:type="dxa" w:w="1900"/>
            <w:shd w:fill="E8F0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4FA0"/>
                <w:sz w:val="19"/>
                <w:szCs w:val="19"/>
              </w:rPr>
              <w:t xml:space="preserve">Recomendável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atual só tem "hoje"; melhoria pequena, não bloqueia a Fase 2.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Produtos vendidos (catálogo separado de Serviços)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Imagens (fora do PDF)</w:t>
            </w:r>
          </w:p>
        </w:tc>
        <w:tc>
          <w:tcPr>
            <w:tcW w:type="dxa" w:w="1900"/>
            <w:shd w:fill="F1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6B7090"/>
                <w:sz w:val="19"/>
                <w:szCs w:val="19"/>
              </w:rPr>
              <w:t xml:space="preserve">Não necessária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Fora do escopo fechado até a Fase 6, que trata apenas de serviços; avaliar como fase futura separada se o negócio precisar vender produtos físicos.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50" w:before="300"/>
      </w:pPr>
      <w:r>
        <w:t xml:space="preserve">3. Roadmap atualizado</w:t>
      </w:r>
    </w:p>
    <w:p>
      <w:pPr>
        <w:spacing w:after="120"/>
      </w:pPr>
      <w:r>
        <w:rPr>
          <w:sz w:val="20"/>
          <w:szCs w:val="20"/>
        </w:rPr>
        <w:t xml:space="preserve">Incorpora as lacunas do item 2 como sub-fases/backlog, preservando a ordem de dependência técnica original.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5000"/>
      </w:tblGrid>
      <w:tr>
        <w:trPr>
          <w:tblHeader/>
        </w:trPr>
        <w:tc>
          <w:tcPr>
            <w:tcW w:type="dxa" w:w="1600"/>
            <w:shd w:fill="5B3D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200"/>
            <w:shd w:fill="5B3D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2200"/>
            <w:shd w:fill="5B3D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000"/>
            <w:shd w:fill="5B3D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Fundação (MVP)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Concluída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de clientes/serviços/prêmios, pontuação, resgate, histórico, painel básico.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1B (novo)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Complementos operacionais da Fundação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Backlog — Recomendável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CPF no cadastro, editar/ativar prêmio, busca de prêmios, fluxo "Liberar Prêmio", filtros de aniversariantes.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2.0 (novo, pré-requisito)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Segurança e acesso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Obrigatória — bloqueia a Fase 2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Autenticação (login/senha) do painel admin.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Página do cliente e engajamento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iniciada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Página do cliente, envio via WhatsApp, indicação + validar cupom, NPS, desconto de aniversário.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Configurações e regras finas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iniciada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Validade dos pontos, pontuação máxima por serviço, personalização visual, ativar/desativar módulos.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3B (novo, opcional)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Analytics do painel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Backlog — Recomendável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Gráficos de check-in, prêmios entregues, serviços realizados; aba de serviços mais utilizados por cliente.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Cashback em dinheiro real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iniciada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Saldo em R$, percentual configurável, expiração própria, uso como desconto.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Marketing automático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iniciada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 de inatividade, lembrete de pontos, cupom de reativação, integração WhatsApp API.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Gamificação com níveis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iniciada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Níveis, benefícios por nível, barra de progresso, selo de nível.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Fora de escopo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Produtos vendidos (catálogo físico)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necessária no momento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Avaliar separadamente se o modelo de negócio passar a vender produtos, não apenas serviços.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50" w:before="300"/>
      </w:pPr>
      <w:r>
        <w:t xml:space="preserve">4. Veredito</w:t>
      </w:r>
    </w:p>
    <w:p>
      <w:pPr>
        <w:spacing w:after="120"/>
      </w:pPr>
      <w:r>
        <w:rPr>
          <w:b/>
          <w:bCs/>
          <w:color w:val="A32020"/>
          <w:sz w:val="24"/>
          <w:szCs w:val="24"/>
        </w:rPr>
        <w:t xml:space="preserve">C — NÃO PRONTO PARA A FASE 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Ausência total de autenticação no painel admin — pré-requisito de segurança antes de expor qualquer página pública ao cliente.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Nenhuma das 5 entregas centrais da Fase 2 existe, nem parcialmente: página do cliente, envio via WhatsApp, indicação de amigos (+ validação de cupom), NPS e desconto automático de aniversário.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lacunas da Fase 3 (validade de pontos, pontuação máxima, personalização visual, módulos) são coerentes com o roadmap e não bloqueiam o avanço.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itens "Recomendável" (CPF, gestão de prêmios, liberar prêmio, analytics) são melhorias de backlog — podem ser priorizados em paralelo, mas não são bloqueadores.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"Produtos vendidos" está fora do escopo fechado (Fases 1-6 tratam apenas de serviços) e deve ser avaliado como iniciativa à parte, se necessário.</w:t>
      </w:r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2026-08-26T13:06:39.042Z</dcterms:created>
  <dcterms:modified xsi:type="dcterms:W3CDTF">2026-08-26T13:06:39.043Z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