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E4B" w:rsidRDefault="00C32E4B" w:rsidP="0057075C">
      <w:pPr>
        <w:widowControl w:val="0"/>
        <w:spacing w:after="100"/>
        <w:jc w:val="right"/>
        <w:rPr>
          <w:rFonts w:eastAsia="Times"/>
          <w:b/>
          <w:sz w:val="24"/>
          <w:szCs w:val="24"/>
        </w:rPr>
      </w:pPr>
      <w:r>
        <w:rPr>
          <w:rFonts w:eastAsia="Times"/>
          <w:b/>
          <w:sz w:val="24"/>
          <w:szCs w:val="24"/>
        </w:rPr>
        <w:t>TERCER</w:t>
      </w:r>
      <w:r w:rsidR="00C30685" w:rsidRPr="006C68F6">
        <w:rPr>
          <w:rFonts w:eastAsia="Times"/>
          <w:b/>
          <w:sz w:val="24"/>
          <w:szCs w:val="24"/>
        </w:rPr>
        <w:t xml:space="preserve"> CI</w:t>
      </w:r>
      <w:r>
        <w:rPr>
          <w:rFonts w:eastAsia="Times"/>
          <w:b/>
          <w:sz w:val="24"/>
          <w:szCs w:val="24"/>
        </w:rPr>
        <w:t>CLO DE FOROS EN DISEÑO FADP 2017</w:t>
      </w:r>
    </w:p>
    <w:p w:rsidR="0021316F" w:rsidRDefault="00C30685" w:rsidP="0057075C">
      <w:pPr>
        <w:widowControl w:val="0"/>
        <w:spacing w:after="100"/>
        <w:jc w:val="right"/>
        <w:rPr>
          <w:rFonts w:eastAsia="Times"/>
          <w:b/>
          <w:sz w:val="24"/>
          <w:szCs w:val="24"/>
        </w:rPr>
      </w:pPr>
      <w:r w:rsidRPr="006C68F6">
        <w:rPr>
          <w:rFonts w:eastAsia="Times"/>
          <w:b/>
          <w:sz w:val="24"/>
          <w:szCs w:val="24"/>
        </w:rPr>
        <w:t xml:space="preserve">PROGRAMA TÉCNICO </w:t>
      </w:r>
      <w:r w:rsidR="00C32E4B" w:rsidRPr="006C68F6">
        <w:rPr>
          <w:rFonts w:eastAsia="Times"/>
          <w:b/>
          <w:sz w:val="24"/>
          <w:szCs w:val="24"/>
        </w:rPr>
        <w:t>PROFESIONAL PRODUCCIÓN</w:t>
      </w:r>
      <w:r w:rsidRPr="006C68F6">
        <w:rPr>
          <w:rFonts w:eastAsia="Times"/>
          <w:b/>
          <w:sz w:val="24"/>
          <w:szCs w:val="24"/>
        </w:rPr>
        <w:t xml:space="preserve"> MULTIMEDIA</w:t>
      </w:r>
    </w:p>
    <w:p w:rsidR="0089501D" w:rsidRPr="00B73497" w:rsidRDefault="0057075C" w:rsidP="00B73497">
      <w:pPr>
        <w:widowControl w:val="0"/>
        <w:spacing w:after="100"/>
        <w:jc w:val="right"/>
        <w:rPr>
          <w:b/>
          <w:sz w:val="24"/>
          <w:szCs w:val="24"/>
        </w:rPr>
      </w:pPr>
      <w:r w:rsidRPr="0057075C">
        <w:rPr>
          <w:b/>
          <w:sz w:val="24"/>
          <w:szCs w:val="24"/>
        </w:rPr>
        <w:t>“Repensando la Multimedia”</w:t>
      </w:r>
    </w:p>
    <w:p w:rsidR="0021316F" w:rsidRPr="006C68F6" w:rsidRDefault="00C30685">
      <w:pPr>
        <w:widowControl w:val="0"/>
        <w:spacing w:after="100"/>
        <w:rPr>
          <w:sz w:val="24"/>
          <w:szCs w:val="24"/>
        </w:rPr>
      </w:pPr>
      <w:r w:rsidRPr="006C68F6">
        <w:rPr>
          <w:rFonts w:eastAsia="Times"/>
          <w:sz w:val="24"/>
          <w:szCs w:val="24"/>
        </w:rPr>
        <w:t>_____________________________________________________________________</w:t>
      </w:r>
    </w:p>
    <w:p w:rsidR="0057075C" w:rsidRDefault="00C30685" w:rsidP="003E3096">
      <w:pPr>
        <w:widowControl w:val="0"/>
        <w:spacing w:after="100"/>
        <w:rPr>
          <w:rFonts w:eastAsia="Times"/>
          <w:sz w:val="24"/>
          <w:szCs w:val="24"/>
        </w:rPr>
      </w:pPr>
      <w:r w:rsidRPr="006C68F6">
        <w:rPr>
          <w:rFonts w:eastAsia="Times"/>
          <w:sz w:val="24"/>
          <w:szCs w:val="24"/>
        </w:rPr>
        <w:t>INTRODUCCIÓN</w:t>
      </w:r>
    </w:p>
    <w:p w:rsidR="0021316F" w:rsidRPr="0057075C" w:rsidRDefault="00C30685" w:rsidP="003E3096">
      <w:pPr>
        <w:widowControl w:val="0"/>
        <w:spacing w:after="100"/>
        <w:rPr>
          <w:rFonts w:eastAsia="Times"/>
          <w:sz w:val="24"/>
          <w:szCs w:val="24"/>
        </w:rPr>
      </w:pPr>
      <w:r w:rsidRPr="006C68F6">
        <w:rPr>
          <w:rFonts w:eastAsia="Times"/>
          <w:sz w:val="24"/>
          <w:szCs w:val="24"/>
        </w:rPr>
        <w:t>__________________________________________________________________</w:t>
      </w:r>
      <w:r w:rsidR="003E3096">
        <w:rPr>
          <w:rFonts w:eastAsia="Times"/>
          <w:sz w:val="24"/>
          <w:szCs w:val="24"/>
        </w:rPr>
        <w:t>____</w:t>
      </w:r>
    </w:p>
    <w:p w:rsidR="0057075C" w:rsidRDefault="00E558F4" w:rsidP="00CA7D4A">
      <w:r>
        <w:t xml:space="preserve">Continuando </w:t>
      </w:r>
      <w:r w:rsidRPr="006C68F6">
        <w:rPr>
          <w:rFonts w:eastAsia="Times"/>
          <w:sz w:val="24"/>
          <w:szCs w:val="24"/>
        </w:rPr>
        <w:t>con</w:t>
      </w:r>
      <w:r w:rsidR="00C30685" w:rsidRPr="006C68F6">
        <w:rPr>
          <w:rFonts w:eastAsia="Times"/>
          <w:sz w:val="24"/>
          <w:szCs w:val="24"/>
        </w:rPr>
        <w:t xml:space="preserve"> la tradición </w:t>
      </w:r>
      <w:r w:rsidRPr="006C68F6">
        <w:rPr>
          <w:rFonts w:eastAsia="Times"/>
          <w:sz w:val="24"/>
          <w:szCs w:val="24"/>
        </w:rPr>
        <w:t xml:space="preserve">anual, </w:t>
      </w:r>
      <w:r>
        <w:rPr>
          <w:rFonts w:eastAsia="Times"/>
          <w:sz w:val="24"/>
          <w:szCs w:val="24"/>
        </w:rPr>
        <w:t xml:space="preserve">el pasado </w:t>
      </w:r>
      <w:r w:rsidR="00BB56A5">
        <w:rPr>
          <w:rFonts w:eastAsia="Times"/>
          <w:sz w:val="24"/>
          <w:szCs w:val="24"/>
        </w:rPr>
        <w:t xml:space="preserve">29 </w:t>
      </w:r>
      <w:r>
        <w:rPr>
          <w:rFonts w:eastAsia="Times"/>
          <w:sz w:val="24"/>
          <w:szCs w:val="24"/>
        </w:rPr>
        <w:t xml:space="preserve">de septiembre </w:t>
      </w:r>
      <w:r w:rsidR="00C30685" w:rsidRPr="006C68F6">
        <w:rPr>
          <w:rFonts w:eastAsia="Times"/>
          <w:sz w:val="24"/>
          <w:szCs w:val="24"/>
        </w:rPr>
        <w:t xml:space="preserve">La Fundación Academia de Dibujo </w:t>
      </w:r>
      <w:r w:rsidRPr="006C68F6">
        <w:rPr>
          <w:rFonts w:eastAsia="Times"/>
          <w:sz w:val="24"/>
          <w:szCs w:val="24"/>
        </w:rPr>
        <w:t>Profesional</w:t>
      </w:r>
      <w:r>
        <w:rPr>
          <w:rFonts w:eastAsia="Times"/>
          <w:sz w:val="24"/>
          <w:szCs w:val="24"/>
        </w:rPr>
        <w:t xml:space="preserve"> presentó con éxito El Tercer</w:t>
      </w:r>
      <w:r w:rsidR="00C30685" w:rsidRPr="006C68F6">
        <w:rPr>
          <w:rFonts w:eastAsia="Times"/>
          <w:sz w:val="24"/>
          <w:szCs w:val="24"/>
        </w:rPr>
        <w:t xml:space="preserve"> Ci</w:t>
      </w:r>
      <w:r>
        <w:rPr>
          <w:rFonts w:eastAsia="Times"/>
          <w:sz w:val="24"/>
          <w:szCs w:val="24"/>
        </w:rPr>
        <w:t>clo de Foros en Diseño FADP 2017</w:t>
      </w:r>
      <w:r w:rsidR="00C30685" w:rsidRPr="006C68F6">
        <w:rPr>
          <w:rFonts w:eastAsia="Times"/>
          <w:sz w:val="24"/>
          <w:szCs w:val="24"/>
        </w:rPr>
        <w:t xml:space="preserve"> y su </w:t>
      </w:r>
      <w:r>
        <w:rPr>
          <w:rFonts w:eastAsia="Times"/>
          <w:sz w:val="24"/>
          <w:szCs w:val="24"/>
        </w:rPr>
        <w:t xml:space="preserve">quinta </w:t>
      </w:r>
      <w:r w:rsidR="00C30685" w:rsidRPr="006C68F6">
        <w:rPr>
          <w:rFonts w:eastAsia="Times"/>
          <w:sz w:val="24"/>
          <w:szCs w:val="24"/>
        </w:rPr>
        <w:t>feria de internacionalización</w:t>
      </w:r>
      <w:r w:rsidR="00A20108">
        <w:rPr>
          <w:rFonts w:eastAsia="Times"/>
          <w:sz w:val="24"/>
          <w:szCs w:val="24"/>
        </w:rPr>
        <w:t xml:space="preserve">, el evento </w:t>
      </w:r>
      <w:r w:rsidR="00CA7D4A">
        <w:rPr>
          <w:rFonts w:eastAsia="Times"/>
          <w:sz w:val="24"/>
          <w:szCs w:val="24"/>
        </w:rPr>
        <w:t xml:space="preserve"> contó </w:t>
      </w:r>
      <w:r w:rsidR="00CA7D4A" w:rsidRPr="006C68F6">
        <w:rPr>
          <w:rFonts w:eastAsia="Times"/>
          <w:sz w:val="24"/>
          <w:szCs w:val="24"/>
        </w:rPr>
        <w:t>con</w:t>
      </w:r>
      <w:r w:rsidR="00CA7D4A">
        <w:rPr>
          <w:rFonts w:eastAsia="Times"/>
          <w:sz w:val="24"/>
          <w:szCs w:val="24"/>
        </w:rPr>
        <w:t xml:space="preserve"> la participación del programa Técnico Profesional en Producción Multimedia y su postulación del foro en la agenda académica: </w:t>
      </w:r>
      <w:r w:rsidR="006831C6">
        <w:rPr>
          <w:rFonts w:eastAsia="Times"/>
          <w:sz w:val="24"/>
          <w:szCs w:val="24"/>
        </w:rPr>
        <w:t>“</w:t>
      </w:r>
      <w:r w:rsidR="00CA7D4A">
        <w:t>Repensando la Multimedia a través de su evolución e innovación, realidad aumentada y virtual, experiencias inmersivas de enseñanza y aprendizaje</w:t>
      </w:r>
      <w:r w:rsidR="006831C6">
        <w:t>”, a cargo del líder de investigación del programa Jorge Mario Rincón</w:t>
      </w:r>
      <w:r w:rsidR="003903CA">
        <w:t xml:space="preserve">, contando con la participación del mismo </w:t>
      </w:r>
      <w:r w:rsidR="00A20108">
        <w:t>y su participación en la evolución de la multimedia</w:t>
      </w:r>
      <w:r w:rsidR="003903CA">
        <w:t>, un ponente interinstitucional</w:t>
      </w:r>
      <w:r w:rsidR="00BE7765">
        <w:t xml:space="preserve"> Humberto Amaya Alvear(2017)</w:t>
      </w:r>
      <w:r w:rsidR="00A20108">
        <w:t xml:space="preserve"> “El estudiante Multimedia debe estar en constante aprendizaje y no quedarse con las bases del docente”</w:t>
      </w:r>
      <w:r w:rsidR="00BE7765">
        <w:t xml:space="preserve"> </w:t>
      </w:r>
      <w:r w:rsidR="00A20108">
        <w:t xml:space="preserve"> y un ponente</w:t>
      </w:r>
      <w:r w:rsidR="003903CA">
        <w:t xml:space="preserve"> internacional</w:t>
      </w:r>
      <w:r w:rsidR="00BE7765">
        <w:t xml:space="preserve"> Andrés López(2017)</w:t>
      </w:r>
      <w:r w:rsidR="00A20108">
        <w:t xml:space="preserve"> “No hay un motor de video juego</w:t>
      </w:r>
      <w:r w:rsidR="00B93DAD">
        <w:t xml:space="preserve"> dominante  ni intrascendente, depende de los requerimientos </w:t>
      </w:r>
      <w:r w:rsidR="0066571E">
        <w:t xml:space="preserve"> o necesidades </w:t>
      </w:r>
      <w:r w:rsidR="00F97713">
        <w:t xml:space="preserve">el uso </w:t>
      </w:r>
      <w:r w:rsidR="0066571E">
        <w:t xml:space="preserve"> del uno o el otro</w:t>
      </w:r>
      <w:r w:rsidR="00A20108">
        <w:t>”</w:t>
      </w:r>
      <w:r w:rsidR="0057075C">
        <w:t>.</w:t>
      </w:r>
    </w:p>
    <w:p w:rsidR="0057075C" w:rsidRDefault="0057075C" w:rsidP="00CA7D4A"/>
    <w:p w:rsidR="0089501D" w:rsidRDefault="0057075C" w:rsidP="00CA7D4A">
      <w:r>
        <w:t>El foro inicio con la presentación de los ponentes y la metodología</w:t>
      </w:r>
      <w:r w:rsidR="00882339">
        <w:t xml:space="preserve"> didáctica</w:t>
      </w:r>
      <w:r w:rsidR="00AB5368">
        <w:t xml:space="preserve"> del mismo, que se configuro de la siguiente forma, exposición inicial del docente Mario Rincón interviniendo con la evolución de la Mu</w:t>
      </w:r>
      <w:r w:rsidR="00B73497">
        <w:t xml:space="preserve">ltimedia desde una mirada WEB, </w:t>
      </w:r>
      <w:r w:rsidR="00AB5368">
        <w:t>APP</w:t>
      </w:r>
      <w:r w:rsidR="00B73497">
        <w:t>, entre otros</w:t>
      </w:r>
      <w:r w:rsidR="00AB5368">
        <w:t>, posteriormente se hizo un conversatorio entre el ingeniero Mario Rincón y el Ingeniero Andres López sobre las técnicas en el diseño y desarrollo de videojuegos</w:t>
      </w:r>
      <w:r w:rsidR="00B73497">
        <w:t>, para luego dar la entrada al</w:t>
      </w:r>
      <w:r w:rsidR="00AB5368">
        <w:t xml:space="preserve"> ingeniero Humberto Amaya realizo </w:t>
      </w:r>
      <w:r w:rsidR="00B73497">
        <w:t xml:space="preserve">y su intervención </w:t>
      </w:r>
      <w:r w:rsidR="00AB5368">
        <w:t xml:space="preserve"> sobre los campos y perfiles de la Multimedia, para finalmente terminar en un foro abierto a estudiantes.</w:t>
      </w:r>
    </w:p>
    <w:p w:rsidR="0089501D" w:rsidRDefault="0089501D" w:rsidP="00CA7D4A"/>
    <w:p w:rsidR="00AB5368" w:rsidRDefault="00AB5368" w:rsidP="00CA7D4A">
      <w:r>
        <w:t>____________________________________________________________________________</w:t>
      </w:r>
    </w:p>
    <w:p w:rsidR="000E4CF9" w:rsidRDefault="00AB5368" w:rsidP="000E4CF9">
      <w:r>
        <w:br/>
      </w:r>
      <w:r w:rsidR="000E4CF9">
        <w:t>CONTENIDO DEL FORO</w:t>
      </w:r>
    </w:p>
    <w:p w:rsidR="00AB5368" w:rsidRDefault="00AB5368" w:rsidP="00CA7D4A">
      <w:r>
        <w:t>__________________________________________________________________________</w:t>
      </w:r>
    </w:p>
    <w:p w:rsidR="00AB5368" w:rsidRDefault="00AB5368" w:rsidP="00CA7D4A"/>
    <w:p w:rsidR="00212FF3" w:rsidRDefault="00212FF3" w:rsidP="0046666F">
      <w:r>
        <w:t>En la intervención inicial del ingeniero Mario Rincón habla sobre la evolución de la multimedia desde su origen:</w:t>
      </w:r>
    </w:p>
    <w:p w:rsidR="00212FF3" w:rsidRDefault="00212FF3" w:rsidP="0046666F"/>
    <w:p w:rsidR="0046666F" w:rsidRDefault="00514798" w:rsidP="0046666F">
      <w:r>
        <w:t xml:space="preserve">Según  </w:t>
      </w:r>
      <w:sdt>
        <w:sdtPr>
          <w:id w:val="-872611520"/>
          <w:citation/>
        </w:sdtPr>
        <w:sdtEndPr/>
        <w:sdtContent>
          <w:r>
            <w:fldChar w:fldCharType="begin"/>
          </w:r>
          <w:r>
            <w:instrText xml:space="preserve"> CITATION VAU02 \l 9226 </w:instrText>
          </w:r>
          <w:r>
            <w:fldChar w:fldCharType="separate"/>
          </w:r>
          <w:r>
            <w:rPr>
              <w:noProof/>
            </w:rPr>
            <w:t>(VAUGHAN, 2002)</w:t>
          </w:r>
          <w:r>
            <w:fldChar w:fldCharType="end"/>
          </w:r>
        </w:sdtContent>
      </w:sdt>
      <w:r>
        <w:t xml:space="preserve"> </w:t>
      </w:r>
      <w:r w:rsidR="00212FF3">
        <w:t>“</w:t>
      </w:r>
      <w:r w:rsidR="0046666F" w:rsidRPr="00212FF3">
        <w:rPr>
          <w:i/>
        </w:rPr>
        <w:t xml:space="preserve">Los pilares de la </w:t>
      </w:r>
      <w:r w:rsidRPr="00212FF3">
        <w:rPr>
          <w:i/>
        </w:rPr>
        <w:t xml:space="preserve">Multimedia se fundamentan en sus cinco </w:t>
      </w:r>
      <w:r w:rsidR="00610E6D">
        <w:rPr>
          <w:i/>
        </w:rPr>
        <w:t>cimientos</w:t>
      </w:r>
      <w:r w:rsidRPr="00212FF3">
        <w:rPr>
          <w:i/>
        </w:rPr>
        <w:t>: imagen, animación, texto, sonido y video</w:t>
      </w:r>
      <w:r w:rsidR="00212FF3">
        <w:rPr>
          <w:i/>
        </w:rPr>
        <w:t>”</w:t>
      </w:r>
      <w:r w:rsidR="00DF04A8" w:rsidRPr="00212FF3">
        <w:rPr>
          <w:i/>
        </w:rPr>
        <w:t>,</w:t>
      </w:r>
      <w:r w:rsidR="00DF04A8">
        <w:t xml:space="preserve"> la combinación de ellos se configuran en el sistema  Multimedia p</w:t>
      </w:r>
      <w:r w:rsidR="00212FF3">
        <w:t xml:space="preserve">ara presentar la información  y gracias a la divergencia de sus pilares se vuelve transversal  a la evolución de las aplicaciones digitales y objetuales.  En este camino, la Multimedia se evidencia en diferentes campos; en la web, en la televisión, juegos, en los </w:t>
      </w:r>
      <w:r w:rsidR="00212FF3">
        <w:lastRenderedPageBreak/>
        <w:t>objetos que necesiten de una interfaz para comunicarse con las personas generando una experiencia de usuario</w:t>
      </w:r>
      <w:r w:rsidR="00CB5CE8">
        <w:t>.</w:t>
      </w:r>
    </w:p>
    <w:p w:rsidR="00CB5CE8" w:rsidRDefault="00CB5CE8" w:rsidP="0046666F">
      <w:r>
        <w:t>Para explicar cómo ha intervenido la multimedia en la web</w:t>
      </w:r>
      <w:r w:rsidR="00610E6D">
        <w:t>,</w:t>
      </w:r>
      <w:r>
        <w:t xml:space="preserve"> se parte del origen del mismo</w:t>
      </w:r>
      <w:r w:rsidR="00610E6D">
        <w:t xml:space="preserve"> concepto</w:t>
      </w:r>
      <w:r>
        <w:t xml:space="preserve">; </w:t>
      </w:r>
      <w:r w:rsidR="00610E6D">
        <w:t xml:space="preserve"> Team Bernes Lee</w:t>
      </w:r>
      <w:r w:rsidR="00610E6D">
        <w:rPr>
          <w:rStyle w:val="Refdenotaalpie"/>
        </w:rPr>
        <w:footnoteReference w:id="1"/>
      </w:r>
      <w:r w:rsidR="00610E6D">
        <w:t xml:space="preserve"> considerado padre de la WEB, fundador de la W3C</w:t>
      </w:r>
      <w:r w:rsidR="00610E6D">
        <w:rPr>
          <w:rStyle w:val="Refdenotaalpie"/>
        </w:rPr>
        <w:footnoteReference w:id="2"/>
      </w:r>
      <w:r w:rsidR="00610E6D">
        <w:t xml:space="preserve">, </w:t>
      </w:r>
      <w:r w:rsidR="00AD42A1">
        <w:t xml:space="preserve">en 1991 </w:t>
      </w:r>
      <w:r w:rsidR="00610E6D">
        <w:t>creador del HTML</w:t>
      </w:r>
      <w:r w:rsidR="00610E6D">
        <w:rPr>
          <w:rStyle w:val="Refdenotaalpie"/>
        </w:rPr>
        <w:footnoteReference w:id="3"/>
      </w:r>
      <w:r w:rsidR="00610E6D">
        <w:t xml:space="preserve"> </w:t>
      </w:r>
      <w:r w:rsidR="00AD42A1">
        <w:t xml:space="preserve">lenguaje de marcas para el desarrollo de páginas web donde los usuarios pueden acceder de una manera más fácil a los contenidos, contenidos no muy atractivos  </w:t>
      </w:r>
      <w:r w:rsidR="00263ACF">
        <w:t>pero accesibles a través de enlaces a varias páginas, anclas   en una misma página,  imágenes,  en esta versión era un diseño limitado, y se dio el concepto de la WEB 1.0 caracterizada  por tener como ente principal un usuario pasivo en el  que solamente consume información y hay cero de interacción y retroalimentación,  las tecnologías evolucionaron  y de la misma forma la Web que dejo de ser sólo textos e hipervínculos se repensó al agregar características como el aprendizaje colaborativo, el fenómeno de las redes</w:t>
      </w:r>
      <w:r w:rsidR="00160E6A">
        <w:t xml:space="preserve"> sociales</w:t>
      </w:r>
      <w:r w:rsidR="00263ACF">
        <w:t xml:space="preserve">, </w:t>
      </w:r>
      <w:r w:rsidR="00160E6A">
        <w:t xml:space="preserve">aplicaciones complejas ricas en recursos  “animaciones, juegos, interacciones”, </w:t>
      </w:r>
      <w:proofErr w:type="spellStart"/>
      <w:r w:rsidR="00160E6A" w:rsidRPr="00160E6A">
        <w:t>folcsonomías</w:t>
      </w:r>
      <w:proofErr w:type="spellEnd"/>
      <w:r w:rsidR="00160E6A">
        <w:rPr>
          <w:rStyle w:val="Refdenotaalpie"/>
        </w:rPr>
        <w:footnoteReference w:id="4"/>
      </w:r>
      <w:r w:rsidR="00160E6A" w:rsidRPr="00160E6A">
        <w:t xml:space="preserve">, wikis, blogs </w:t>
      </w:r>
      <w:r w:rsidR="00160E6A">
        <w:t xml:space="preserve">, el usuario se convirtió en un personaje activo y es donde nace la Web 2.0  en 2004 termino  atribuido por </w:t>
      </w:r>
      <w:r w:rsidR="00160E6A" w:rsidRPr="00160E6A">
        <w:rPr>
          <w:bCs/>
        </w:rPr>
        <w:t xml:space="preserve">Tim </w:t>
      </w:r>
      <w:proofErr w:type="spellStart"/>
      <w:r w:rsidR="00160E6A" w:rsidRPr="00160E6A">
        <w:rPr>
          <w:bCs/>
        </w:rPr>
        <w:t>O'Reilly</w:t>
      </w:r>
      <w:proofErr w:type="spellEnd"/>
      <w:r w:rsidR="00160E6A">
        <w:rPr>
          <w:rStyle w:val="Refdenotaalpie"/>
          <w:bCs/>
        </w:rPr>
        <w:footnoteReference w:id="5"/>
      </w:r>
      <w:r w:rsidR="00160E6A">
        <w:rPr>
          <w:bCs/>
        </w:rPr>
        <w:t xml:space="preserve">. </w:t>
      </w:r>
      <w:bookmarkStart w:id="0" w:name="_GoBack"/>
      <w:bookmarkEnd w:id="0"/>
    </w:p>
    <w:p w:rsidR="00AB5368" w:rsidRDefault="00AB5368" w:rsidP="00CA7D4A"/>
    <w:p w:rsidR="00AB5368" w:rsidRDefault="00AB5368" w:rsidP="00CA7D4A"/>
    <w:p w:rsidR="0066571E" w:rsidRDefault="0066571E" w:rsidP="00CA7D4A"/>
    <w:p w:rsidR="0066571E" w:rsidRDefault="0066571E" w:rsidP="00CA7D4A">
      <w:pPr>
        <w:rPr>
          <w:sz w:val="24"/>
          <w:szCs w:val="24"/>
        </w:rPr>
      </w:pPr>
    </w:p>
    <w:p w:rsidR="007B149E" w:rsidRPr="006C68F6" w:rsidRDefault="007B149E">
      <w:pPr>
        <w:widowControl w:val="0"/>
        <w:spacing w:after="100"/>
        <w:rPr>
          <w:rFonts w:eastAsia="Times"/>
          <w:color w:val="232323"/>
          <w:sz w:val="24"/>
          <w:szCs w:val="24"/>
        </w:rPr>
      </w:pPr>
    </w:p>
    <w:p w:rsidR="00A445A5" w:rsidRDefault="00A445A5">
      <w:pPr>
        <w:widowControl w:val="0"/>
        <w:spacing w:after="100"/>
        <w:rPr>
          <w:rFonts w:eastAsia="Times"/>
          <w:color w:val="232323"/>
          <w:sz w:val="24"/>
          <w:szCs w:val="24"/>
        </w:rPr>
      </w:pPr>
    </w:p>
    <w:p w:rsidR="00A445A5" w:rsidRDefault="00A445A5">
      <w:pPr>
        <w:widowControl w:val="0"/>
        <w:spacing w:after="100"/>
        <w:rPr>
          <w:rFonts w:eastAsia="Times"/>
          <w:color w:val="232323"/>
          <w:sz w:val="24"/>
          <w:szCs w:val="24"/>
        </w:rPr>
      </w:pPr>
    </w:p>
    <w:p w:rsidR="00A445A5" w:rsidRDefault="00A445A5">
      <w:pPr>
        <w:widowControl w:val="0"/>
        <w:spacing w:after="100"/>
        <w:rPr>
          <w:rFonts w:eastAsia="Times"/>
          <w:color w:val="232323"/>
          <w:sz w:val="24"/>
          <w:szCs w:val="24"/>
        </w:rPr>
      </w:pPr>
    </w:p>
    <w:p w:rsidR="0021316F" w:rsidRPr="006C68F6" w:rsidRDefault="00C30685">
      <w:pPr>
        <w:widowControl w:val="0"/>
        <w:spacing w:after="100"/>
        <w:rPr>
          <w:sz w:val="24"/>
          <w:szCs w:val="24"/>
        </w:rPr>
      </w:pPr>
      <w:r w:rsidRPr="006C68F6">
        <w:rPr>
          <w:rFonts w:eastAsia="Times"/>
          <w:sz w:val="24"/>
          <w:szCs w:val="24"/>
        </w:rPr>
        <w:t>_________________________________________________________________</w:t>
      </w:r>
      <w:r w:rsidR="00A445A5">
        <w:rPr>
          <w:rFonts w:eastAsia="Times"/>
          <w:sz w:val="24"/>
          <w:szCs w:val="24"/>
        </w:rPr>
        <w:t>____</w:t>
      </w:r>
    </w:p>
    <w:p w:rsidR="0021316F" w:rsidRPr="006C68F6" w:rsidRDefault="00D17E42">
      <w:pPr>
        <w:widowControl w:val="0"/>
        <w:spacing w:after="100"/>
        <w:rPr>
          <w:sz w:val="24"/>
          <w:szCs w:val="24"/>
        </w:rPr>
      </w:pPr>
      <w:r w:rsidRPr="006C68F6">
        <w:rPr>
          <w:rFonts w:eastAsia="Times"/>
          <w:sz w:val="24"/>
          <w:szCs w:val="24"/>
        </w:rPr>
        <w:t>CONCLUSIONES</w:t>
      </w:r>
      <w:r w:rsidR="00C30685" w:rsidRPr="006C68F6">
        <w:rPr>
          <w:rFonts w:eastAsia="Times"/>
          <w:sz w:val="24"/>
          <w:szCs w:val="24"/>
        </w:rPr>
        <w:t xml:space="preserve"> ________________________________________________</w:t>
      </w:r>
      <w:r w:rsidR="00A445A5">
        <w:rPr>
          <w:rFonts w:eastAsia="Times"/>
          <w:sz w:val="24"/>
          <w:szCs w:val="24"/>
        </w:rPr>
        <w:t>_____________________</w:t>
      </w:r>
    </w:p>
    <w:p w:rsidR="00D17E42" w:rsidRPr="00D26713" w:rsidRDefault="00C30685" w:rsidP="00D26713">
      <w:pPr>
        <w:pStyle w:val="Prrafodelista"/>
        <w:widowControl w:val="0"/>
        <w:numPr>
          <w:ilvl w:val="0"/>
          <w:numId w:val="2"/>
        </w:numPr>
        <w:spacing w:after="100"/>
        <w:jc w:val="both"/>
        <w:rPr>
          <w:sz w:val="24"/>
          <w:szCs w:val="24"/>
        </w:rPr>
      </w:pPr>
      <w:r w:rsidRPr="00D26713">
        <w:rPr>
          <w:rFonts w:eastAsia="Times"/>
          <w:sz w:val="24"/>
          <w:szCs w:val="24"/>
        </w:rPr>
        <w:t xml:space="preserve">El </w:t>
      </w:r>
      <w:r w:rsidR="004E3242" w:rsidRPr="00D26713">
        <w:rPr>
          <w:rFonts w:eastAsia="Times"/>
          <w:sz w:val="24"/>
          <w:szCs w:val="24"/>
        </w:rPr>
        <w:t xml:space="preserve">T.P. en Producción Multimedial </w:t>
      </w:r>
      <w:r w:rsidRPr="00D26713">
        <w:rPr>
          <w:rFonts w:eastAsia="Times"/>
          <w:sz w:val="24"/>
          <w:szCs w:val="24"/>
        </w:rPr>
        <w:t xml:space="preserve"> </w:t>
      </w:r>
      <w:r w:rsidR="004E3242" w:rsidRPr="00D26713">
        <w:rPr>
          <w:rFonts w:eastAsia="Times"/>
          <w:sz w:val="24"/>
          <w:szCs w:val="24"/>
        </w:rPr>
        <w:t>es una persona emprendedora en constante cambio</w:t>
      </w:r>
      <w:r w:rsidR="00D26713" w:rsidRPr="00D26713">
        <w:rPr>
          <w:rFonts w:eastAsia="Times"/>
          <w:sz w:val="24"/>
          <w:szCs w:val="24"/>
        </w:rPr>
        <w:t>, adaptable al medio evolutivo</w:t>
      </w:r>
      <w:r w:rsidR="004E3242" w:rsidRPr="00D26713">
        <w:rPr>
          <w:rFonts w:eastAsia="Times"/>
          <w:sz w:val="24"/>
          <w:szCs w:val="24"/>
        </w:rPr>
        <w:t xml:space="preserve">, </w:t>
      </w:r>
      <w:r w:rsidR="00D26713" w:rsidRPr="00D26713">
        <w:rPr>
          <w:rFonts w:eastAsia="Times"/>
          <w:sz w:val="24"/>
          <w:szCs w:val="24"/>
        </w:rPr>
        <w:t>dinámico, proactivo, dispuesto a cambiar paradigmas, a resolver diferentes situaciones lógicas enmarcadas en el diseño.</w:t>
      </w:r>
    </w:p>
    <w:p w:rsidR="00D26713" w:rsidRDefault="00D26713" w:rsidP="00733D2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D26713">
        <w:rPr>
          <w:sz w:val="24"/>
          <w:szCs w:val="24"/>
        </w:rPr>
        <w:t>Las conferencias evidenciaron el paso a paso de la creación de un produc</w:t>
      </w:r>
      <w:r w:rsidR="00D17E42" w:rsidRPr="00D26713">
        <w:rPr>
          <w:sz w:val="24"/>
          <w:szCs w:val="24"/>
        </w:rPr>
        <w:t xml:space="preserve">to digital, desde la investigación, ideación que comprende todo el proceso creativo y así </w:t>
      </w:r>
      <w:r>
        <w:rPr>
          <w:sz w:val="24"/>
          <w:szCs w:val="24"/>
        </w:rPr>
        <w:t>se articula</w:t>
      </w:r>
      <w:r w:rsidR="00D17E42" w:rsidRPr="00D26713">
        <w:rPr>
          <w:sz w:val="24"/>
          <w:szCs w:val="24"/>
        </w:rPr>
        <w:t xml:space="preserve"> todo un proceso de producción, que permita dar paso a las validaciones y así </w:t>
      </w:r>
      <w:r>
        <w:rPr>
          <w:sz w:val="24"/>
          <w:szCs w:val="24"/>
        </w:rPr>
        <w:t xml:space="preserve"> se inicia </w:t>
      </w:r>
      <w:r w:rsidR="00D17E42" w:rsidRPr="00D26713">
        <w:rPr>
          <w:sz w:val="24"/>
          <w:szCs w:val="24"/>
        </w:rPr>
        <w:t>la etapa de construcción del contenido y su propuesta de valor.</w:t>
      </w:r>
    </w:p>
    <w:p w:rsidR="00D17E42" w:rsidRPr="00F040C9" w:rsidRDefault="00D17E42" w:rsidP="00D6273C">
      <w:pPr>
        <w:pStyle w:val="Prrafodelista"/>
        <w:widowControl w:val="0"/>
        <w:numPr>
          <w:ilvl w:val="0"/>
          <w:numId w:val="1"/>
        </w:numPr>
        <w:spacing w:after="100"/>
        <w:jc w:val="both"/>
        <w:rPr>
          <w:sz w:val="24"/>
          <w:szCs w:val="24"/>
        </w:rPr>
      </w:pPr>
      <w:r w:rsidRPr="00F040C9">
        <w:rPr>
          <w:sz w:val="24"/>
          <w:szCs w:val="24"/>
        </w:rPr>
        <w:lastRenderedPageBreak/>
        <w:t xml:space="preserve"> </w:t>
      </w:r>
      <w:r w:rsidR="00F040C9" w:rsidRPr="00F040C9">
        <w:rPr>
          <w:sz w:val="24"/>
          <w:szCs w:val="24"/>
        </w:rPr>
        <w:t>Conocimientos de las   innovaciones tecnológicas, la ficción echa realidad versus el alcance del proyecto del programa Multimedia.</w:t>
      </w:r>
    </w:p>
    <w:p w:rsidR="0021316F" w:rsidRPr="006C68F6" w:rsidRDefault="00C30685">
      <w:pPr>
        <w:widowControl w:val="0"/>
        <w:spacing w:after="100"/>
        <w:rPr>
          <w:sz w:val="24"/>
          <w:szCs w:val="24"/>
        </w:rPr>
      </w:pPr>
      <w:r w:rsidRPr="006C68F6">
        <w:rPr>
          <w:rFonts w:eastAsia="Times"/>
          <w:sz w:val="24"/>
          <w:szCs w:val="24"/>
        </w:rPr>
        <w:t>________________________________________________</w:t>
      </w:r>
      <w:r w:rsidR="00981E13">
        <w:rPr>
          <w:rFonts w:eastAsia="Times"/>
          <w:sz w:val="24"/>
          <w:szCs w:val="24"/>
        </w:rPr>
        <w:t>______________________</w:t>
      </w:r>
    </w:p>
    <w:p w:rsidR="0021316F" w:rsidRPr="006C68F6" w:rsidRDefault="00981E13">
      <w:pPr>
        <w:widowControl w:val="0"/>
        <w:spacing w:after="100"/>
        <w:rPr>
          <w:sz w:val="24"/>
          <w:szCs w:val="24"/>
        </w:rPr>
      </w:pPr>
      <w:r>
        <w:rPr>
          <w:rFonts w:eastAsia="Times"/>
          <w:sz w:val="24"/>
          <w:szCs w:val="24"/>
        </w:rPr>
        <w:t>AUTOR DE LA MEMORIA</w:t>
      </w:r>
      <w:r w:rsidR="00C30685" w:rsidRPr="006C68F6">
        <w:rPr>
          <w:rFonts w:eastAsia="Times"/>
          <w:sz w:val="24"/>
          <w:szCs w:val="24"/>
        </w:rPr>
        <w:t xml:space="preserve"> ________________________________________________</w:t>
      </w:r>
      <w:r>
        <w:rPr>
          <w:rFonts w:eastAsia="Times"/>
          <w:sz w:val="24"/>
          <w:szCs w:val="24"/>
        </w:rPr>
        <w:t>______________________</w:t>
      </w:r>
    </w:p>
    <w:p w:rsidR="0021316F" w:rsidRPr="006C68F6" w:rsidRDefault="00D17E42">
      <w:pPr>
        <w:widowControl w:val="0"/>
        <w:spacing w:after="100"/>
        <w:rPr>
          <w:sz w:val="24"/>
          <w:szCs w:val="24"/>
        </w:rPr>
      </w:pPr>
      <w:r w:rsidRPr="006C68F6">
        <w:rPr>
          <w:rFonts w:eastAsia="Times"/>
          <w:sz w:val="24"/>
          <w:szCs w:val="24"/>
        </w:rPr>
        <w:t>Jorge Mario Rincón Gutiérrez</w:t>
      </w:r>
      <w:r w:rsidR="00C30685" w:rsidRPr="006C68F6">
        <w:rPr>
          <w:rFonts w:eastAsia="Times"/>
          <w:sz w:val="24"/>
          <w:szCs w:val="24"/>
        </w:rPr>
        <w:t>.</w:t>
      </w:r>
    </w:p>
    <w:p w:rsidR="00D17E42" w:rsidRPr="006C68F6" w:rsidRDefault="00D17E42">
      <w:pPr>
        <w:widowControl w:val="0"/>
        <w:spacing w:after="100"/>
        <w:rPr>
          <w:rFonts w:eastAsia="Times"/>
          <w:sz w:val="24"/>
          <w:szCs w:val="24"/>
        </w:rPr>
      </w:pPr>
      <w:r w:rsidRPr="006C68F6">
        <w:rPr>
          <w:rFonts w:eastAsia="Times"/>
          <w:sz w:val="24"/>
          <w:szCs w:val="24"/>
        </w:rPr>
        <w:t>Ingeniero en Telemática</w:t>
      </w:r>
      <w:r w:rsidR="00C30685" w:rsidRPr="006C68F6">
        <w:rPr>
          <w:rFonts w:eastAsia="Times"/>
          <w:sz w:val="24"/>
          <w:szCs w:val="24"/>
        </w:rPr>
        <w:t xml:space="preserve">. </w:t>
      </w:r>
      <w:r w:rsidRPr="006C68F6">
        <w:rPr>
          <w:rFonts w:eastAsia="Times"/>
          <w:sz w:val="24"/>
          <w:szCs w:val="24"/>
        </w:rPr>
        <w:t>Universidad AIU, Estados Unidos</w:t>
      </w:r>
      <w:r w:rsidR="00C30685" w:rsidRPr="006C68F6">
        <w:rPr>
          <w:rFonts w:eastAsia="Times"/>
          <w:sz w:val="24"/>
          <w:szCs w:val="24"/>
        </w:rPr>
        <w:t xml:space="preserve">. </w:t>
      </w:r>
    </w:p>
    <w:p w:rsidR="0021316F" w:rsidRPr="006C68F6" w:rsidRDefault="00D17E42">
      <w:pPr>
        <w:widowControl w:val="0"/>
        <w:spacing w:after="100"/>
        <w:rPr>
          <w:sz w:val="24"/>
          <w:szCs w:val="24"/>
        </w:rPr>
      </w:pPr>
      <w:r w:rsidRPr="006C68F6">
        <w:rPr>
          <w:rFonts w:eastAsia="Times"/>
          <w:sz w:val="24"/>
          <w:szCs w:val="24"/>
        </w:rPr>
        <w:t>Especialización en Técnicas de Enseñanza</w:t>
      </w:r>
      <w:r w:rsidR="00C30685" w:rsidRPr="006C68F6">
        <w:rPr>
          <w:rFonts w:eastAsia="Times"/>
          <w:sz w:val="24"/>
          <w:szCs w:val="24"/>
        </w:rPr>
        <w:t>.</w:t>
      </w:r>
    </w:p>
    <w:p w:rsidR="0021316F" w:rsidRPr="006C68F6" w:rsidRDefault="00F040C9">
      <w:pPr>
        <w:widowControl w:val="0"/>
        <w:spacing w:after="100"/>
        <w:jc w:val="both"/>
        <w:rPr>
          <w:sz w:val="24"/>
          <w:szCs w:val="24"/>
        </w:rPr>
      </w:pPr>
      <w:r>
        <w:rPr>
          <w:rFonts w:eastAsia="Times"/>
          <w:sz w:val="24"/>
          <w:szCs w:val="24"/>
        </w:rPr>
        <w:t xml:space="preserve">Actualmente, docente </w:t>
      </w:r>
      <w:r w:rsidR="00C30685" w:rsidRPr="006C68F6">
        <w:rPr>
          <w:rFonts w:eastAsia="Times"/>
          <w:sz w:val="24"/>
          <w:szCs w:val="24"/>
        </w:rPr>
        <w:t>en la unidad de investigación del programa</w:t>
      </w:r>
      <w:r>
        <w:rPr>
          <w:rFonts w:eastAsia="Times"/>
          <w:sz w:val="24"/>
          <w:szCs w:val="24"/>
        </w:rPr>
        <w:t xml:space="preserve"> y apoyo al programa</w:t>
      </w:r>
      <w:r w:rsidR="00C30685" w:rsidRPr="006C68F6">
        <w:rPr>
          <w:rFonts w:eastAsia="Times"/>
          <w:sz w:val="24"/>
          <w:szCs w:val="24"/>
        </w:rPr>
        <w:t xml:space="preserve"> Técni</w:t>
      </w:r>
      <w:r>
        <w:rPr>
          <w:rFonts w:eastAsia="Times"/>
          <w:sz w:val="24"/>
          <w:szCs w:val="24"/>
        </w:rPr>
        <w:t xml:space="preserve">co Profesional en Producción Multimedial </w:t>
      </w:r>
      <w:r w:rsidR="00C30685" w:rsidRPr="006C68F6">
        <w:rPr>
          <w:rFonts w:eastAsia="Times"/>
          <w:sz w:val="24"/>
          <w:szCs w:val="24"/>
        </w:rPr>
        <w:t>de la Fundación Academia de Dibujo Profesional.</w:t>
      </w:r>
    </w:p>
    <w:p w:rsidR="0021316F" w:rsidRPr="006C68F6" w:rsidRDefault="00C30685">
      <w:pPr>
        <w:widowControl w:val="0"/>
        <w:spacing w:after="100"/>
        <w:rPr>
          <w:sz w:val="24"/>
          <w:szCs w:val="24"/>
        </w:rPr>
      </w:pPr>
      <w:r w:rsidRPr="006C68F6">
        <w:rPr>
          <w:rFonts w:eastAsia="Times"/>
          <w:sz w:val="24"/>
          <w:szCs w:val="24"/>
        </w:rPr>
        <w:t>________________________________________________</w:t>
      </w:r>
      <w:r w:rsidR="00F040C9">
        <w:rPr>
          <w:rFonts w:eastAsia="Times"/>
          <w:sz w:val="24"/>
          <w:szCs w:val="24"/>
        </w:rPr>
        <w:t>______________________</w:t>
      </w:r>
    </w:p>
    <w:p w:rsidR="00F040C9" w:rsidRDefault="00F040C9">
      <w:pPr>
        <w:widowControl w:val="0"/>
        <w:pBdr>
          <w:bottom w:val="single" w:sz="12" w:space="1" w:color="auto"/>
        </w:pBdr>
        <w:spacing w:after="100"/>
        <w:rPr>
          <w:rFonts w:eastAsia="Times"/>
          <w:sz w:val="24"/>
          <w:szCs w:val="24"/>
        </w:rPr>
      </w:pPr>
      <w:r>
        <w:rPr>
          <w:rFonts w:eastAsia="Times"/>
          <w:sz w:val="24"/>
          <w:szCs w:val="24"/>
        </w:rPr>
        <w:t>Referencias</w:t>
      </w:r>
    </w:p>
    <w:p w:rsidR="0021316F" w:rsidRPr="00CA16C3" w:rsidRDefault="00D17E42" w:rsidP="00CA16C3">
      <w:pPr>
        <w:pStyle w:val="Prrafodelista"/>
        <w:widowControl w:val="0"/>
        <w:numPr>
          <w:ilvl w:val="0"/>
          <w:numId w:val="1"/>
        </w:numPr>
        <w:spacing w:after="100"/>
        <w:rPr>
          <w:sz w:val="24"/>
          <w:szCs w:val="24"/>
        </w:rPr>
      </w:pPr>
      <w:r w:rsidRPr="00CA16C3">
        <w:rPr>
          <w:rFonts w:eastAsia="Times"/>
          <w:sz w:val="24"/>
          <w:szCs w:val="24"/>
        </w:rPr>
        <w:t>Guzmán, D</w:t>
      </w:r>
      <w:r w:rsidR="00C30685" w:rsidRPr="00CA16C3">
        <w:rPr>
          <w:rFonts w:eastAsia="Times"/>
          <w:sz w:val="24"/>
          <w:szCs w:val="24"/>
        </w:rPr>
        <w:t xml:space="preserve">. (2016). Planteamiento de Proyecto integrador programa técnico profesional en producción en </w:t>
      </w:r>
      <w:r w:rsidRPr="00CA16C3">
        <w:rPr>
          <w:rFonts w:eastAsia="Times"/>
          <w:sz w:val="24"/>
          <w:szCs w:val="24"/>
        </w:rPr>
        <w:t>Diseño Multimedial</w:t>
      </w:r>
      <w:r w:rsidR="00C30685" w:rsidRPr="00CA16C3">
        <w:rPr>
          <w:rFonts w:eastAsia="Times"/>
          <w:sz w:val="24"/>
          <w:szCs w:val="24"/>
        </w:rPr>
        <w:t>. 2016 – B.</w:t>
      </w:r>
    </w:p>
    <w:p w:rsidR="00CA16C3" w:rsidRPr="00CA16C3" w:rsidRDefault="00CA16C3" w:rsidP="00CA16C3">
      <w:pPr>
        <w:pStyle w:val="Prrafodelista"/>
        <w:widowControl w:val="0"/>
        <w:numPr>
          <w:ilvl w:val="0"/>
          <w:numId w:val="1"/>
        </w:numPr>
        <w:rPr>
          <w:sz w:val="24"/>
          <w:szCs w:val="24"/>
        </w:rPr>
      </w:pPr>
      <w:r w:rsidRPr="00CA16C3">
        <w:rPr>
          <w:rFonts w:eastAsia="Times"/>
          <w:sz w:val="24"/>
          <w:szCs w:val="24"/>
        </w:rPr>
        <w:t>Astorquiza Luis (2016) USB, Tecnologías Aplicadas a la Multimedia: de l</w:t>
      </w:r>
      <w:r>
        <w:rPr>
          <w:rFonts w:eastAsia="Times"/>
          <w:sz w:val="24"/>
          <w:szCs w:val="24"/>
        </w:rPr>
        <w:t>a ficción a nuestra realidad</w:t>
      </w:r>
    </w:p>
    <w:p w:rsidR="0021316F" w:rsidRPr="00CA16C3" w:rsidRDefault="00CA16C3" w:rsidP="00CA16C3">
      <w:pPr>
        <w:pStyle w:val="Prrafodelista"/>
        <w:widowControl w:val="0"/>
        <w:numPr>
          <w:ilvl w:val="0"/>
          <w:numId w:val="1"/>
        </w:numPr>
        <w:rPr>
          <w:sz w:val="24"/>
          <w:szCs w:val="24"/>
        </w:rPr>
      </w:pPr>
      <w:r w:rsidRPr="00CA16C3">
        <w:rPr>
          <w:rFonts w:eastAsia="Times"/>
          <w:sz w:val="24"/>
          <w:szCs w:val="24"/>
        </w:rPr>
        <w:t>Argote Jorge (2016) Studio Blue Crow, Creación y Producción de Contenidos Digitales</w:t>
      </w:r>
    </w:p>
    <w:sectPr w:rsidR="0021316F" w:rsidRPr="00CA16C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0A0" w:rsidRDefault="004100A0" w:rsidP="00610E6D">
      <w:pPr>
        <w:spacing w:line="240" w:lineRule="auto"/>
      </w:pPr>
      <w:r>
        <w:separator/>
      </w:r>
    </w:p>
  </w:endnote>
  <w:endnote w:type="continuationSeparator" w:id="0">
    <w:p w:rsidR="004100A0" w:rsidRDefault="004100A0" w:rsidP="00610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0A0" w:rsidRDefault="004100A0" w:rsidP="00610E6D">
      <w:pPr>
        <w:spacing w:line="240" w:lineRule="auto"/>
      </w:pPr>
      <w:r>
        <w:separator/>
      </w:r>
    </w:p>
  </w:footnote>
  <w:footnote w:type="continuationSeparator" w:id="0">
    <w:p w:rsidR="004100A0" w:rsidRDefault="004100A0" w:rsidP="00610E6D">
      <w:pPr>
        <w:spacing w:line="240" w:lineRule="auto"/>
      </w:pPr>
      <w:r>
        <w:continuationSeparator/>
      </w:r>
    </w:p>
  </w:footnote>
  <w:footnote w:id="1">
    <w:p w:rsidR="00610E6D" w:rsidRDefault="00610E6D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color w:val="222222"/>
          <w:sz w:val="21"/>
          <w:szCs w:val="21"/>
          <w:shd w:val="clear" w:color="auto" w:fill="FFFFFF"/>
        </w:rPr>
        <w:t>Científico</w:t>
      </w:r>
      <w:r>
        <w:rPr>
          <w:color w:val="222222"/>
          <w:sz w:val="21"/>
          <w:szCs w:val="21"/>
          <w:shd w:val="clear" w:color="auto" w:fill="FFFFFF"/>
        </w:rPr>
        <w:t xml:space="preserve"> de la computación británico, conocido </w:t>
      </w:r>
      <w:r>
        <w:rPr>
          <w:color w:val="222222"/>
          <w:sz w:val="21"/>
          <w:szCs w:val="21"/>
          <w:shd w:val="clear" w:color="auto" w:fill="FFFFFF"/>
        </w:rPr>
        <w:t>como</w:t>
      </w:r>
      <w:r>
        <w:rPr>
          <w:color w:val="222222"/>
          <w:sz w:val="21"/>
          <w:szCs w:val="21"/>
          <w:shd w:val="clear" w:color="auto" w:fill="FFFFFF"/>
        </w:rPr>
        <w:t xml:space="preserve"> el padre de la Web. Estableció la primera comunicación entre un cliente y un servidor usando el protocolo </w:t>
      </w:r>
      <w:r w:rsidRPr="00610E6D">
        <w:rPr>
          <w:sz w:val="21"/>
          <w:szCs w:val="21"/>
          <w:shd w:val="clear" w:color="auto" w:fill="FFFFFF"/>
        </w:rPr>
        <w:t>HTTP</w:t>
      </w:r>
      <w:r>
        <w:rPr>
          <w:color w:val="222222"/>
          <w:sz w:val="21"/>
          <w:szCs w:val="21"/>
          <w:shd w:val="clear" w:color="auto" w:fill="FFFFFF"/>
        </w:rPr>
        <w:t> en noviembre de 1989</w:t>
      </w:r>
      <w:r>
        <w:rPr>
          <w:color w:val="222222"/>
          <w:sz w:val="21"/>
          <w:szCs w:val="21"/>
          <w:shd w:val="clear" w:color="auto" w:fill="FFFFFF"/>
        </w:rPr>
        <w:t xml:space="preserve"> </w:t>
      </w:r>
    </w:p>
  </w:footnote>
  <w:footnote w:id="2">
    <w:p w:rsidR="00610E6D" w:rsidRDefault="00610E6D">
      <w:pPr>
        <w:pStyle w:val="Textonotapie"/>
      </w:pPr>
      <w:r>
        <w:rPr>
          <w:rStyle w:val="Refdenotaalpie"/>
        </w:rPr>
        <w:footnoteRef/>
      </w:r>
      <w:r>
        <w:t xml:space="preserve"> W3C, World Wide Web Consorcio de las WWW</w:t>
      </w:r>
    </w:p>
  </w:footnote>
  <w:footnote w:id="3">
    <w:p w:rsidR="00610E6D" w:rsidRDefault="00610E6D">
      <w:pPr>
        <w:pStyle w:val="Textonotapie"/>
      </w:pPr>
      <w:r>
        <w:rPr>
          <w:rStyle w:val="Refdenotaalpie"/>
        </w:rPr>
        <w:footnoteRef/>
      </w:r>
      <w:r>
        <w:t xml:space="preserve"> HTML,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Lenguaje de marcas para crear </w:t>
      </w:r>
      <w:r w:rsidR="00160E6A">
        <w:t>páginas</w:t>
      </w:r>
      <w:r>
        <w:t>.</w:t>
      </w:r>
    </w:p>
  </w:footnote>
  <w:footnote w:id="4">
    <w:p w:rsidR="00160E6A" w:rsidRDefault="00160E6A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 w:rsidRPr="00160E6A">
        <w:rPr>
          <w:sz w:val="22"/>
          <w:szCs w:val="22"/>
        </w:rPr>
        <w:t>F</w:t>
      </w:r>
      <w:r w:rsidRPr="00160E6A">
        <w:rPr>
          <w:sz w:val="22"/>
          <w:szCs w:val="22"/>
        </w:rPr>
        <w:t>olcsonomías</w:t>
      </w:r>
      <w:proofErr w:type="spellEnd"/>
      <w:r>
        <w:rPr>
          <w:sz w:val="22"/>
          <w:szCs w:val="22"/>
        </w:rPr>
        <w:t>, indexación social de la información, etiquetado sin categorizaciones formales</w:t>
      </w:r>
    </w:p>
  </w:footnote>
  <w:footnote w:id="5">
    <w:p w:rsidR="00160E6A" w:rsidRPr="00160E6A" w:rsidRDefault="00160E6A">
      <w:pPr>
        <w:pStyle w:val="Textonotapie"/>
        <w:rPr>
          <w:color w:val="222222"/>
          <w:sz w:val="21"/>
          <w:szCs w:val="21"/>
          <w:shd w:val="clear" w:color="auto" w:fill="FFFFFF"/>
        </w:rPr>
      </w:pPr>
      <w:r>
        <w:rPr>
          <w:rStyle w:val="Refdenotaalpie"/>
        </w:rPr>
        <w:footnoteRef/>
      </w:r>
      <w:r>
        <w:t xml:space="preserve"> </w:t>
      </w:r>
      <w:r w:rsidRPr="00160E6A">
        <w:rPr>
          <w:bCs/>
          <w:sz w:val="22"/>
          <w:szCs w:val="22"/>
        </w:rPr>
        <w:t xml:space="preserve">Tim </w:t>
      </w:r>
      <w:proofErr w:type="spellStart"/>
      <w:r w:rsidRPr="00160E6A">
        <w:rPr>
          <w:bCs/>
          <w:sz w:val="22"/>
          <w:szCs w:val="22"/>
        </w:rPr>
        <w:t>O'Reilly</w:t>
      </w:r>
      <w:proofErr w:type="spellEnd"/>
      <w:r>
        <w:rPr>
          <w:color w:val="222222"/>
          <w:sz w:val="21"/>
          <w:szCs w:val="21"/>
          <w:shd w:val="clear" w:color="auto" w:fill="FFFFFF"/>
        </w:rPr>
        <w:t xml:space="preserve">  </w:t>
      </w:r>
      <w:r>
        <w:rPr>
          <w:color w:val="222222"/>
          <w:sz w:val="21"/>
          <w:szCs w:val="21"/>
          <w:shd w:val="clear" w:color="auto" w:fill="FFFFFF"/>
        </w:rPr>
        <w:t>nacido Cork (</w:t>
      </w:r>
      <w:hyperlink r:id="rId1" w:tooltip="Irlanda" w:history="1">
        <w:r w:rsidRPr="00160E6A">
          <w:rPr>
            <w:sz w:val="22"/>
            <w:szCs w:val="22"/>
          </w:rPr>
          <w:t>Irlanda</w:t>
        </w:r>
      </w:hyperlink>
      <w:r w:rsidRPr="00160E6A">
        <w:rPr>
          <w:sz w:val="22"/>
          <w:szCs w:val="22"/>
        </w:rPr>
        <w:t>) e</w:t>
      </w:r>
      <w:r>
        <w:rPr>
          <w:color w:val="222222"/>
          <w:sz w:val="21"/>
          <w:szCs w:val="21"/>
          <w:shd w:val="clear" w:color="auto" w:fill="FFFFFF"/>
        </w:rPr>
        <w:t>s fundador y presidente de </w:t>
      </w:r>
      <w:proofErr w:type="spellStart"/>
      <w:r w:rsidRPr="00160E6A">
        <w:rPr>
          <w:color w:val="222222"/>
          <w:sz w:val="21"/>
          <w:szCs w:val="21"/>
          <w:shd w:val="clear" w:color="auto" w:fill="FFFFFF"/>
        </w:rPr>
        <w:fldChar w:fldCharType="begin"/>
      </w:r>
      <w:r w:rsidRPr="00160E6A">
        <w:rPr>
          <w:color w:val="222222"/>
          <w:sz w:val="21"/>
          <w:szCs w:val="21"/>
          <w:shd w:val="clear" w:color="auto" w:fill="FFFFFF"/>
        </w:rPr>
        <w:instrText xml:space="preserve"> HYPERLINK "https://es.wikipedia.org/wiki/O%27Reilly_%26_Associates" \o "O'Reilly &amp; Associates" </w:instrText>
      </w:r>
      <w:r w:rsidRPr="00160E6A">
        <w:rPr>
          <w:color w:val="222222"/>
          <w:sz w:val="21"/>
          <w:szCs w:val="21"/>
          <w:shd w:val="clear" w:color="auto" w:fill="FFFFFF"/>
        </w:rPr>
        <w:fldChar w:fldCharType="separate"/>
      </w:r>
      <w:r w:rsidRPr="00160E6A">
        <w:rPr>
          <w:color w:val="222222"/>
        </w:rPr>
        <w:t>O'Reilly</w:t>
      </w:r>
      <w:proofErr w:type="spellEnd"/>
      <w:r w:rsidRPr="00160E6A">
        <w:rPr>
          <w:color w:val="222222"/>
        </w:rPr>
        <w:t xml:space="preserve"> Media</w:t>
      </w:r>
      <w:r w:rsidRPr="00160E6A">
        <w:rPr>
          <w:color w:val="222222"/>
          <w:sz w:val="21"/>
          <w:szCs w:val="21"/>
          <w:shd w:val="clear" w:color="auto" w:fill="FFFFFF"/>
        </w:rPr>
        <w:fldChar w:fldCharType="end"/>
      </w:r>
      <w:r>
        <w:rPr>
          <w:color w:val="222222"/>
          <w:sz w:val="21"/>
          <w:szCs w:val="21"/>
          <w:shd w:val="clear" w:color="auto" w:fill="FFFFFF"/>
        </w:rPr>
        <w:t> 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75ABB"/>
    <w:multiLevelType w:val="hybridMultilevel"/>
    <w:tmpl w:val="27E258BC"/>
    <w:lvl w:ilvl="0" w:tplc="71204908">
      <w:numFmt w:val="bullet"/>
      <w:lvlText w:val=""/>
      <w:lvlJc w:val="left"/>
      <w:pPr>
        <w:ind w:left="720" w:hanging="360"/>
      </w:pPr>
      <w:rPr>
        <w:rFonts w:ascii="Symbol" w:eastAsia="Times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B57D7"/>
    <w:multiLevelType w:val="hybridMultilevel"/>
    <w:tmpl w:val="208CDE76"/>
    <w:lvl w:ilvl="0" w:tplc="46CEB81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16F"/>
    <w:rsid w:val="000E4CF9"/>
    <w:rsid w:val="00160E6A"/>
    <w:rsid w:val="00186922"/>
    <w:rsid w:val="001F2897"/>
    <w:rsid w:val="00212FF3"/>
    <w:rsid w:val="0021316F"/>
    <w:rsid w:val="002463F4"/>
    <w:rsid w:val="00263ACF"/>
    <w:rsid w:val="003903CA"/>
    <w:rsid w:val="003E3096"/>
    <w:rsid w:val="004100A0"/>
    <w:rsid w:val="00420DA6"/>
    <w:rsid w:val="0046666F"/>
    <w:rsid w:val="00493785"/>
    <w:rsid w:val="004E3242"/>
    <w:rsid w:val="00514798"/>
    <w:rsid w:val="0057075C"/>
    <w:rsid w:val="00610E6D"/>
    <w:rsid w:val="0066571E"/>
    <w:rsid w:val="006831C6"/>
    <w:rsid w:val="006C68F6"/>
    <w:rsid w:val="006E65A0"/>
    <w:rsid w:val="007B149E"/>
    <w:rsid w:val="00882339"/>
    <w:rsid w:val="0089501D"/>
    <w:rsid w:val="00900EEA"/>
    <w:rsid w:val="00981E13"/>
    <w:rsid w:val="00A15AE7"/>
    <w:rsid w:val="00A20108"/>
    <w:rsid w:val="00A445A5"/>
    <w:rsid w:val="00AB5368"/>
    <w:rsid w:val="00AD42A1"/>
    <w:rsid w:val="00AE2D5F"/>
    <w:rsid w:val="00B1425B"/>
    <w:rsid w:val="00B73497"/>
    <w:rsid w:val="00B93DAD"/>
    <w:rsid w:val="00BB56A5"/>
    <w:rsid w:val="00BE7765"/>
    <w:rsid w:val="00C30685"/>
    <w:rsid w:val="00C32E4B"/>
    <w:rsid w:val="00CA16C3"/>
    <w:rsid w:val="00CA7D4A"/>
    <w:rsid w:val="00CB5CE8"/>
    <w:rsid w:val="00CC69B7"/>
    <w:rsid w:val="00D17E42"/>
    <w:rsid w:val="00D26713"/>
    <w:rsid w:val="00DF04A8"/>
    <w:rsid w:val="00E558F4"/>
    <w:rsid w:val="00F040C9"/>
    <w:rsid w:val="00F9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DF4B7"/>
  <w15:docId w15:val="{F31007C7-66B9-4059-9666-F7E212A3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420D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Fuentedeprrafopredeter"/>
    <w:rsid w:val="00420DA6"/>
  </w:style>
  <w:style w:type="paragraph" w:styleId="NormalWeb">
    <w:name w:val="Normal (Web)"/>
    <w:basedOn w:val="Normal"/>
    <w:uiPriority w:val="99"/>
    <w:unhideWhenUsed/>
    <w:rsid w:val="00420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20DA6"/>
    <w:rPr>
      <w:b/>
      <w:bCs/>
    </w:rPr>
  </w:style>
  <w:style w:type="paragraph" w:styleId="Prrafodelista">
    <w:name w:val="List Paragraph"/>
    <w:basedOn w:val="Normal"/>
    <w:uiPriority w:val="34"/>
    <w:qFormat/>
    <w:rsid w:val="00D26713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610E6D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10E6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10E6D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610E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s.wikipedia.org/wiki/Irland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VAU02</b:Tag>
    <b:SourceType>Book</b:SourceType>
    <b:Guid>{C625595C-F3CD-4FF9-B894-03EA44D9CFAB}</b:Guid>
    <b:Title>Multimedia (Manual de Referencia)</b:Title>
    <b:Year>2002</b:Year>
    <b:City>España</b:City>
    <b:Publisher>S.A. MCGRAW-HILL</b:Publisher>
    <b:Author>
      <b:Author>
        <b:NameList>
          <b:Person>
            <b:Last>VAUGHAN</b:Last>
            <b:First>TAY 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7AF39A9-7E13-4B37-9C75-B24BEEFA6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865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investigacion5 fadp</cp:lastModifiedBy>
  <cp:revision>14</cp:revision>
  <dcterms:created xsi:type="dcterms:W3CDTF">2017-03-01T04:04:00Z</dcterms:created>
  <dcterms:modified xsi:type="dcterms:W3CDTF">2018-01-30T20:38:00Z</dcterms:modified>
</cp:coreProperties>
</file>