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Product Designer  ·  Research-First  ·  Fintech &amp; B2B Payments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Senior Product Designer with 8+ years and a research-first habit. I plan and run interviews, usability tests, field studies and surveys, from study design to synthesis, and turn findings into design decisions and roadmap input; my university research with eye-tracking led to published papers. I design and specify payments, PIX, Open Finance, lending and account management for US credit unions and a Brazilian federal bank, from wireframes to high-fidelity prototypes, and stay with engineers through implementation and UAT. I use AI to speed up research synthesis and to build front-end prototypes.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UX Research (qualitative &amp; quantitative), Usability Testing, Product Discovery, Research Synthesis, Interaction &amp; Visual Design, Prototyping (AI-assisted), Design Systems &amp; Tokens, Accessibility (WCAG), UX Writing, Journey Mapping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Fintech &amp; Payments, B2B Web Applications, Digital Banking, Lending, Healthtech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