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Product Designer  ·  Healthtech &amp; Legacy Modernization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Product Designer with 8+ years designing complex products for healthcare, banking and public services. At Intmed I designed an emergency triage system now used in 150+ hospitals of Hapvida, replacing slow, fragmented tools, and built the design system for six medical products. I work end to end: user research, wireframes, prototypes, usability testing and iteration, always close to developers and PMs. As UX Tribe Lead I rolled out a structured discovery process across 10 squads, so I'm used to shaping product direction beyond the next sprint. At Wipro I mapped a legacy system and redesigned it for 2M+ clients. Today I design digital banking at Integritas.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UX Research, Usability Testing, Prototyping, Interaction &amp; Visual Design, Design Systems &amp; Tokens, Product Discovery, Journey Mapping, Accessibility (WCAG), UX Writing, Workshop Facilitation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Healthtech (hospital triage, medical products), Legacy System Modernization, Digital Banking, Government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