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BF0" w:rsidRPr="00D65225" w:rsidRDefault="004C6BF0" w:rsidP="004A5EC4">
      <w:pPr>
        <w:autoSpaceDE w:val="0"/>
        <w:autoSpaceDN w:val="0"/>
        <w:adjustRightInd w:val="0"/>
        <w:spacing w:line="540" w:lineRule="atLeast"/>
        <w:rPr>
          <w:rFonts w:ascii="Tahoma" w:hAnsi="Tahoma" w:cs="Tahoma"/>
          <w:b/>
          <w:bCs/>
          <w:color w:val="535353"/>
          <w:szCs w:val="44"/>
          <w:lang w:val="en-US"/>
        </w:rPr>
      </w:pPr>
      <w:r w:rsidRPr="00D65225">
        <w:rPr>
          <w:rFonts w:ascii="Tahoma" w:hAnsi="Tahoma" w:cs="Tahoma"/>
          <w:b/>
          <w:bCs/>
          <w:color w:val="535353"/>
          <w:szCs w:val="44"/>
          <w:lang w:val="en-US"/>
        </w:rPr>
        <w:t xml:space="preserve">This document is taken from the old </w:t>
      </w:r>
      <w:proofErr w:type="spellStart"/>
      <w:r w:rsidRPr="00D65225">
        <w:rPr>
          <w:rFonts w:ascii="Tahoma" w:hAnsi="Tahoma" w:cs="Tahoma"/>
          <w:b/>
          <w:bCs/>
          <w:color w:val="535353"/>
          <w:szCs w:val="44"/>
          <w:lang w:val="en-US"/>
        </w:rPr>
        <w:t>oscelot</w:t>
      </w:r>
      <w:proofErr w:type="spellEnd"/>
      <w:r w:rsidRPr="00D65225">
        <w:rPr>
          <w:rFonts w:ascii="Tahoma" w:hAnsi="Tahoma" w:cs="Tahoma"/>
          <w:b/>
          <w:bCs/>
          <w:color w:val="535353"/>
          <w:szCs w:val="44"/>
          <w:lang w:val="en-US"/>
        </w:rPr>
        <w:t xml:space="preserve"> site and was produced by the developers. I have included it for reference as I can no longer find it online</w:t>
      </w:r>
      <w:r w:rsidR="0020120A" w:rsidRPr="00D65225">
        <w:rPr>
          <w:rFonts w:ascii="Tahoma" w:hAnsi="Tahoma" w:cs="Tahoma"/>
          <w:b/>
          <w:bCs/>
          <w:color w:val="535353"/>
          <w:szCs w:val="44"/>
          <w:lang w:val="en-US"/>
        </w:rPr>
        <w:t xml:space="preserve">. </w:t>
      </w:r>
      <w:r w:rsidR="00D65225">
        <w:rPr>
          <w:rFonts w:ascii="Tahoma" w:hAnsi="Tahoma" w:cs="Tahoma"/>
          <w:b/>
          <w:bCs/>
          <w:color w:val="535353"/>
          <w:szCs w:val="44"/>
          <w:lang w:val="en-US"/>
        </w:rPr>
        <w:t>It’s useful for setting up.</w:t>
      </w:r>
      <w:bookmarkStart w:id="0" w:name="_GoBack"/>
      <w:bookmarkEnd w:id="0"/>
    </w:p>
    <w:p w:rsidR="0020120A" w:rsidRDefault="0020120A" w:rsidP="004A5EC4">
      <w:pPr>
        <w:autoSpaceDE w:val="0"/>
        <w:autoSpaceDN w:val="0"/>
        <w:adjustRightInd w:val="0"/>
        <w:spacing w:line="540" w:lineRule="atLeast"/>
        <w:rPr>
          <w:rFonts w:ascii="Tahoma" w:hAnsi="Tahoma" w:cs="Tahoma"/>
          <w:bCs/>
          <w:color w:val="535353"/>
          <w:szCs w:val="44"/>
          <w:lang w:val="en-US"/>
        </w:rPr>
      </w:pPr>
    </w:p>
    <w:p w:rsidR="0020120A" w:rsidRPr="004C6BF0" w:rsidRDefault="0020120A" w:rsidP="004A5EC4">
      <w:pPr>
        <w:autoSpaceDE w:val="0"/>
        <w:autoSpaceDN w:val="0"/>
        <w:adjustRightInd w:val="0"/>
        <w:spacing w:line="540" w:lineRule="atLeast"/>
        <w:rPr>
          <w:rFonts w:ascii="Tahoma" w:hAnsi="Tahoma" w:cs="Tahoma"/>
          <w:bCs/>
          <w:color w:val="535353"/>
          <w:szCs w:val="44"/>
          <w:lang w:val="en-US"/>
        </w:rPr>
      </w:pPr>
    </w:p>
    <w:p w:rsidR="004A5EC4" w:rsidRDefault="004A5EC4" w:rsidP="004A5EC4">
      <w:pPr>
        <w:autoSpaceDE w:val="0"/>
        <w:autoSpaceDN w:val="0"/>
        <w:adjustRightInd w:val="0"/>
        <w:spacing w:line="540" w:lineRule="atLeast"/>
        <w:rPr>
          <w:rFonts w:ascii="Tahoma" w:hAnsi="Tahoma" w:cs="Tahoma"/>
          <w:b/>
          <w:bCs/>
          <w:color w:val="535353"/>
          <w:sz w:val="44"/>
          <w:szCs w:val="44"/>
          <w:lang w:val="en-US"/>
        </w:rPr>
      </w:pPr>
      <w:r>
        <w:rPr>
          <w:rFonts w:ascii="Tahoma" w:hAnsi="Tahoma" w:cs="Tahoma"/>
          <w:b/>
          <w:bCs/>
          <w:color w:val="535353"/>
          <w:sz w:val="44"/>
          <w:szCs w:val="44"/>
          <w:lang w:val="en-US"/>
        </w:rPr>
        <w:t>General Introduction</w:t>
      </w:r>
    </w:p>
    <w:p w:rsidR="004A5EC4" w:rsidRDefault="00D65225" w:rsidP="004A5EC4">
      <w:pPr>
        <w:autoSpaceDE w:val="0"/>
        <w:autoSpaceDN w:val="0"/>
        <w:adjustRightInd w:val="0"/>
        <w:spacing w:line="280" w:lineRule="atLeast"/>
        <w:rPr>
          <w:rFonts w:ascii="Tahoma" w:hAnsi="Tahoma" w:cs="Tahoma"/>
          <w:color w:val="535353"/>
          <w:sz w:val="23"/>
          <w:szCs w:val="23"/>
          <w:lang w:val="en-US"/>
        </w:rPr>
      </w:pPr>
      <w:hyperlink r:id="rId5" w:history="1">
        <w:proofErr w:type="spellStart"/>
        <w:r w:rsidR="004A5EC4">
          <w:rPr>
            <w:rFonts w:ascii="Tahoma" w:hAnsi="Tahoma" w:cs="Tahoma"/>
            <w:color w:val="535353"/>
            <w:sz w:val="23"/>
            <w:szCs w:val="23"/>
            <w:u w:val="single" w:color="535353"/>
            <w:lang w:val="en-US"/>
          </w:rPr>
          <w:t>AutoSignOn</w:t>
        </w:r>
        <w:proofErr w:type="spellEnd"/>
      </w:hyperlink>
      <w:r w:rsidR="004A5EC4">
        <w:rPr>
          <w:rFonts w:ascii="Tahoma" w:hAnsi="Tahoma" w:cs="Tahoma"/>
          <w:color w:val="535353"/>
          <w:sz w:val="23"/>
          <w:szCs w:val="23"/>
          <w:lang w:val="en-US"/>
        </w:rPr>
        <w:t> is a Building Block solution that adds support for Single Sign On (SSO) to Blackboard Learn. Without knowledge of the user's password, it allows for an external system (</w:t>
      </w:r>
      <w:proofErr w:type="spellStart"/>
      <w:r w:rsidR="004A5EC4">
        <w:rPr>
          <w:rFonts w:ascii="Tahoma" w:hAnsi="Tahoma" w:cs="Tahoma"/>
          <w:color w:val="535353"/>
          <w:sz w:val="23"/>
          <w:szCs w:val="23"/>
          <w:lang w:val="en-US"/>
        </w:rPr>
        <w:t>eg.</w:t>
      </w:r>
      <w:proofErr w:type="spellEnd"/>
      <w:r w:rsidR="004A5EC4">
        <w:rPr>
          <w:rFonts w:ascii="Tahoma" w:hAnsi="Tahoma" w:cs="Tahoma"/>
          <w:color w:val="535353"/>
          <w:sz w:val="23"/>
          <w:szCs w:val="23"/>
          <w:lang w:val="en-US"/>
        </w:rPr>
        <w:t xml:space="preserve"> a portal) to forward a user to a URL on Learn with certain parameters which will grant that user access to Learn without any additional login steps. Security is ensured by the use of a Message Authentication Code (MAC) - an encoded concatenation of values and a shared secret only the two systems know. The solution supports 'deep linking' - directing the user to particular courses or interfaces in Learn.</w:t>
      </w:r>
    </w:p>
    <w:p w:rsidR="004A5EC4" w:rsidRDefault="004A5EC4" w:rsidP="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Just as importantly, what it doesn't do:</w:t>
      </w:r>
    </w:p>
    <w:p w:rsidR="004A5EC4" w:rsidRDefault="004A5EC4" w:rsidP="004A5EC4">
      <w:pPr>
        <w:numPr>
          <w:ilvl w:val="0"/>
          <w:numId w:val="3"/>
        </w:numPr>
        <w:tabs>
          <w:tab w:val="left" w:pos="220"/>
          <w:tab w:val="left" w:pos="720"/>
        </w:tabs>
        <w:autoSpaceDE w:val="0"/>
        <w:autoSpaceDN w:val="0"/>
        <w:adjustRightInd w:val="0"/>
        <w:spacing w:line="280" w:lineRule="atLeast"/>
        <w:ind w:hanging="720"/>
        <w:rPr>
          <w:rFonts w:ascii="Tahoma" w:hAnsi="Tahoma" w:cs="Tahoma"/>
          <w:color w:val="535353"/>
          <w:sz w:val="23"/>
          <w:szCs w:val="23"/>
          <w:lang w:val="en-US"/>
        </w:rPr>
      </w:pPr>
      <w:r>
        <w:rPr>
          <w:rFonts w:ascii="Tahoma" w:hAnsi="Tahoma" w:cs="Tahoma"/>
          <w:color w:val="535353"/>
          <w:sz w:val="23"/>
          <w:szCs w:val="23"/>
          <w:lang w:val="en-US"/>
        </w:rPr>
        <w:t>It does not support authentication from Learn to other systems. </w:t>
      </w:r>
      <w:proofErr w:type="spellStart"/>
      <w:r>
        <w:rPr>
          <w:rFonts w:ascii="Tahoma" w:hAnsi="Tahoma" w:cs="Tahoma"/>
          <w:color w:val="535353"/>
          <w:sz w:val="23"/>
          <w:szCs w:val="23"/>
          <w:lang w:val="en-US"/>
        </w:rPr>
        <w:fldChar w:fldCharType="begin"/>
      </w:r>
      <w:r>
        <w:rPr>
          <w:rFonts w:ascii="Tahoma" w:hAnsi="Tahoma" w:cs="Tahoma"/>
          <w:color w:val="535353"/>
          <w:sz w:val="23"/>
          <w:szCs w:val="23"/>
          <w:lang w:val="en-US"/>
        </w:rPr>
        <w:instrText>HYPERLINK "http://projects-archive.oscelot.org/gf/project/autosignon/wiki/?pagename=AutoSignOn"</w:instrText>
      </w:r>
      <w:r>
        <w:rPr>
          <w:rFonts w:ascii="Tahoma" w:hAnsi="Tahoma" w:cs="Tahoma"/>
          <w:color w:val="535353"/>
          <w:sz w:val="23"/>
          <w:szCs w:val="23"/>
          <w:lang w:val="en-US"/>
        </w:rPr>
        <w:fldChar w:fldCharType="separate"/>
      </w:r>
      <w:r>
        <w:rPr>
          <w:rFonts w:ascii="Tahoma" w:hAnsi="Tahoma" w:cs="Tahoma"/>
          <w:color w:val="535353"/>
          <w:sz w:val="23"/>
          <w:szCs w:val="23"/>
          <w:u w:val="single"/>
          <w:lang w:val="en-US"/>
        </w:rPr>
        <w:t>AutoSignOn</w:t>
      </w:r>
      <w:proofErr w:type="spellEnd"/>
      <w:r>
        <w:rPr>
          <w:rFonts w:ascii="Tahoma" w:hAnsi="Tahoma" w:cs="Tahoma"/>
          <w:color w:val="535353"/>
          <w:sz w:val="23"/>
          <w:szCs w:val="23"/>
          <w:lang w:val="en-US"/>
        </w:rPr>
        <w:fldChar w:fldCharType="end"/>
      </w:r>
      <w:r>
        <w:rPr>
          <w:rFonts w:ascii="Tahoma" w:hAnsi="Tahoma" w:cs="Tahoma"/>
          <w:color w:val="535353"/>
          <w:sz w:val="23"/>
          <w:szCs w:val="23"/>
          <w:lang w:val="en-US"/>
        </w:rPr>
        <w:t> only supports SSO into Learn from outside systems.</w:t>
      </w:r>
    </w:p>
    <w:p w:rsidR="004A5EC4" w:rsidRDefault="004A5EC4" w:rsidP="004A5EC4">
      <w:pPr>
        <w:numPr>
          <w:ilvl w:val="0"/>
          <w:numId w:val="3"/>
        </w:numPr>
        <w:tabs>
          <w:tab w:val="left" w:pos="220"/>
          <w:tab w:val="left" w:pos="720"/>
        </w:tabs>
        <w:autoSpaceDE w:val="0"/>
        <w:autoSpaceDN w:val="0"/>
        <w:adjustRightInd w:val="0"/>
        <w:spacing w:line="280" w:lineRule="atLeast"/>
        <w:ind w:hanging="720"/>
        <w:rPr>
          <w:rFonts w:ascii="Tahoma" w:hAnsi="Tahoma" w:cs="Tahoma"/>
          <w:color w:val="535353"/>
          <w:sz w:val="23"/>
          <w:szCs w:val="23"/>
          <w:lang w:val="en-US"/>
        </w:rPr>
      </w:pPr>
      <w:r>
        <w:rPr>
          <w:rFonts w:ascii="Tahoma" w:hAnsi="Tahoma" w:cs="Tahoma"/>
          <w:color w:val="535353"/>
          <w:sz w:val="23"/>
          <w:szCs w:val="23"/>
          <w:lang w:val="en-US"/>
        </w:rPr>
        <w:t xml:space="preserve">It does not do authorization pre-checking. If you send a user to a page or a course in Learn that they aren't allowed to see, or try to authenticate </w:t>
      </w:r>
      <w:proofErr w:type="gramStart"/>
      <w:r>
        <w:rPr>
          <w:rFonts w:ascii="Tahoma" w:hAnsi="Tahoma" w:cs="Tahoma"/>
          <w:color w:val="535353"/>
          <w:sz w:val="23"/>
          <w:szCs w:val="23"/>
          <w:lang w:val="en-US"/>
        </w:rPr>
        <w:t>a</w:t>
      </w:r>
      <w:proofErr w:type="gramEnd"/>
      <w:r>
        <w:rPr>
          <w:rFonts w:ascii="Tahoma" w:hAnsi="Tahoma" w:cs="Tahoma"/>
          <w:color w:val="535353"/>
          <w:sz w:val="23"/>
          <w:szCs w:val="23"/>
          <w:lang w:val="en-US"/>
        </w:rPr>
        <w:t xml:space="preserve"> unavailable/disabled user, Learn will simply display an error message.</w:t>
      </w:r>
    </w:p>
    <w:p w:rsidR="004A5EC4" w:rsidRDefault="004A5EC4" w:rsidP="004A5EC4">
      <w:pPr>
        <w:numPr>
          <w:ilvl w:val="0"/>
          <w:numId w:val="3"/>
        </w:numPr>
        <w:tabs>
          <w:tab w:val="left" w:pos="220"/>
          <w:tab w:val="left" w:pos="720"/>
        </w:tabs>
        <w:autoSpaceDE w:val="0"/>
        <w:autoSpaceDN w:val="0"/>
        <w:adjustRightInd w:val="0"/>
        <w:spacing w:line="280" w:lineRule="atLeast"/>
        <w:ind w:hanging="720"/>
        <w:rPr>
          <w:rFonts w:ascii="Tahoma" w:hAnsi="Tahoma" w:cs="Tahoma"/>
          <w:color w:val="535353"/>
          <w:sz w:val="23"/>
          <w:szCs w:val="23"/>
          <w:lang w:val="en-US"/>
        </w:rPr>
      </w:pPr>
      <w:r>
        <w:rPr>
          <w:rFonts w:ascii="Tahoma" w:hAnsi="Tahoma" w:cs="Tahoma"/>
          <w:color w:val="535353"/>
          <w:sz w:val="23"/>
          <w:szCs w:val="23"/>
          <w:lang w:val="en-US"/>
        </w:rPr>
        <w:t>It does not provide any software that can be installed on the external system. This is only 1/2 of a total SSO solution.</w:t>
      </w:r>
    </w:p>
    <w:p w:rsidR="004A5EC4" w:rsidRDefault="004A5EC4" w:rsidP="004A5EC4">
      <w:pPr>
        <w:autoSpaceDE w:val="0"/>
        <w:autoSpaceDN w:val="0"/>
        <w:adjustRightInd w:val="0"/>
        <w:spacing w:line="440" w:lineRule="atLeast"/>
        <w:rPr>
          <w:rFonts w:ascii="Tahoma" w:hAnsi="Tahoma" w:cs="Tahoma"/>
          <w:b/>
          <w:bCs/>
          <w:color w:val="535353"/>
          <w:sz w:val="36"/>
          <w:szCs w:val="36"/>
          <w:lang w:val="en-US"/>
        </w:rPr>
      </w:pPr>
      <w:r>
        <w:rPr>
          <w:rFonts w:ascii="Tahoma" w:hAnsi="Tahoma" w:cs="Tahoma"/>
          <w:b/>
          <w:bCs/>
          <w:color w:val="535353"/>
          <w:sz w:val="36"/>
          <w:szCs w:val="36"/>
          <w:lang w:val="en-US"/>
        </w:rPr>
        <w:t>Additional Documentation</w:t>
      </w:r>
    </w:p>
    <w:p w:rsidR="004A5EC4" w:rsidRDefault="004A5EC4" w:rsidP="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There are more detailed documents in the files section of the project for the earlier versions of the '</w:t>
      </w:r>
      <w:proofErr w:type="spellStart"/>
      <w:r>
        <w:rPr>
          <w:rFonts w:ascii="Tahoma" w:hAnsi="Tahoma" w:cs="Tahoma"/>
          <w:color w:val="535353"/>
          <w:sz w:val="23"/>
          <w:szCs w:val="23"/>
          <w:lang w:val="en-US"/>
        </w:rPr>
        <w:t>bbgs</w:t>
      </w:r>
      <w:proofErr w:type="spellEnd"/>
      <w:r>
        <w:rPr>
          <w:rFonts w:ascii="Tahoma" w:hAnsi="Tahoma" w:cs="Tahoma"/>
          <w:color w:val="535353"/>
          <w:sz w:val="23"/>
          <w:szCs w:val="23"/>
          <w:lang w:val="en-US"/>
        </w:rPr>
        <w:t>' release. They provide a lot of added value to what's here.</w:t>
      </w:r>
    </w:p>
    <w:p w:rsidR="004A5EC4" w:rsidRDefault="004A5EC4" w:rsidP="004A5EC4">
      <w:pPr>
        <w:autoSpaceDE w:val="0"/>
        <w:autoSpaceDN w:val="0"/>
        <w:adjustRightInd w:val="0"/>
        <w:spacing w:line="440" w:lineRule="atLeast"/>
        <w:rPr>
          <w:rFonts w:ascii="Tahoma" w:hAnsi="Tahoma" w:cs="Tahoma"/>
          <w:b/>
          <w:bCs/>
          <w:color w:val="535353"/>
          <w:sz w:val="36"/>
          <w:szCs w:val="36"/>
          <w:lang w:val="en-US"/>
        </w:rPr>
      </w:pPr>
      <w:r>
        <w:rPr>
          <w:rFonts w:ascii="Tahoma" w:hAnsi="Tahoma" w:cs="Tahoma"/>
          <w:b/>
          <w:bCs/>
          <w:color w:val="535353"/>
          <w:sz w:val="36"/>
          <w:szCs w:val="36"/>
          <w:lang w:val="en-US"/>
        </w:rPr>
        <w:t>History</w:t>
      </w:r>
    </w:p>
    <w:p w:rsidR="004A5EC4" w:rsidRDefault="004A5EC4" w:rsidP="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This solution has two parents. First it was designed to work much like the old 'Easy Sign On' method that was built-in for CE/Vista. Second, it was a common design for several custom solutions developed by Blackboard Consulting for Learn and its predecessors Academic Suite and Learning System. Blackboard Consulting released the original </w:t>
      </w:r>
      <w:proofErr w:type="spellStart"/>
      <w:r>
        <w:rPr>
          <w:rFonts w:ascii="Tahoma" w:hAnsi="Tahoma" w:cs="Tahoma"/>
          <w:color w:val="535353"/>
          <w:sz w:val="23"/>
          <w:szCs w:val="23"/>
          <w:lang w:val="en-US"/>
        </w:rPr>
        <w:fldChar w:fldCharType="begin"/>
      </w:r>
      <w:r>
        <w:rPr>
          <w:rFonts w:ascii="Tahoma" w:hAnsi="Tahoma" w:cs="Tahoma"/>
          <w:color w:val="535353"/>
          <w:sz w:val="23"/>
          <w:szCs w:val="23"/>
          <w:lang w:val="en-US"/>
        </w:rPr>
        <w:instrText>HYPERLINK "http://projects-archive.oscelot.org/gf/project/autosignon/wiki/?pagename=AutoSignOn"</w:instrText>
      </w:r>
      <w:r>
        <w:rPr>
          <w:rFonts w:ascii="Tahoma" w:hAnsi="Tahoma" w:cs="Tahoma"/>
          <w:color w:val="535353"/>
          <w:sz w:val="23"/>
          <w:szCs w:val="23"/>
          <w:lang w:val="en-US"/>
        </w:rPr>
        <w:fldChar w:fldCharType="separate"/>
      </w:r>
      <w:r>
        <w:rPr>
          <w:rFonts w:ascii="Tahoma" w:hAnsi="Tahoma" w:cs="Tahoma"/>
          <w:color w:val="535353"/>
          <w:sz w:val="23"/>
          <w:szCs w:val="23"/>
          <w:u w:val="single"/>
          <w:lang w:val="en-US"/>
        </w:rPr>
        <w:t>AutoSignOn</w:t>
      </w:r>
      <w:proofErr w:type="spellEnd"/>
      <w:r>
        <w:rPr>
          <w:rFonts w:ascii="Tahoma" w:hAnsi="Tahoma" w:cs="Tahoma"/>
          <w:color w:val="535353"/>
          <w:sz w:val="23"/>
          <w:szCs w:val="23"/>
          <w:lang w:val="en-US"/>
        </w:rPr>
        <w:fldChar w:fldCharType="end"/>
      </w:r>
      <w:r>
        <w:rPr>
          <w:rFonts w:ascii="Tahoma" w:hAnsi="Tahoma" w:cs="Tahoma"/>
          <w:color w:val="535353"/>
          <w:sz w:val="23"/>
          <w:szCs w:val="23"/>
          <w:lang w:val="en-US"/>
        </w:rPr>
        <w:t xml:space="preserve"> to the open source community in 2010.Blackboard and community developers have provided updates to the Building Block and released updated versions </w:t>
      </w:r>
      <w:proofErr w:type="spellStart"/>
      <w:r>
        <w:rPr>
          <w:rFonts w:ascii="Tahoma" w:hAnsi="Tahoma" w:cs="Tahoma"/>
          <w:color w:val="535353"/>
          <w:sz w:val="23"/>
          <w:szCs w:val="23"/>
          <w:lang w:val="en-US"/>
        </w:rPr>
        <w:t>hereover</w:t>
      </w:r>
      <w:proofErr w:type="spellEnd"/>
      <w:r>
        <w:rPr>
          <w:rFonts w:ascii="Tahoma" w:hAnsi="Tahoma" w:cs="Tahoma"/>
          <w:color w:val="535353"/>
          <w:sz w:val="23"/>
          <w:szCs w:val="23"/>
          <w:lang w:val="en-US"/>
        </w:rPr>
        <w:t xml:space="preserve"> the years to keep up with changes in the Learn platform and to remedy discovered issues, but the base design remains the same. In 2014, Wiley Fuller redeveloped the solution to deploy as an Authentication Provider. As such, it inherits the capabilities of all providers - common </w:t>
      </w:r>
      <w:proofErr w:type="spellStart"/>
      <w:r>
        <w:rPr>
          <w:rFonts w:ascii="Tahoma" w:hAnsi="Tahoma" w:cs="Tahoma"/>
          <w:color w:val="535353"/>
          <w:sz w:val="23"/>
          <w:szCs w:val="23"/>
          <w:lang w:val="en-US"/>
        </w:rPr>
        <w:t>auth</w:t>
      </w:r>
      <w:proofErr w:type="spellEnd"/>
      <w:r>
        <w:rPr>
          <w:rFonts w:ascii="Tahoma" w:hAnsi="Tahoma" w:cs="Tahoma"/>
          <w:color w:val="535353"/>
          <w:sz w:val="23"/>
          <w:szCs w:val="23"/>
          <w:lang w:val="en-US"/>
        </w:rPr>
        <w:t xml:space="preserve"> logging, option for multiple instances, hostname alignment, etc. Additionally, Wiley added options for different types of secure encoding of the MAC.</w:t>
      </w:r>
    </w:p>
    <w:p w:rsidR="004A5EC4" w:rsidRDefault="004A5EC4" w:rsidP="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For the sake of simplicity and consistency, we will try to refer to the old versions as the '</w:t>
      </w:r>
      <w:proofErr w:type="spellStart"/>
      <w:r>
        <w:rPr>
          <w:rFonts w:ascii="Tahoma" w:hAnsi="Tahoma" w:cs="Tahoma"/>
          <w:color w:val="535353"/>
          <w:sz w:val="23"/>
          <w:szCs w:val="23"/>
          <w:lang w:val="en-US"/>
        </w:rPr>
        <w:t>bbgs</w:t>
      </w:r>
      <w:proofErr w:type="spellEnd"/>
      <w:r>
        <w:rPr>
          <w:rFonts w:ascii="Tahoma" w:hAnsi="Tahoma" w:cs="Tahoma"/>
          <w:color w:val="535353"/>
          <w:sz w:val="23"/>
          <w:szCs w:val="23"/>
          <w:lang w:val="en-US"/>
        </w:rPr>
        <w:t>' (Blackboard Global Services) version and Wiley's version as '</w:t>
      </w:r>
      <w:proofErr w:type="spellStart"/>
      <w:r>
        <w:rPr>
          <w:rFonts w:ascii="Tahoma" w:hAnsi="Tahoma" w:cs="Tahoma"/>
          <w:color w:val="535353"/>
          <w:sz w:val="23"/>
          <w:szCs w:val="23"/>
          <w:lang w:val="en-US"/>
        </w:rPr>
        <w:t>oslt</w:t>
      </w:r>
      <w:proofErr w:type="spellEnd"/>
      <w:r>
        <w:rPr>
          <w:rFonts w:ascii="Tahoma" w:hAnsi="Tahoma" w:cs="Tahoma"/>
          <w:color w:val="535353"/>
          <w:sz w:val="23"/>
          <w:szCs w:val="23"/>
          <w:lang w:val="en-US"/>
        </w:rPr>
        <w:t>' (OSCELOT).</w:t>
      </w:r>
    </w:p>
    <w:p w:rsidR="004A5EC4" w:rsidRDefault="004A5EC4" w:rsidP="004A5EC4">
      <w:pPr>
        <w:autoSpaceDE w:val="0"/>
        <w:autoSpaceDN w:val="0"/>
        <w:adjustRightInd w:val="0"/>
        <w:spacing w:line="440" w:lineRule="atLeast"/>
        <w:rPr>
          <w:rFonts w:ascii="Tahoma" w:hAnsi="Tahoma" w:cs="Tahoma"/>
          <w:b/>
          <w:bCs/>
          <w:color w:val="535353"/>
          <w:sz w:val="36"/>
          <w:szCs w:val="36"/>
          <w:lang w:val="en-US"/>
        </w:rPr>
      </w:pPr>
      <w:r>
        <w:rPr>
          <w:rFonts w:ascii="Tahoma" w:hAnsi="Tahoma" w:cs="Tahoma"/>
          <w:b/>
          <w:bCs/>
          <w:color w:val="535353"/>
          <w:sz w:val="36"/>
          <w:szCs w:val="36"/>
          <w:lang w:val="en-US"/>
        </w:rPr>
        <w:t>Comparison Summary</w:t>
      </w:r>
    </w:p>
    <w:p w:rsidR="004A5EC4" w:rsidRDefault="004A5EC4" w:rsidP="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lastRenderedPageBreak/>
        <w:t>The following outlines/reviews the notable comparisons between the two versions detailed below</w:t>
      </w:r>
    </w:p>
    <w:tbl>
      <w:tblPr>
        <w:tblW w:w="0" w:type="auto"/>
        <w:tblInd w:w="-108" w:type="dxa"/>
        <w:tblBorders>
          <w:top w:val="nil"/>
          <w:left w:val="nil"/>
          <w:right w:val="nil"/>
        </w:tblBorders>
        <w:tblLayout w:type="fixed"/>
        <w:tblLook w:val="0000" w:firstRow="0" w:lastRow="0" w:firstColumn="0" w:lastColumn="0" w:noHBand="0" w:noVBand="0"/>
      </w:tblPr>
      <w:tblGrid>
        <w:gridCol w:w="5245"/>
        <w:gridCol w:w="5294"/>
      </w:tblGrid>
      <w:tr w:rsidR="004A5EC4">
        <w:tc>
          <w:tcPr>
            <w:tcW w:w="5245" w:type="dxa"/>
            <w:tcMar>
              <w:top w:w="60" w:type="nil"/>
              <w:left w:w="60" w:type="nil"/>
              <w:bottom w:w="60" w:type="nil"/>
              <w:right w:w="60" w:type="nil"/>
            </w:tcMar>
            <w:vAlign w:val="center"/>
          </w:tcPr>
          <w:p w:rsidR="004A5EC4" w:rsidRDefault="004A5EC4">
            <w:pPr>
              <w:autoSpaceDE w:val="0"/>
              <w:autoSpaceDN w:val="0"/>
              <w:adjustRightInd w:val="0"/>
              <w:spacing w:line="260" w:lineRule="atLeast"/>
              <w:rPr>
                <w:rFonts w:ascii="Tahoma" w:hAnsi="Tahoma" w:cs="Tahoma"/>
                <w:color w:val="535353"/>
                <w:sz w:val="23"/>
                <w:szCs w:val="23"/>
                <w:lang w:val="en-US"/>
              </w:rPr>
            </w:pPr>
            <w:r>
              <w:rPr>
                <w:rFonts w:ascii="Tahoma" w:hAnsi="Tahoma" w:cs="Tahoma"/>
                <w:b/>
                <w:bCs/>
                <w:color w:val="535353"/>
                <w:sz w:val="22"/>
                <w:szCs w:val="22"/>
                <w:lang w:val="en-US"/>
              </w:rPr>
              <w:t>Old 1.1 (</w:t>
            </w:r>
            <w:proofErr w:type="spellStart"/>
            <w:r>
              <w:rPr>
                <w:rFonts w:ascii="Tahoma" w:hAnsi="Tahoma" w:cs="Tahoma"/>
                <w:b/>
                <w:bCs/>
                <w:color w:val="535353"/>
                <w:sz w:val="22"/>
                <w:szCs w:val="22"/>
                <w:lang w:val="en-US"/>
              </w:rPr>
              <w:t>bbgs</w:t>
            </w:r>
            <w:proofErr w:type="spellEnd"/>
            <w:r>
              <w:rPr>
                <w:rFonts w:ascii="Tahoma" w:hAnsi="Tahoma" w:cs="Tahoma"/>
                <w:b/>
                <w:bCs/>
                <w:color w:val="535353"/>
                <w:sz w:val="22"/>
                <w:szCs w:val="22"/>
                <w:lang w:val="en-US"/>
              </w:rPr>
              <w:t>)</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60" w:lineRule="atLeast"/>
              <w:rPr>
                <w:rFonts w:ascii="Tahoma" w:hAnsi="Tahoma" w:cs="Tahoma"/>
                <w:color w:val="535353"/>
                <w:sz w:val="23"/>
                <w:szCs w:val="23"/>
                <w:lang w:val="en-US"/>
              </w:rPr>
            </w:pPr>
            <w:r>
              <w:rPr>
                <w:rFonts w:ascii="Tahoma" w:hAnsi="Tahoma" w:cs="Tahoma"/>
                <w:b/>
                <w:bCs/>
                <w:color w:val="535353"/>
                <w:sz w:val="22"/>
                <w:szCs w:val="22"/>
                <w:lang w:val="en-US"/>
              </w:rPr>
              <w:t>New 2.0 (</w:t>
            </w:r>
            <w:proofErr w:type="spellStart"/>
            <w:r>
              <w:rPr>
                <w:rFonts w:ascii="Tahoma" w:hAnsi="Tahoma" w:cs="Tahoma"/>
                <w:b/>
                <w:bCs/>
                <w:color w:val="535353"/>
                <w:sz w:val="22"/>
                <w:szCs w:val="22"/>
                <w:lang w:val="en-US"/>
              </w:rPr>
              <w:t>oslt</w:t>
            </w:r>
            <w:proofErr w:type="spellEnd"/>
            <w:r>
              <w:rPr>
                <w:rFonts w:ascii="Tahoma" w:hAnsi="Tahoma" w:cs="Tahoma"/>
                <w:b/>
                <w:bCs/>
                <w:color w:val="535353"/>
                <w:sz w:val="22"/>
                <w:szCs w:val="22"/>
                <w:lang w:val="en-US"/>
              </w:rPr>
              <w:t>)</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Building Block management privilege to configure</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Authentication management privilege to configure</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Only 1 deployment</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Multiple deployments</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Attempts not in Authentication log</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Attempts in Authentication Log</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Only MD5 encoding of MAC</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Supports MD5 and SHA1 with/without HMAC</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No on-screen end point</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Visible endpoints</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 xml:space="preserve">Cascade </w:t>
            </w:r>
            <w:proofErr w:type="spellStart"/>
            <w:r>
              <w:rPr>
                <w:rFonts w:ascii="Tahoma" w:hAnsi="Tahoma" w:cs="Tahoma"/>
                <w:color w:val="535353"/>
                <w:sz w:val="23"/>
                <w:szCs w:val="23"/>
                <w:lang w:val="en-US"/>
              </w:rPr>
              <w:t>batch_uid</w:t>
            </w:r>
            <w:proofErr w:type="spellEnd"/>
            <w:r>
              <w:rPr>
                <w:rFonts w:ascii="Tahoma" w:hAnsi="Tahoma" w:cs="Tahoma"/>
                <w:color w:val="535353"/>
                <w:sz w:val="23"/>
                <w:szCs w:val="23"/>
                <w:lang w:val="en-US"/>
              </w:rPr>
              <w:t xml:space="preserve"> then </w:t>
            </w:r>
            <w:proofErr w:type="spellStart"/>
            <w:r>
              <w:rPr>
                <w:rFonts w:ascii="Tahoma" w:hAnsi="Tahoma" w:cs="Tahoma"/>
                <w:color w:val="535353"/>
                <w:sz w:val="23"/>
                <w:szCs w:val="23"/>
                <w:lang w:val="en-US"/>
              </w:rPr>
              <w:t>user_id</w:t>
            </w:r>
            <w:proofErr w:type="spellEnd"/>
            <w:r>
              <w:rPr>
                <w:rFonts w:ascii="Tahoma" w:hAnsi="Tahoma" w:cs="Tahoma"/>
                <w:color w:val="535353"/>
                <w:sz w:val="23"/>
                <w:szCs w:val="23"/>
                <w:lang w:val="en-US"/>
              </w:rPr>
              <w:t xml:space="preserve"> (*)</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lang w:val="en-US"/>
              </w:rPr>
            </w:pPr>
            <w:r>
              <w:rPr>
                <w:rFonts w:ascii="Tahoma" w:hAnsi="Tahoma" w:cs="Tahoma"/>
                <w:color w:val="535353"/>
                <w:sz w:val="23"/>
                <w:szCs w:val="23"/>
                <w:lang w:val="en-US"/>
              </w:rPr>
              <w:t xml:space="preserve">Choose </w:t>
            </w:r>
            <w:proofErr w:type="spellStart"/>
            <w:r>
              <w:rPr>
                <w:rFonts w:ascii="Tahoma" w:hAnsi="Tahoma" w:cs="Tahoma"/>
                <w:color w:val="535353"/>
                <w:sz w:val="23"/>
                <w:szCs w:val="23"/>
                <w:lang w:val="en-US"/>
              </w:rPr>
              <w:t>batch_uid</w:t>
            </w:r>
            <w:proofErr w:type="spellEnd"/>
            <w:r>
              <w:rPr>
                <w:rFonts w:ascii="Tahoma" w:hAnsi="Tahoma" w:cs="Tahoma"/>
                <w:color w:val="535353"/>
                <w:sz w:val="23"/>
                <w:szCs w:val="23"/>
                <w:lang w:val="en-US"/>
              </w:rPr>
              <w:t xml:space="preserve"> or </w:t>
            </w:r>
            <w:proofErr w:type="spellStart"/>
            <w:r>
              <w:rPr>
                <w:rFonts w:ascii="Tahoma" w:hAnsi="Tahoma" w:cs="Tahoma"/>
                <w:color w:val="535353"/>
                <w:sz w:val="23"/>
                <w:szCs w:val="23"/>
                <w:lang w:val="en-US"/>
              </w:rPr>
              <w:t>user_id</w:t>
            </w:r>
            <w:proofErr w:type="spellEnd"/>
            <w:r>
              <w:rPr>
                <w:rFonts w:ascii="Tahoma" w:hAnsi="Tahoma" w:cs="Tahoma"/>
                <w:color w:val="535353"/>
                <w:sz w:val="23"/>
                <w:szCs w:val="23"/>
                <w:lang w:val="en-US"/>
              </w:rPr>
              <w:t xml:space="preserve"> explicitly</w:t>
            </w:r>
          </w:p>
        </w:tc>
      </w:tr>
      <w:tr w:rsidR="004A5EC4">
        <w:tblPrEx>
          <w:tblBorders>
            <w:top w:val="none" w:sz="0" w:space="0" w:color="auto"/>
          </w:tblBorders>
        </w:tblPrEx>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u w:color="535353"/>
                <w:lang w:val="en-US"/>
              </w:rPr>
            </w:pPr>
            <w:proofErr w:type="spellStart"/>
            <w:r>
              <w:rPr>
                <w:rFonts w:ascii="Tahoma" w:hAnsi="Tahoma" w:cs="Tahoma"/>
                <w:color w:val="535353"/>
                <w:sz w:val="23"/>
                <w:szCs w:val="23"/>
                <w:u w:val="single" w:color="535353"/>
                <w:lang w:val="en-US"/>
              </w:rPr>
              <w:t>CourseId</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"http://projects-archive.oscelot.org/gf/project/autosignon/wiki/?pagename=CourseId&amp;parent_page=FrontPage"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xml:space="preserve"> = course </w:t>
            </w:r>
            <w:proofErr w:type="spellStart"/>
            <w:r>
              <w:rPr>
                <w:rFonts w:ascii="Tahoma" w:hAnsi="Tahoma" w:cs="Tahoma"/>
                <w:color w:val="535353"/>
                <w:sz w:val="23"/>
                <w:szCs w:val="23"/>
                <w:u w:color="535353"/>
                <w:lang w:val="en-US"/>
              </w:rPr>
              <w:t>batch_uid</w:t>
            </w:r>
            <w:proofErr w:type="spellEnd"/>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u w:color="535353"/>
                <w:lang w:val="en-US"/>
              </w:rPr>
            </w:pPr>
            <w:proofErr w:type="spellStart"/>
            <w:r>
              <w:rPr>
                <w:rFonts w:ascii="Tahoma" w:hAnsi="Tahoma" w:cs="Tahoma"/>
                <w:color w:val="535353"/>
                <w:sz w:val="23"/>
                <w:szCs w:val="23"/>
                <w:u w:val="single" w:color="535353"/>
                <w:lang w:val="en-US"/>
              </w:rPr>
              <w:t>CourseId</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"http://projects-archive.oscelot.org/gf/project/autosignon/wiki/?pagename=CourseId&amp;parent_page=FrontPage"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xml:space="preserve"> = </w:t>
            </w:r>
            <w:proofErr w:type="spellStart"/>
            <w:r>
              <w:rPr>
                <w:rFonts w:ascii="Tahoma" w:hAnsi="Tahoma" w:cs="Tahoma"/>
                <w:color w:val="535353"/>
                <w:sz w:val="23"/>
                <w:szCs w:val="23"/>
                <w:u w:color="535353"/>
                <w:lang w:val="en-US"/>
              </w:rPr>
              <w:t>course_id</w:t>
            </w:r>
            <w:proofErr w:type="spellEnd"/>
          </w:p>
        </w:tc>
      </w:tr>
      <w:tr w:rsidR="004A5EC4">
        <w:tc>
          <w:tcPr>
            <w:tcW w:w="5245"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No debug mode</w:t>
            </w:r>
          </w:p>
        </w:tc>
        <w:tc>
          <w:tcPr>
            <w:tcW w:w="5294" w:type="dxa"/>
            <w:tcMar>
              <w:top w:w="60" w:type="nil"/>
              <w:left w:w="60" w:type="nil"/>
              <w:bottom w:w="60" w:type="nil"/>
              <w:right w:w="60" w:type="nil"/>
            </w:tcMar>
            <w:vAlign w:val="center"/>
          </w:tcPr>
          <w:p w:rsidR="004A5EC4" w:rsidRDefault="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Debug mode (+)</w:t>
            </w:r>
          </w:p>
        </w:tc>
      </w:tr>
    </w:tbl>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xml:space="preserve"> version has the potential to create a session for the wrong user. When presented with the </w:t>
      </w:r>
      <w:proofErr w:type="spellStart"/>
      <w:r>
        <w:rPr>
          <w:rFonts w:ascii="Tahoma" w:hAnsi="Tahoma" w:cs="Tahoma"/>
          <w:color w:val="535353"/>
          <w:sz w:val="23"/>
          <w:szCs w:val="23"/>
          <w:u w:val="single" w:color="535353"/>
          <w:lang w:val="en-US"/>
        </w:rPr>
        <w:t>UserId</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"http://projects-archive.oscelot.org/gf/project/autosignon/wiki/?pagename=UserId&amp;parent_page=FrontPage"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value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first attempts to match it to the </w:t>
      </w:r>
      <w:proofErr w:type="spellStart"/>
      <w:r>
        <w:rPr>
          <w:rFonts w:ascii="Tahoma" w:hAnsi="Tahoma" w:cs="Tahoma"/>
          <w:color w:val="535353"/>
          <w:sz w:val="23"/>
          <w:szCs w:val="23"/>
          <w:u w:color="535353"/>
          <w:lang w:val="en-US"/>
        </w:rPr>
        <w:t>batch_uid</w:t>
      </w:r>
      <w:proofErr w:type="spellEnd"/>
      <w:r>
        <w:rPr>
          <w:rFonts w:ascii="Tahoma" w:hAnsi="Tahoma" w:cs="Tahoma"/>
          <w:color w:val="535353"/>
          <w:sz w:val="23"/>
          <w:szCs w:val="23"/>
          <w:u w:color="535353"/>
          <w:lang w:val="en-US"/>
        </w:rPr>
        <w:t xml:space="preserve">. If no such user exists then it tries the </w:t>
      </w:r>
      <w:proofErr w:type="spellStart"/>
      <w:r>
        <w:rPr>
          <w:rFonts w:ascii="Tahoma" w:hAnsi="Tahoma" w:cs="Tahoma"/>
          <w:color w:val="535353"/>
          <w:sz w:val="23"/>
          <w:szCs w:val="23"/>
          <w:u w:color="535353"/>
          <w:lang w:val="en-US"/>
        </w:rPr>
        <w:t>user_id</w:t>
      </w:r>
      <w:proofErr w:type="spellEnd"/>
      <w:r>
        <w:rPr>
          <w:rFonts w:ascii="Tahoma" w:hAnsi="Tahoma" w:cs="Tahoma"/>
          <w:color w:val="535353"/>
          <w:sz w:val="23"/>
          <w:szCs w:val="23"/>
          <w:u w:color="535353"/>
          <w:lang w:val="en-US"/>
        </w:rPr>
        <w:t>.</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540" w:lineRule="atLeast"/>
        <w:rPr>
          <w:rFonts w:ascii="Tahoma" w:hAnsi="Tahoma" w:cs="Tahoma"/>
          <w:b/>
          <w:bCs/>
          <w:color w:val="535353"/>
          <w:sz w:val="44"/>
          <w:szCs w:val="44"/>
          <w:u w:color="535353"/>
          <w:lang w:val="en-US"/>
        </w:rPr>
      </w:pPr>
      <w:r>
        <w:rPr>
          <w:rFonts w:ascii="Tahoma" w:hAnsi="Tahoma" w:cs="Tahoma"/>
          <w:b/>
          <w:bCs/>
          <w:color w:val="535353"/>
          <w:sz w:val="44"/>
          <w:szCs w:val="44"/>
          <w:u w:color="535353"/>
          <w:lang w:val="en-US"/>
        </w:rPr>
        <w:t>How it works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Software on your source system (e.g. portal) needs to dynamically build a URL and Request string to which it will forward the user's </w:t>
      </w:r>
      <w:proofErr w:type="spellStart"/>
      <w:r>
        <w:rPr>
          <w:rFonts w:ascii="Tahoma" w:hAnsi="Tahoma" w:cs="Tahoma"/>
          <w:color w:val="535353"/>
          <w:sz w:val="23"/>
          <w:szCs w:val="23"/>
          <w:u w:color="535353"/>
          <w:lang w:val="en-US"/>
        </w:rPr>
        <w:t>browser.When</w:t>
      </w:r>
      <w:proofErr w:type="spellEnd"/>
      <w:r>
        <w:rPr>
          <w:rFonts w:ascii="Tahoma" w:hAnsi="Tahoma" w:cs="Tahoma"/>
          <w:color w:val="535353"/>
          <w:sz w:val="23"/>
          <w:szCs w:val="23"/>
          <w:u w:color="535353"/>
          <w:lang w:val="en-US"/>
        </w:rPr>
        <w:t xml:space="preserve"> the browser is directed here,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uses the provided information and the shared secret to construct a MAC and compare it to the value in the request. If they match, then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will attempt to create a session for the user defined.</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 link It will look something like one of these examples:</w:t>
      </w:r>
    </w:p>
    <w:p w:rsidR="004A5EC4" w:rsidRDefault="00D65225" w:rsidP="004A5EC4">
      <w:pPr>
        <w:numPr>
          <w:ilvl w:val="0"/>
          <w:numId w:val="4"/>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hyperlink r:id="rId6" w:history="1">
        <w:r w:rsidR="004A5EC4">
          <w:rPr>
            <w:rFonts w:ascii="Tahoma" w:hAnsi="Tahoma" w:cs="Tahoma"/>
            <w:color w:val="535353"/>
            <w:sz w:val="23"/>
            <w:szCs w:val="23"/>
            <w:u w:val="single" w:color="535353"/>
            <w:lang w:val="en-US"/>
          </w:rPr>
          <w:t>https://myschool.blackboard.com/webapps/bbgs-autosignon-bb_bb60/autoSignon.do?auth=937201ffb74d7b103ff2742101a9057b&amp;userId=bsmith&amp;timestamp=1458501490</w:t>
        </w:r>
      </w:hyperlink>
      <w:r w:rsidR="004A5EC4">
        <w:rPr>
          <w:rFonts w:ascii="Tahoma" w:hAnsi="Tahoma" w:cs="Tahoma"/>
          <w:color w:val="535353"/>
          <w:sz w:val="23"/>
          <w:szCs w:val="23"/>
          <w:u w:color="535353"/>
          <w:lang w:val="en-US"/>
        </w:rPr>
        <w:t> </w:t>
      </w:r>
    </w:p>
    <w:p w:rsidR="004A5EC4" w:rsidRDefault="004A5EC4" w:rsidP="004A5EC4">
      <w:pPr>
        <w:numPr>
          <w:ilvl w:val="0"/>
          <w:numId w:val="4"/>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w:t>
      </w:r>
      <w:hyperlink r:id="rId7" w:history="1">
        <w:r>
          <w:rPr>
            <w:rFonts w:ascii="Tahoma" w:hAnsi="Tahoma" w:cs="Tahoma"/>
            <w:color w:val="535353"/>
            <w:sz w:val="23"/>
            <w:szCs w:val="23"/>
            <w:u w:val="single" w:color="535353"/>
            <w:lang w:val="en-US"/>
          </w:rPr>
          <w:t>https://mycourses.myschool.edu/webapps/oslt-auth-provider-autosignon-BBLEARN/service/login/_328_1/?auth=d78c385e89f5ce458c2475e6c8ca3c6d&amp;userId=bsmith&amp;timestamp=1458501560&amp;courseId=999999</w:t>
        </w:r>
      </w:hyperlink>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The 'link' has several parts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Root System Protocol + Hostname</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This is the base </w:t>
      </w:r>
      <w:hyperlink r:id="rId8" w:history="1">
        <w:r>
          <w:rPr>
            <w:rFonts w:ascii="Tahoma" w:hAnsi="Tahoma" w:cs="Tahoma"/>
            <w:b/>
            <w:bCs/>
            <w:color w:val="535353"/>
            <w:sz w:val="36"/>
            <w:szCs w:val="36"/>
            <w:u w:val="single" w:color="535353"/>
            <w:lang w:val="en-US"/>
          </w:rPr>
          <w:t>https//hostname</w:t>
        </w:r>
      </w:hyperlink>
      <w:r>
        <w:rPr>
          <w:rFonts w:ascii="Tahoma" w:hAnsi="Tahoma" w:cs="Tahoma"/>
          <w:b/>
          <w:bCs/>
          <w:color w:val="535353"/>
          <w:sz w:val="36"/>
          <w:szCs w:val="36"/>
          <w:u w:color="535353"/>
          <w:lang w:val="en-US"/>
        </w:rPr>
        <w:t xml:space="preserve"> of your Blackboard Learn installation. </w:t>
      </w:r>
      <w:proofErr w:type="spellStart"/>
      <w:r>
        <w:rPr>
          <w:rFonts w:ascii="Tahoma" w:hAnsi="Tahoma" w:cs="Tahoma"/>
          <w:b/>
          <w:bCs/>
          <w:color w:val="535353"/>
          <w:sz w:val="36"/>
          <w:szCs w:val="36"/>
          <w:u w:color="535353"/>
          <w:lang w:val="en-US"/>
        </w:rPr>
        <w:t>eg.</w:t>
      </w:r>
      <w:proofErr w:type="spellEnd"/>
      <w:r>
        <w:rPr>
          <w:rFonts w:ascii="Tahoma" w:hAnsi="Tahoma" w:cs="Tahoma"/>
          <w:b/>
          <w:bCs/>
          <w:color w:val="535353"/>
          <w:sz w:val="36"/>
          <w:szCs w:val="36"/>
          <w:u w:color="535353"/>
          <w:lang w:val="en-US"/>
        </w:rPr>
        <w:t xml:space="preserve"> (</w:t>
      </w:r>
      <w:r>
        <w:rPr>
          <w:rFonts w:ascii="Tahoma" w:hAnsi="Tahoma" w:cs="Tahoma"/>
          <w:b/>
          <w:bCs/>
          <w:color w:val="535353"/>
          <w:sz w:val="36"/>
          <w:szCs w:val="36"/>
          <w:u w:color="535353"/>
          <w:lang w:val="en-US"/>
        </w:rPr>
        <w:fldChar w:fldCharType="begin"/>
      </w:r>
      <w:r>
        <w:rPr>
          <w:rFonts w:ascii="Tahoma" w:hAnsi="Tahoma" w:cs="Tahoma"/>
          <w:b/>
          <w:bCs/>
          <w:color w:val="535353"/>
          <w:sz w:val="36"/>
          <w:szCs w:val="36"/>
          <w:u w:color="535353"/>
          <w:lang w:val="en-US"/>
        </w:rPr>
        <w:instrText>HYPERLINK "https://blackboard.myschool.edu%29%3C/h2%3E"</w:instrText>
      </w:r>
      <w:r>
        <w:rPr>
          <w:rFonts w:ascii="Tahoma" w:hAnsi="Tahoma" w:cs="Tahoma"/>
          <w:b/>
          <w:bCs/>
          <w:color w:val="535353"/>
          <w:sz w:val="36"/>
          <w:szCs w:val="36"/>
          <w:u w:color="535353"/>
          <w:lang w:val="en-US"/>
        </w:rPr>
        <w:fldChar w:fldCharType="separate"/>
      </w:r>
      <w:r>
        <w:rPr>
          <w:rFonts w:ascii="Tahoma" w:hAnsi="Tahoma" w:cs="Tahoma"/>
          <w:color w:val="535353"/>
          <w:sz w:val="36"/>
          <w:szCs w:val="36"/>
          <w:u w:color="535353"/>
          <w:lang w:val="en-US"/>
        </w:rPr>
        <w:t>Error! Hyperlink reference not valid.</w:t>
      </w:r>
      <w:r>
        <w:rPr>
          <w:rFonts w:ascii="Tahoma" w:hAnsi="Tahoma" w:cs="Tahoma"/>
          <w:b/>
          <w:bCs/>
          <w:color w:val="535353"/>
          <w:sz w:val="36"/>
          <w:szCs w:val="36"/>
          <w:u w:color="535353"/>
          <w:lang w:val="en-US"/>
        </w:rPr>
        <w:fldChar w:fldCharType="end"/>
      </w:r>
    </w:p>
    <w:p w:rsidR="004A5EC4" w:rsidRDefault="00D65225" w:rsidP="004A5EC4">
      <w:pPr>
        <w:autoSpaceDE w:val="0"/>
        <w:autoSpaceDN w:val="0"/>
        <w:adjustRightInd w:val="0"/>
        <w:spacing w:line="440" w:lineRule="atLeast"/>
        <w:rPr>
          <w:rFonts w:ascii="Tahoma" w:hAnsi="Tahoma" w:cs="Tahoma"/>
          <w:b/>
          <w:bCs/>
          <w:color w:val="535353"/>
          <w:sz w:val="36"/>
          <w:szCs w:val="36"/>
          <w:u w:color="535353"/>
          <w:lang w:val="en-US"/>
        </w:rPr>
      </w:pPr>
      <w:hyperlink r:id="rId9" w:history="1">
        <w:proofErr w:type="spellStart"/>
        <w:r w:rsidR="004A5EC4">
          <w:rPr>
            <w:rFonts w:ascii="Tahoma" w:hAnsi="Tahoma" w:cs="Tahoma"/>
            <w:b/>
            <w:bCs/>
            <w:color w:val="535353"/>
            <w:sz w:val="36"/>
            <w:szCs w:val="36"/>
            <w:u w:val="single" w:color="535353"/>
            <w:lang w:val="en-US"/>
          </w:rPr>
          <w:t>AutoSignOn</w:t>
        </w:r>
        <w:proofErr w:type="spellEnd"/>
      </w:hyperlink>
      <w:r w:rsidR="004A5EC4">
        <w:rPr>
          <w:rFonts w:ascii="Tahoma" w:hAnsi="Tahoma" w:cs="Tahoma"/>
          <w:b/>
          <w:bCs/>
          <w:color w:val="535353"/>
          <w:sz w:val="36"/>
          <w:szCs w:val="36"/>
          <w:u w:color="535353"/>
          <w:lang w:val="en-US"/>
        </w:rPr>
        <w:t> Path:</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This is the path to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interface. The two versions have different formats. </w:t>
      </w:r>
      <w:proofErr w:type="gramStart"/>
      <w:r>
        <w:rPr>
          <w:rFonts w:ascii="Tahoma" w:hAnsi="Tahoma" w:cs="Tahoma"/>
          <w:color w:val="535353"/>
          <w:sz w:val="23"/>
          <w:szCs w:val="23"/>
          <w:u w:color="535353"/>
          <w:lang w:val="en-US"/>
        </w:rPr>
        <w:t>However</w:t>
      </w:r>
      <w:proofErr w:type="gramEnd"/>
      <w:r>
        <w:rPr>
          <w:rFonts w:ascii="Tahoma" w:hAnsi="Tahoma" w:cs="Tahoma"/>
          <w:color w:val="535353"/>
          <w:sz w:val="23"/>
          <w:szCs w:val="23"/>
          <w:u w:color="535353"/>
          <w:lang w:val="en-US"/>
        </w:rPr>
        <w:t xml:space="preserve"> both include the production database name.</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Old 1.1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w:t>
      </w:r>
    </w:p>
    <w:p w:rsidR="004A5EC4" w:rsidRDefault="004A5EC4" w:rsidP="004A5EC4">
      <w:pPr>
        <w:numPr>
          <w:ilvl w:val="0"/>
          <w:numId w:val="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lastRenderedPageBreak/>
        <w:t>Since there is only one deployment, all you need to be aware of is the database name. (in this example BBLEARN)</w:t>
      </w:r>
      <w:r>
        <w:rPr>
          <w:rFonts w:ascii="Tahoma" w:hAnsi="Tahoma" w:cs="Tahoma"/>
          <w:color w:val="0000FF"/>
          <w:sz w:val="23"/>
          <w:szCs w:val="23"/>
          <w:u w:color="535353"/>
          <w:lang w:val="en-US"/>
        </w:rPr>
        <w:t>/</w:t>
      </w:r>
      <w:proofErr w:type="spellStart"/>
      <w:r>
        <w:rPr>
          <w:rFonts w:ascii="Tahoma" w:hAnsi="Tahoma" w:cs="Tahoma"/>
          <w:color w:val="0000FF"/>
          <w:sz w:val="23"/>
          <w:szCs w:val="23"/>
          <w:u w:color="535353"/>
          <w:lang w:val="en-US"/>
        </w:rPr>
        <w:t>webapps</w:t>
      </w:r>
      <w:proofErr w:type="spellEnd"/>
      <w:r>
        <w:rPr>
          <w:rFonts w:ascii="Tahoma" w:hAnsi="Tahoma" w:cs="Tahoma"/>
          <w:color w:val="0000FF"/>
          <w:sz w:val="23"/>
          <w:szCs w:val="23"/>
          <w:u w:color="535353"/>
          <w:lang w:val="en-US"/>
        </w:rPr>
        <w:t>/</w:t>
      </w:r>
      <w:proofErr w:type="spellStart"/>
      <w:r>
        <w:rPr>
          <w:rFonts w:ascii="Tahoma" w:hAnsi="Tahoma" w:cs="Tahoma"/>
          <w:color w:val="0000FF"/>
          <w:sz w:val="23"/>
          <w:szCs w:val="23"/>
          <w:u w:color="535353"/>
          <w:lang w:val="en-US"/>
        </w:rPr>
        <w:t>bbgs-autosignon</w:t>
      </w:r>
      <w:proofErr w:type="spellEnd"/>
      <w:r>
        <w:rPr>
          <w:rFonts w:ascii="Tahoma" w:hAnsi="Tahoma" w:cs="Tahoma"/>
          <w:color w:val="0000FF"/>
          <w:sz w:val="23"/>
          <w:szCs w:val="23"/>
          <w:u w:color="535353"/>
          <w:lang w:val="en-US"/>
        </w:rPr>
        <w:t>-</w:t>
      </w:r>
      <w:r>
        <w:rPr>
          <w:rFonts w:ascii="Tahoma" w:hAnsi="Tahoma" w:cs="Tahoma"/>
          <w:color w:val="535353"/>
          <w:sz w:val="23"/>
          <w:szCs w:val="23"/>
          <w:u w:color="535353"/>
          <w:lang w:val="en-US"/>
        </w:rPr>
        <w:t> BBLEARN</w:t>
      </w:r>
    </w:p>
    <w:p w:rsidR="004A5EC4" w:rsidRDefault="004A5EC4" w:rsidP="004A5EC4">
      <w:pPr>
        <w:numPr>
          <w:ilvl w:val="0"/>
          <w:numId w:val="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/autoSignon.do</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w:t>
      </w:r>
      <w:proofErr w:type="spellStart"/>
      <w:r>
        <w:rPr>
          <w:rFonts w:ascii="Tahoma" w:hAnsi="Tahoma" w:cs="Tahoma"/>
          <w:color w:val="535353"/>
          <w:sz w:val="23"/>
          <w:szCs w:val="23"/>
          <w:u w:color="535353"/>
          <w:lang w:val="en-US"/>
        </w:rPr>
        <w:t>Auth</w:t>
      </w:r>
      <w:proofErr w:type="spellEnd"/>
      <w:r>
        <w:rPr>
          <w:rFonts w:ascii="Tahoma" w:hAnsi="Tahoma" w:cs="Tahoma"/>
          <w:color w:val="535353"/>
          <w:sz w:val="23"/>
          <w:szCs w:val="23"/>
          <w:u w:color="535353"/>
          <w:lang w:val="en-US"/>
        </w:rPr>
        <w:t xml:space="preserve"> Provider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$$!!$$Since there may be more than one provider, the path for the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version includes a primary key value as seen here (</w:t>
      </w:r>
      <w:proofErr w:type="spellStart"/>
      <w:r>
        <w:rPr>
          <w:rFonts w:ascii="Tahoma" w:hAnsi="Tahoma" w:cs="Tahoma"/>
          <w:color w:val="535353"/>
          <w:sz w:val="23"/>
          <w:szCs w:val="23"/>
          <w:u w:color="535353"/>
          <w:lang w:val="en-US"/>
        </w:rPr>
        <w:t>eg.</w:t>
      </w:r>
      <w:proofErr w:type="spellEnd"/>
      <w:r>
        <w:rPr>
          <w:rFonts w:ascii="Tahoma" w:hAnsi="Tahoma" w:cs="Tahoma"/>
          <w:color w:val="535353"/>
          <w:sz w:val="23"/>
          <w:szCs w:val="23"/>
          <w:u w:color="535353"/>
          <w:lang w:val="en-US"/>
        </w:rPr>
        <w:t xml:space="preserve"> /_328_1) And you still have to be aware of the data base name (</w:t>
      </w:r>
      <w:proofErr w:type="spellStart"/>
      <w:r>
        <w:rPr>
          <w:rFonts w:ascii="Tahoma" w:hAnsi="Tahoma" w:cs="Tahoma"/>
          <w:color w:val="535353"/>
          <w:sz w:val="23"/>
          <w:szCs w:val="23"/>
          <w:u w:color="535353"/>
          <w:lang w:val="en-US"/>
        </w:rPr>
        <w:t>eg.</w:t>
      </w:r>
      <w:proofErr w:type="spellEnd"/>
      <w:r>
        <w:rPr>
          <w:rFonts w:ascii="Tahoma" w:hAnsi="Tahoma" w:cs="Tahoma"/>
          <w:color w:val="535353"/>
          <w:sz w:val="23"/>
          <w:szCs w:val="23"/>
          <w:u w:color="535353"/>
          <w:lang w:val="en-US"/>
        </w:rPr>
        <w:t xml:space="preserve"> example 1 = 'bb_bb60' example 2 = BBLEARN) You can find the path on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configuration page. (see below)</w:t>
      </w:r>
    </w:p>
    <w:p w:rsidR="004A5EC4" w:rsidRDefault="004A5EC4" w:rsidP="004A5EC4">
      <w:pPr>
        <w:numPr>
          <w:ilvl w:val="0"/>
          <w:numId w:val="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/webapps/oslt-auth-provider-autosignon-</w:t>
      </w:r>
      <w:r>
        <w:rPr>
          <w:rFonts w:ascii="Tahoma" w:hAnsi="Tahoma" w:cs="Tahoma"/>
          <w:b/>
          <w:bCs/>
          <w:color w:val="535353"/>
          <w:sz w:val="18"/>
          <w:szCs w:val="18"/>
          <w:u w:color="535353"/>
          <w:lang w:val="en-US"/>
        </w:rPr>
        <w:t>bb_bb60</w:t>
      </w:r>
      <w:r>
        <w:rPr>
          <w:rFonts w:ascii="Tahoma" w:hAnsi="Tahoma" w:cs="Tahoma"/>
          <w:color w:val="535353"/>
          <w:sz w:val="23"/>
          <w:szCs w:val="23"/>
          <w:u w:color="535353"/>
          <w:lang w:val="en-US"/>
        </w:rPr>
        <w:t>/service/login/</w:t>
      </w:r>
      <w:r>
        <w:rPr>
          <w:rFonts w:ascii="Tahoma" w:hAnsi="Tahoma" w:cs="Tahoma"/>
          <w:b/>
          <w:bCs/>
          <w:color w:val="535353"/>
          <w:sz w:val="18"/>
          <w:szCs w:val="18"/>
          <w:u w:color="535353"/>
          <w:lang w:val="en-US"/>
        </w:rPr>
        <w:t>_328_1</w:t>
      </w:r>
      <w:r>
        <w:rPr>
          <w:rFonts w:ascii="Tahoma" w:hAnsi="Tahoma" w:cs="Tahoma"/>
          <w:color w:val="535353"/>
          <w:sz w:val="23"/>
          <w:szCs w:val="23"/>
          <w:u w:color="535353"/>
          <w:lang w:val="en-US"/>
        </w:rPr>
        <w:t> </w:t>
      </w:r>
    </w:p>
    <w:p w:rsidR="004A5EC4" w:rsidRDefault="004A5EC4" w:rsidP="004A5EC4">
      <w:pPr>
        <w:numPr>
          <w:ilvl w:val="0"/>
          <w:numId w:val="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/webapps/oslt-auth-provider-autosignon-</w:t>
      </w:r>
      <w:r>
        <w:rPr>
          <w:rFonts w:ascii="Tahoma" w:hAnsi="Tahoma" w:cs="Tahoma"/>
          <w:b/>
          <w:bCs/>
          <w:color w:val="535353"/>
          <w:sz w:val="18"/>
          <w:szCs w:val="18"/>
          <w:u w:color="535353"/>
          <w:lang w:val="en-US"/>
        </w:rPr>
        <w:t>BBLEARN</w:t>
      </w:r>
      <w:r>
        <w:rPr>
          <w:rFonts w:ascii="Tahoma" w:hAnsi="Tahoma" w:cs="Tahoma"/>
          <w:color w:val="535353"/>
          <w:sz w:val="23"/>
          <w:szCs w:val="23"/>
          <w:u w:color="535353"/>
          <w:lang w:val="en-US"/>
        </w:rPr>
        <w:t>/service/login/</w:t>
      </w:r>
      <w:r>
        <w:rPr>
          <w:rFonts w:ascii="Tahoma" w:hAnsi="Tahoma" w:cs="Tahoma"/>
          <w:b/>
          <w:bCs/>
          <w:color w:val="535353"/>
          <w:sz w:val="18"/>
          <w:szCs w:val="18"/>
          <w:u w:color="535353"/>
          <w:lang w:val="en-US"/>
        </w:rPr>
        <w:t>_342_1</w:t>
      </w:r>
      <w:r>
        <w:rPr>
          <w:rFonts w:ascii="Tahoma" w:hAnsi="Tahoma" w:cs="Tahoma"/>
          <w:color w:val="535353"/>
          <w:sz w:val="23"/>
          <w:szCs w:val="23"/>
          <w:u w:color="535353"/>
          <w:lang w:val="en-US"/>
        </w:rPr>
        <w:t> </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r>
        <w:rPr>
          <w:rFonts w:ascii="Tahoma" w:hAnsi="Tahoma" w:cs="Tahoma"/>
          <w:b/>
          <w:bCs/>
          <w:color w:val="535353"/>
          <w:sz w:val="28"/>
          <w:szCs w:val="28"/>
          <w:u w:color="535353"/>
          <w:lang w:val="en-US"/>
        </w:rPr>
        <w:t>Database Names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You might have noticed (or not) that the path to Building Block pages in Learn include a string that represents the name of the Learn production database. In this case it is the string that follows '-</w:t>
      </w:r>
      <w:proofErr w:type="spellStart"/>
      <w:r>
        <w:rPr>
          <w:rFonts w:ascii="Tahoma" w:hAnsi="Tahoma" w:cs="Tahoma"/>
          <w:color w:val="535353"/>
          <w:sz w:val="23"/>
          <w:szCs w:val="23"/>
          <w:u w:color="535353"/>
          <w:lang w:val="en-US"/>
        </w:rPr>
        <w:t>autosignon</w:t>
      </w:r>
      <w:proofErr w:type="spellEnd"/>
      <w:r>
        <w:rPr>
          <w:rFonts w:ascii="Tahoma" w:hAnsi="Tahoma" w:cs="Tahoma"/>
          <w:color w:val="535353"/>
          <w:sz w:val="23"/>
          <w:szCs w:val="23"/>
          <w:u w:color="535353"/>
          <w:lang w:val="en-US"/>
        </w:rPr>
        <w:t>-' The vast majority of Learn deployments use default values - 'bb_bb60' if the system was initially installed a long time ago or 'BBLEARN' if it was installed more recently. New SaaS deployments use cryptic strings automatically generated by the deployment software. You need to make sure you get it right in your string.</w:t>
      </w:r>
    </w:p>
    <w:p w:rsidR="004A5EC4" w:rsidRDefault="004A5EC4" w:rsidP="004A5EC4">
      <w:pPr>
        <w:numPr>
          <w:ilvl w:val="0"/>
          <w:numId w:val="7"/>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Very old: bb_bb60 </w:t>
      </w:r>
    </w:p>
    <w:p w:rsidR="004A5EC4" w:rsidRDefault="004A5EC4" w:rsidP="004A5EC4">
      <w:pPr>
        <w:numPr>
          <w:ilvl w:val="0"/>
          <w:numId w:val="7"/>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New(</w:t>
      </w:r>
      <w:proofErr w:type="spellStart"/>
      <w:r>
        <w:rPr>
          <w:rFonts w:ascii="Tahoma" w:hAnsi="Tahoma" w:cs="Tahoma"/>
          <w:color w:val="535353"/>
          <w:sz w:val="23"/>
          <w:szCs w:val="23"/>
          <w:u w:color="535353"/>
          <w:lang w:val="en-US"/>
        </w:rPr>
        <w:t>er</w:t>
      </w:r>
      <w:proofErr w:type="spellEnd"/>
      <w:r>
        <w:rPr>
          <w:rFonts w:ascii="Tahoma" w:hAnsi="Tahoma" w:cs="Tahoma"/>
          <w:color w:val="535353"/>
          <w:sz w:val="23"/>
          <w:szCs w:val="23"/>
          <w:u w:color="535353"/>
          <w:lang w:val="en-US"/>
        </w:rPr>
        <w:t>): BBLEARN </w:t>
      </w:r>
    </w:p>
    <w:p w:rsidR="004A5EC4" w:rsidRDefault="004A5EC4" w:rsidP="004A5EC4">
      <w:pPr>
        <w:numPr>
          <w:ilvl w:val="0"/>
          <w:numId w:val="7"/>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SaaS: BB200431SF172486 (example) </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Request Parameters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All versions of the solution required that you pass at least three parameters (</w:t>
      </w:r>
      <w:proofErr w:type="spellStart"/>
      <w:r>
        <w:rPr>
          <w:rFonts w:ascii="Tahoma" w:hAnsi="Tahoma" w:cs="Tahoma"/>
          <w:color w:val="535353"/>
          <w:sz w:val="23"/>
          <w:szCs w:val="23"/>
          <w:u w:color="535353"/>
          <w:lang w:val="en-US"/>
        </w:rPr>
        <w:t>variables,value</w:t>
      </w:r>
      <w:proofErr w:type="spellEnd"/>
      <w:r>
        <w:rPr>
          <w:rFonts w:ascii="Tahoma" w:hAnsi="Tahoma" w:cs="Tahoma"/>
          <w:color w:val="535353"/>
          <w:sz w:val="23"/>
          <w:szCs w:val="23"/>
          <w:u w:color="535353"/>
          <w:lang w:val="en-US"/>
        </w:rPr>
        <w:t xml:space="preserve"> pairs) in the URL.</w:t>
      </w:r>
    </w:p>
    <w:p w:rsidR="004A5EC4" w:rsidRDefault="004A5EC4" w:rsidP="004A5EC4">
      <w:pPr>
        <w:numPr>
          <w:ilvl w:val="0"/>
          <w:numId w:val="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a MAC (</w:t>
      </w:r>
      <w:proofErr w:type="spellStart"/>
      <w:r>
        <w:rPr>
          <w:rFonts w:ascii="Tahoma" w:hAnsi="Tahoma" w:cs="Tahoma"/>
          <w:color w:val="535353"/>
          <w:sz w:val="23"/>
          <w:szCs w:val="23"/>
          <w:u w:color="535353"/>
          <w:lang w:val="en-US"/>
        </w:rPr>
        <w:t>eg.</w:t>
      </w:r>
      <w:proofErr w:type="spellEnd"/>
      <w:r>
        <w:rPr>
          <w:rFonts w:ascii="Tahoma" w:hAnsi="Tahoma" w:cs="Tahoma"/>
          <w:color w:val="535353"/>
          <w:sz w:val="23"/>
          <w:szCs w:val="23"/>
          <w:u w:color="535353"/>
          <w:lang w:val="en-US"/>
        </w:rPr>
        <w:t xml:space="preserve"> </w:t>
      </w:r>
      <w:proofErr w:type="spellStart"/>
      <w:r>
        <w:rPr>
          <w:rFonts w:ascii="Tahoma" w:hAnsi="Tahoma" w:cs="Tahoma"/>
          <w:color w:val="535353"/>
          <w:sz w:val="23"/>
          <w:szCs w:val="23"/>
          <w:u w:color="535353"/>
          <w:lang w:val="en-US"/>
        </w:rPr>
        <w:t>auth</w:t>
      </w:r>
      <w:proofErr w:type="spellEnd"/>
      <w:r>
        <w:rPr>
          <w:rFonts w:ascii="Tahoma" w:hAnsi="Tahoma" w:cs="Tahoma"/>
          <w:color w:val="535353"/>
          <w:sz w:val="23"/>
          <w:szCs w:val="23"/>
          <w:u w:color="535353"/>
          <w:lang w:val="en-US"/>
        </w:rPr>
        <w:t>=d78c385e89f5ce458c2475e6c8ca3c6d) </w:t>
      </w:r>
    </w:p>
    <w:p w:rsidR="004A5EC4" w:rsidRDefault="004A5EC4" w:rsidP="004A5EC4">
      <w:pPr>
        <w:numPr>
          <w:ilvl w:val="0"/>
          <w:numId w:val="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the </w:t>
      </w:r>
      <w:proofErr w:type="spellStart"/>
      <w:r>
        <w:rPr>
          <w:rFonts w:ascii="Tahoma" w:hAnsi="Tahoma" w:cs="Tahoma"/>
          <w:color w:val="535353"/>
          <w:sz w:val="23"/>
          <w:szCs w:val="23"/>
          <w:u w:val="single" w:color="535353"/>
          <w:lang w:val="en-US"/>
        </w:rPr>
        <w:t>UserId</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"http://projects-archive.oscelot.org/gf/project/autosignon/wiki/?pagename=UserId&amp;parent_page=FrontPage"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of the person you want to sign in (</w:t>
      </w:r>
      <w:proofErr w:type="spellStart"/>
      <w:r>
        <w:rPr>
          <w:rFonts w:ascii="Tahoma" w:hAnsi="Tahoma" w:cs="Tahoma"/>
          <w:color w:val="535353"/>
          <w:sz w:val="23"/>
          <w:szCs w:val="23"/>
          <w:u w:color="535353"/>
          <w:lang w:val="en-US"/>
        </w:rPr>
        <w:t>eg.userId</w:t>
      </w:r>
      <w:proofErr w:type="spellEnd"/>
      <w:r>
        <w:rPr>
          <w:rFonts w:ascii="Tahoma" w:hAnsi="Tahoma" w:cs="Tahoma"/>
          <w:color w:val="535353"/>
          <w:sz w:val="23"/>
          <w:szCs w:val="23"/>
          <w:u w:color="535353"/>
          <w:lang w:val="en-US"/>
        </w:rPr>
        <w:t>=</w:t>
      </w:r>
      <w:proofErr w:type="spellStart"/>
      <w:r>
        <w:rPr>
          <w:rFonts w:ascii="Tahoma" w:hAnsi="Tahoma" w:cs="Tahoma"/>
          <w:color w:val="535353"/>
          <w:sz w:val="23"/>
          <w:szCs w:val="23"/>
          <w:u w:color="535353"/>
          <w:lang w:val="en-US"/>
        </w:rPr>
        <w:t>bsmith</w:t>
      </w:r>
      <w:proofErr w:type="spellEnd"/>
      <w:r>
        <w:rPr>
          <w:rFonts w:ascii="Tahoma" w:hAnsi="Tahoma" w:cs="Tahoma"/>
          <w:color w:val="535353"/>
          <w:sz w:val="23"/>
          <w:szCs w:val="23"/>
          <w:u w:color="535353"/>
          <w:lang w:val="en-US"/>
        </w:rPr>
        <w:t>) </w:t>
      </w:r>
    </w:p>
    <w:p w:rsidR="004A5EC4" w:rsidRDefault="004A5EC4" w:rsidP="004A5EC4">
      <w:pPr>
        <w:numPr>
          <w:ilvl w:val="0"/>
          <w:numId w:val="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a timestamp (</w:t>
      </w:r>
      <w:proofErr w:type="spellStart"/>
      <w:r>
        <w:rPr>
          <w:rFonts w:ascii="Tahoma" w:hAnsi="Tahoma" w:cs="Tahoma"/>
          <w:color w:val="535353"/>
          <w:sz w:val="23"/>
          <w:szCs w:val="23"/>
          <w:u w:color="535353"/>
          <w:lang w:val="en-US"/>
        </w:rPr>
        <w:t>eg.timestamp</w:t>
      </w:r>
      <w:proofErr w:type="spellEnd"/>
      <w:r>
        <w:rPr>
          <w:rFonts w:ascii="Tahoma" w:hAnsi="Tahoma" w:cs="Tahoma"/>
          <w:color w:val="535353"/>
          <w:sz w:val="23"/>
          <w:szCs w:val="23"/>
          <w:u w:color="535353"/>
          <w:lang w:val="en-US"/>
        </w:rPr>
        <w:t>=1458501490) </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There are also two optional parameters that allow you to direct users to particular places in Learn</w:t>
      </w:r>
    </w:p>
    <w:p w:rsidR="004A5EC4" w:rsidRDefault="004A5EC4" w:rsidP="004A5EC4">
      <w:pPr>
        <w:numPr>
          <w:ilvl w:val="0"/>
          <w:numId w:val="9"/>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proofErr w:type="spellStart"/>
      <w:r>
        <w:rPr>
          <w:rFonts w:ascii="Tahoma" w:hAnsi="Tahoma" w:cs="Tahoma"/>
          <w:color w:val="535353"/>
          <w:sz w:val="23"/>
          <w:szCs w:val="23"/>
          <w:u w:color="535353"/>
          <w:lang w:val="en-US"/>
        </w:rPr>
        <w:t>CourseID</w:t>
      </w:r>
      <w:proofErr w:type="spellEnd"/>
      <w:r>
        <w:rPr>
          <w:rFonts w:ascii="Tahoma" w:hAnsi="Tahoma" w:cs="Tahoma"/>
          <w:color w:val="535353"/>
          <w:sz w:val="23"/>
          <w:szCs w:val="23"/>
          <w:u w:color="535353"/>
          <w:lang w:val="en-US"/>
        </w:rPr>
        <w:t xml:space="preserve"> - the identifier of a particular course or organization </w:t>
      </w:r>
    </w:p>
    <w:p w:rsidR="004A5EC4" w:rsidRDefault="004A5EC4" w:rsidP="004A5EC4">
      <w:pPr>
        <w:numPr>
          <w:ilvl w:val="0"/>
          <w:numId w:val="9"/>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Forward - the path to a particular 'page' in Learn </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r>
        <w:rPr>
          <w:rFonts w:ascii="Tahoma" w:hAnsi="Tahoma" w:cs="Tahoma"/>
          <w:b/>
          <w:bCs/>
          <w:color w:val="535353"/>
          <w:sz w:val="28"/>
          <w:szCs w:val="28"/>
          <w:u w:color="535353"/>
          <w:lang w:val="en-US"/>
        </w:rPr>
        <w:t>MAC (</w:t>
      </w:r>
      <w:proofErr w:type="spellStart"/>
      <w:r>
        <w:rPr>
          <w:rFonts w:ascii="Tahoma" w:hAnsi="Tahoma" w:cs="Tahoma"/>
          <w:b/>
          <w:bCs/>
          <w:color w:val="535353"/>
          <w:sz w:val="28"/>
          <w:szCs w:val="28"/>
          <w:u w:color="535353"/>
          <w:lang w:val="en-US"/>
        </w:rPr>
        <w:t>auth</w:t>
      </w:r>
      <w:proofErr w:type="spellEnd"/>
      <w:r>
        <w:rPr>
          <w:rFonts w:ascii="Tahoma" w:hAnsi="Tahoma" w:cs="Tahoma"/>
          <w:b/>
          <w:bCs/>
          <w:color w:val="535353"/>
          <w:sz w:val="28"/>
          <w:szCs w:val="28"/>
          <w:u w:color="535353"/>
          <w:lang w:val="en-US"/>
        </w:rPr>
        <w:t>)</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 MAC (Message Authentication Code) is the security token that allows Learn to trust that the user was authenticated or otherwise validated by your source system. In the request examples above the MAC is the string that follows '</w:t>
      </w:r>
      <w:proofErr w:type="spellStart"/>
      <w:r>
        <w:rPr>
          <w:rFonts w:ascii="Tahoma" w:hAnsi="Tahoma" w:cs="Tahoma"/>
          <w:color w:val="535353"/>
          <w:sz w:val="23"/>
          <w:szCs w:val="23"/>
          <w:u w:color="535353"/>
          <w:lang w:val="en-US"/>
        </w:rPr>
        <w:t>auth</w:t>
      </w:r>
      <w:proofErr w:type="spellEnd"/>
      <w:r>
        <w:rPr>
          <w:rFonts w:ascii="Tahoma" w:hAnsi="Tahoma" w:cs="Tahoma"/>
          <w:color w:val="535353"/>
          <w:sz w:val="23"/>
          <w:szCs w:val="23"/>
          <w:u w:color="535353"/>
          <w:lang w:val="en-US"/>
        </w:rPr>
        <w:t xml:space="preserve">' (ex. </w:t>
      </w:r>
      <w:proofErr w:type="spellStart"/>
      <w:r>
        <w:rPr>
          <w:rFonts w:ascii="Tahoma" w:hAnsi="Tahoma" w:cs="Tahoma"/>
          <w:color w:val="535353"/>
          <w:sz w:val="23"/>
          <w:szCs w:val="23"/>
          <w:u w:color="535353"/>
          <w:lang w:val="en-US"/>
        </w:rPr>
        <w:t>auth</w:t>
      </w:r>
      <w:proofErr w:type="spellEnd"/>
      <w:r>
        <w:rPr>
          <w:rFonts w:ascii="Tahoma" w:hAnsi="Tahoma" w:cs="Tahoma"/>
          <w:color w:val="535353"/>
          <w:sz w:val="23"/>
          <w:szCs w:val="23"/>
          <w:u w:color="535353"/>
          <w:lang w:val="en-US"/>
        </w:rPr>
        <w:t>=937201ffb74d7b103ff2742101a9057b) For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the MAC is an encoded combination of a few fields and the use of the 'Shared Secret', a string value shared by the source system and Learn. Assuming you have not added parameters to the MAC, it relies on three values: the timestamp, the </w:t>
      </w:r>
      <w:proofErr w:type="spellStart"/>
      <w:r>
        <w:rPr>
          <w:rFonts w:ascii="Tahoma" w:hAnsi="Tahoma" w:cs="Tahoma"/>
          <w:color w:val="535353"/>
          <w:sz w:val="23"/>
          <w:szCs w:val="23"/>
          <w:u w:color="535353"/>
          <w:lang w:val="en-US"/>
        </w:rPr>
        <w:t>userid</w:t>
      </w:r>
      <w:proofErr w:type="spellEnd"/>
      <w:r>
        <w:rPr>
          <w:rFonts w:ascii="Tahoma" w:hAnsi="Tahoma" w:cs="Tahoma"/>
          <w:color w:val="535353"/>
          <w:sz w:val="23"/>
          <w:szCs w:val="23"/>
          <w:u w:color="535353"/>
          <w:lang w:val="en-US"/>
        </w:rPr>
        <w:t xml:space="preserve"> and a shared secret.</w:t>
      </w:r>
    </w:p>
    <w:p w:rsidR="004A5EC4" w:rsidRDefault="004A5EC4" w:rsidP="004A5EC4">
      <w:pPr>
        <w:autoSpaceDE w:val="0"/>
        <w:autoSpaceDN w:val="0"/>
        <w:adjustRightInd w:val="0"/>
        <w:spacing w:line="280" w:lineRule="atLeast"/>
        <w:rPr>
          <w:rFonts w:ascii="Tahoma" w:hAnsi="Tahoma" w:cs="Tahoma"/>
          <w:b/>
          <w:bCs/>
          <w:color w:val="535353"/>
          <w:u w:color="535353"/>
          <w:lang w:val="en-US"/>
        </w:rPr>
      </w:pPr>
      <w:proofErr w:type="spellStart"/>
      <w:r>
        <w:rPr>
          <w:rFonts w:ascii="Tahoma" w:hAnsi="Tahoma" w:cs="Tahoma"/>
          <w:b/>
          <w:bCs/>
          <w:color w:val="535353"/>
          <w:u w:color="535353"/>
          <w:lang w:val="en-US"/>
        </w:rPr>
        <w:t>bbgs</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For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xml:space="preserve"> version, the MAC is simply the MD5 encoded digest of a concatenated string - combining the timestamp, </w:t>
      </w:r>
      <w:proofErr w:type="spellStart"/>
      <w:r>
        <w:rPr>
          <w:rFonts w:ascii="Tahoma" w:hAnsi="Tahoma" w:cs="Tahoma"/>
          <w:color w:val="535353"/>
          <w:sz w:val="23"/>
          <w:szCs w:val="23"/>
          <w:u w:color="535353"/>
          <w:lang w:val="en-US"/>
        </w:rPr>
        <w:t>userid</w:t>
      </w:r>
      <w:proofErr w:type="spellEnd"/>
      <w:r>
        <w:rPr>
          <w:rFonts w:ascii="Tahoma" w:hAnsi="Tahoma" w:cs="Tahoma"/>
          <w:color w:val="535353"/>
          <w:sz w:val="23"/>
          <w:szCs w:val="23"/>
          <w:u w:color="535353"/>
          <w:lang w:val="en-US"/>
        </w:rPr>
        <w:t xml:space="preserve"> and secret, in that order</w:t>
      </w:r>
    </w:p>
    <w:p w:rsidR="004A5EC4" w:rsidRDefault="004A5EC4" w:rsidP="004A5EC4">
      <w:pPr>
        <w:numPr>
          <w:ilvl w:val="0"/>
          <w:numId w:val="10"/>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MD5 encode (</w:t>
      </w:r>
      <w:proofErr w:type="spellStart"/>
      <w:r>
        <w:rPr>
          <w:rFonts w:ascii="Tahoma" w:hAnsi="Tahoma" w:cs="Tahoma"/>
          <w:color w:val="535353"/>
          <w:sz w:val="23"/>
          <w:szCs w:val="23"/>
          <w:u w:color="535353"/>
          <w:lang w:val="en-US"/>
        </w:rPr>
        <w:t>timestamp+userid+secret</w:t>
      </w:r>
      <w:proofErr w:type="spellEnd"/>
      <w:r>
        <w:rPr>
          <w:rFonts w:ascii="Tahoma" w:hAnsi="Tahoma" w:cs="Tahoma"/>
          <w:color w:val="535353"/>
          <w:sz w:val="23"/>
          <w:szCs w:val="23"/>
          <w:u w:color="535353"/>
          <w:lang w:val="en-US"/>
        </w:rPr>
        <w:t>) </w:t>
      </w:r>
    </w:p>
    <w:p w:rsidR="004A5EC4" w:rsidRDefault="004A5EC4" w:rsidP="004A5EC4">
      <w:pPr>
        <w:autoSpaceDE w:val="0"/>
        <w:autoSpaceDN w:val="0"/>
        <w:adjustRightInd w:val="0"/>
        <w:spacing w:line="280" w:lineRule="atLeast"/>
        <w:rPr>
          <w:rFonts w:ascii="Tahoma" w:hAnsi="Tahoma" w:cs="Tahoma"/>
          <w:b/>
          <w:bCs/>
          <w:color w:val="535353"/>
          <w:u w:color="535353"/>
          <w:lang w:val="en-US"/>
        </w:rPr>
      </w:pPr>
      <w:proofErr w:type="spellStart"/>
      <w:r>
        <w:rPr>
          <w:rFonts w:ascii="Tahoma" w:hAnsi="Tahoma" w:cs="Tahoma"/>
          <w:b/>
          <w:bCs/>
          <w:color w:val="535353"/>
          <w:u w:color="535353"/>
          <w:lang w:val="en-US"/>
        </w:rPr>
        <w:t>oslt</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With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version you can choose other encoding methods. Note that the Shared Secret is used as the key for HMAC methods and is NOT included in the encoded string.</w:t>
      </w:r>
    </w:p>
    <w:p w:rsidR="004A5EC4" w:rsidRDefault="004A5EC4" w:rsidP="004A5EC4">
      <w:pPr>
        <w:numPr>
          <w:ilvl w:val="0"/>
          <w:numId w:val="11"/>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lastRenderedPageBreak/>
        <w:t>MD5 encode (</w:t>
      </w:r>
      <w:proofErr w:type="spellStart"/>
      <w:r>
        <w:rPr>
          <w:rFonts w:ascii="Tahoma" w:hAnsi="Tahoma" w:cs="Tahoma"/>
          <w:color w:val="535353"/>
          <w:sz w:val="23"/>
          <w:szCs w:val="23"/>
          <w:u w:color="535353"/>
          <w:lang w:val="en-US"/>
        </w:rPr>
        <w:t>timestamp+userid+secret</w:t>
      </w:r>
      <w:proofErr w:type="spellEnd"/>
      <w:r>
        <w:rPr>
          <w:rFonts w:ascii="Tahoma" w:hAnsi="Tahoma" w:cs="Tahoma"/>
          <w:color w:val="535353"/>
          <w:sz w:val="23"/>
          <w:szCs w:val="23"/>
          <w:u w:color="535353"/>
          <w:lang w:val="en-US"/>
        </w:rPr>
        <w:t>) </w:t>
      </w:r>
    </w:p>
    <w:p w:rsidR="004A5EC4" w:rsidRDefault="004A5EC4" w:rsidP="004A5EC4">
      <w:pPr>
        <w:numPr>
          <w:ilvl w:val="0"/>
          <w:numId w:val="11"/>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SHA1 encode (</w:t>
      </w:r>
      <w:proofErr w:type="spellStart"/>
      <w:r>
        <w:rPr>
          <w:rFonts w:ascii="Tahoma" w:hAnsi="Tahoma" w:cs="Tahoma"/>
          <w:color w:val="535353"/>
          <w:sz w:val="23"/>
          <w:szCs w:val="23"/>
          <w:u w:color="535353"/>
          <w:lang w:val="en-US"/>
        </w:rPr>
        <w:t>timestamp+userid+secret</w:t>
      </w:r>
      <w:proofErr w:type="spellEnd"/>
      <w:r>
        <w:rPr>
          <w:rFonts w:ascii="Tahoma" w:hAnsi="Tahoma" w:cs="Tahoma"/>
          <w:color w:val="535353"/>
          <w:sz w:val="23"/>
          <w:szCs w:val="23"/>
          <w:u w:color="535353"/>
          <w:lang w:val="en-US"/>
        </w:rPr>
        <w:t>) </w:t>
      </w:r>
    </w:p>
    <w:p w:rsidR="004A5EC4" w:rsidRDefault="004A5EC4" w:rsidP="004A5EC4">
      <w:pPr>
        <w:numPr>
          <w:ilvl w:val="0"/>
          <w:numId w:val="11"/>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HMAC-MD5 (</w:t>
      </w:r>
      <w:proofErr w:type="spellStart"/>
      <w:r>
        <w:rPr>
          <w:rFonts w:ascii="Tahoma" w:hAnsi="Tahoma" w:cs="Tahoma"/>
          <w:color w:val="535353"/>
          <w:sz w:val="23"/>
          <w:szCs w:val="23"/>
          <w:u w:color="535353"/>
          <w:lang w:val="en-US"/>
        </w:rPr>
        <w:t>timestamp+userid</w:t>
      </w:r>
      <w:proofErr w:type="spellEnd"/>
      <w:r>
        <w:rPr>
          <w:rFonts w:ascii="Tahoma" w:hAnsi="Tahoma" w:cs="Tahoma"/>
          <w:color w:val="535353"/>
          <w:sz w:val="23"/>
          <w:szCs w:val="23"/>
          <w:u w:color="535353"/>
          <w:lang w:val="en-US"/>
        </w:rPr>
        <w:t>) with key = secret </w:t>
      </w:r>
    </w:p>
    <w:p w:rsidR="004A5EC4" w:rsidRDefault="004A5EC4" w:rsidP="004A5EC4">
      <w:pPr>
        <w:numPr>
          <w:ilvl w:val="0"/>
          <w:numId w:val="11"/>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HMAC-SHA1 (</w:t>
      </w:r>
      <w:proofErr w:type="spellStart"/>
      <w:r>
        <w:rPr>
          <w:rFonts w:ascii="Tahoma" w:hAnsi="Tahoma" w:cs="Tahoma"/>
          <w:color w:val="535353"/>
          <w:sz w:val="23"/>
          <w:szCs w:val="23"/>
          <w:u w:color="535353"/>
          <w:lang w:val="en-US"/>
        </w:rPr>
        <w:t>timestamp+userid</w:t>
      </w:r>
      <w:proofErr w:type="spellEnd"/>
      <w:r>
        <w:rPr>
          <w:rFonts w:ascii="Tahoma" w:hAnsi="Tahoma" w:cs="Tahoma"/>
          <w:color w:val="535353"/>
          <w:sz w:val="23"/>
          <w:szCs w:val="23"/>
          <w:u w:color="535353"/>
          <w:lang w:val="en-US"/>
        </w:rPr>
        <w:t>) with key = secret </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proofErr w:type="spellStart"/>
      <w:r>
        <w:rPr>
          <w:rFonts w:ascii="Tahoma" w:hAnsi="Tahoma" w:cs="Tahoma"/>
          <w:b/>
          <w:bCs/>
          <w:color w:val="535353"/>
          <w:sz w:val="28"/>
          <w:szCs w:val="28"/>
          <w:u w:color="535353"/>
          <w:lang w:val="en-US"/>
        </w:rPr>
        <w:t>UserID</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proofErr w:type="gramStart"/>
      <w:r>
        <w:rPr>
          <w:rFonts w:ascii="Tahoma" w:hAnsi="Tahoma" w:cs="Tahoma"/>
          <w:color w:val="535353"/>
          <w:sz w:val="23"/>
          <w:szCs w:val="23"/>
          <w:u w:color="535353"/>
          <w:lang w:val="en-US"/>
        </w:rPr>
        <w:t>Obviously</w:t>
      </w:r>
      <w:proofErr w:type="gramEnd"/>
      <w:r>
        <w:rPr>
          <w:rFonts w:ascii="Tahoma" w:hAnsi="Tahoma" w:cs="Tahoma"/>
          <w:color w:val="535353"/>
          <w:sz w:val="23"/>
          <w:szCs w:val="23"/>
          <w:u w:color="535353"/>
          <w:lang w:val="en-US"/>
        </w:rPr>
        <w:t xml:space="preserve"> this is the identifier of the person for whom you want to launch a session in Blackboard Learn, but the two versions have slightly different logic.</w:t>
      </w:r>
    </w:p>
    <w:p w:rsidR="004A5EC4" w:rsidRDefault="004A5EC4" w:rsidP="004A5EC4">
      <w:pPr>
        <w:autoSpaceDE w:val="0"/>
        <w:autoSpaceDN w:val="0"/>
        <w:adjustRightInd w:val="0"/>
        <w:spacing w:line="280" w:lineRule="atLeast"/>
        <w:rPr>
          <w:rFonts w:ascii="Tahoma" w:hAnsi="Tahoma" w:cs="Tahoma"/>
          <w:b/>
          <w:bCs/>
          <w:color w:val="535353"/>
          <w:u w:color="535353"/>
          <w:lang w:val="en-US"/>
        </w:rPr>
      </w:pPr>
      <w:proofErr w:type="spellStart"/>
      <w:r>
        <w:rPr>
          <w:rFonts w:ascii="Tahoma" w:hAnsi="Tahoma" w:cs="Tahoma"/>
          <w:b/>
          <w:bCs/>
          <w:color w:val="535353"/>
          <w:u w:color="535353"/>
          <w:lang w:val="en-US"/>
        </w:rPr>
        <w:t>bbgs</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In the older version of </w:t>
      </w:r>
      <w:proofErr w:type="spellStart"/>
      <w:r>
        <w:rPr>
          <w:rFonts w:ascii="Tahoma" w:hAnsi="Tahoma" w:cs="Tahoma"/>
          <w:color w:val="535353"/>
          <w:sz w:val="23"/>
          <w:szCs w:val="23"/>
          <w:u w:color="535353"/>
          <w:lang w:val="en-US"/>
        </w:rPr>
        <w:t>autosignon</w:t>
      </w:r>
      <w:proofErr w:type="spellEnd"/>
      <w:r>
        <w:rPr>
          <w:rFonts w:ascii="Tahoma" w:hAnsi="Tahoma" w:cs="Tahoma"/>
          <w:color w:val="535353"/>
          <w:sz w:val="23"/>
          <w:szCs w:val="23"/>
          <w:u w:color="535353"/>
          <w:lang w:val="en-US"/>
        </w:rPr>
        <w:t>, there is a built in 'cascade' logic. First,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checks the provided value against the </w:t>
      </w:r>
      <w:proofErr w:type="spellStart"/>
      <w:r>
        <w:rPr>
          <w:rFonts w:ascii="Tahoma" w:hAnsi="Tahoma" w:cs="Tahoma"/>
          <w:color w:val="535353"/>
          <w:sz w:val="23"/>
          <w:szCs w:val="23"/>
          <w:u w:color="535353"/>
          <w:lang w:val="en-US"/>
        </w:rPr>
        <w:t>user.BATCH_UID</w:t>
      </w:r>
      <w:proofErr w:type="spellEnd"/>
      <w:r>
        <w:rPr>
          <w:rFonts w:ascii="Tahoma" w:hAnsi="Tahoma" w:cs="Tahoma"/>
          <w:color w:val="535353"/>
          <w:sz w:val="23"/>
          <w:szCs w:val="23"/>
          <w:u w:color="535353"/>
          <w:lang w:val="en-US"/>
        </w:rPr>
        <w:t xml:space="preserve"> field. (This is the same field as </w:t>
      </w:r>
      <w:proofErr w:type="spellStart"/>
      <w:r>
        <w:rPr>
          <w:rFonts w:ascii="Tahoma" w:hAnsi="Tahoma" w:cs="Tahoma"/>
          <w:color w:val="535353"/>
          <w:sz w:val="23"/>
          <w:szCs w:val="23"/>
          <w:u w:color="535353"/>
          <w:lang w:val="en-US"/>
        </w:rPr>
        <w:t>External_Person_Key</w:t>
      </w:r>
      <w:proofErr w:type="spellEnd"/>
      <w:r>
        <w:rPr>
          <w:rFonts w:ascii="Tahoma" w:hAnsi="Tahoma" w:cs="Tahoma"/>
          <w:color w:val="535353"/>
          <w:sz w:val="23"/>
          <w:szCs w:val="23"/>
          <w:u w:color="535353"/>
          <w:lang w:val="en-US"/>
        </w:rPr>
        <w:t xml:space="preserve">, for folks familiar with data integration.) If there is no match, then it checks for a match against </w:t>
      </w:r>
      <w:proofErr w:type="spellStart"/>
      <w:r>
        <w:rPr>
          <w:rFonts w:ascii="Tahoma" w:hAnsi="Tahoma" w:cs="Tahoma"/>
          <w:color w:val="535353"/>
          <w:sz w:val="23"/>
          <w:szCs w:val="23"/>
          <w:u w:color="535353"/>
          <w:lang w:val="en-US"/>
        </w:rPr>
        <w:t>user.USER_ID</w:t>
      </w:r>
      <w:proofErr w:type="spellEnd"/>
      <w:r>
        <w:rPr>
          <w:rFonts w:ascii="Tahoma" w:hAnsi="Tahoma" w:cs="Tahoma"/>
          <w:color w:val="535353"/>
          <w:sz w:val="23"/>
          <w:szCs w:val="23"/>
          <w:u w:color="535353"/>
          <w:lang w:val="en-US"/>
        </w:rPr>
        <w:t xml:space="preserve"> (aka username). Note that this can and (as described in the forums) has caused problems if you cannot assume uniqueness across both fields. (i.e. if you have a person with </w:t>
      </w:r>
      <w:proofErr w:type="spellStart"/>
      <w:r>
        <w:rPr>
          <w:rFonts w:ascii="Tahoma" w:hAnsi="Tahoma" w:cs="Tahoma"/>
          <w:color w:val="535353"/>
          <w:sz w:val="23"/>
          <w:szCs w:val="23"/>
          <w:u w:color="535353"/>
          <w:lang w:val="en-US"/>
        </w:rPr>
        <w:t>batch_uid</w:t>
      </w:r>
      <w:proofErr w:type="spellEnd"/>
      <w:r>
        <w:rPr>
          <w:rFonts w:ascii="Tahoma" w:hAnsi="Tahoma" w:cs="Tahoma"/>
          <w:color w:val="535353"/>
          <w:sz w:val="23"/>
          <w:szCs w:val="23"/>
          <w:u w:color="535353"/>
          <w:lang w:val="en-US"/>
        </w:rPr>
        <w:t xml:space="preserve"> = </w:t>
      </w:r>
      <w:proofErr w:type="spellStart"/>
      <w:r>
        <w:rPr>
          <w:rFonts w:ascii="Tahoma" w:hAnsi="Tahoma" w:cs="Tahoma"/>
          <w:color w:val="535353"/>
          <w:sz w:val="23"/>
          <w:szCs w:val="23"/>
          <w:u w:color="535353"/>
          <w:lang w:val="en-US"/>
        </w:rPr>
        <w:t>bsmith</w:t>
      </w:r>
      <w:proofErr w:type="spellEnd"/>
      <w:r>
        <w:rPr>
          <w:rFonts w:ascii="Tahoma" w:hAnsi="Tahoma" w:cs="Tahoma"/>
          <w:color w:val="535353"/>
          <w:sz w:val="23"/>
          <w:szCs w:val="23"/>
          <w:u w:color="535353"/>
          <w:lang w:val="en-US"/>
        </w:rPr>
        <w:t xml:space="preserve"> and a different person with username = </w:t>
      </w:r>
      <w:proofErr w:type="spellStart"/>
      <w:r>
        <w:rPr>
          <w:rFonts w:ascii="Tahoma" w:hAnsi="Tahoma" w:cs="Tahoma"/>
          <w:color w:val="535353"/>
          <w:sz w:val="23"/>
          <w:szCs w:val="23"/>
          <w:u w:color="535353"/>
          <w:lang w:val="en-US"/>
        </w:rPr>
        <w:t>bsmith</w:t>
      </w:r>
      <w:proofErr w:type="spellEnd"/>
      <w:r>
        <w:rPr>
          <w:rFonts w:ascii="Tahoma" w:hAnsi="Tahoma" w:cs="Tahoma"/>
          <w:color w:val="535353"/>
          <w:sz w:val="23"/>
          <w:szCs w:val="23"/>
          <w:u w:color="535353"/>
          <w:lang w:val="en-US"/>
        </w:rPr>
        <w:t>,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will always pick the first one.)</w:t>
      </w:r>
    </w:p>
    <w:p w:rsidR="004A5EC4" w:rsidRDefault="004A5EC4" w:rsidP="004A5EC4">
      <w:pPr>
        <w:autoSpaceDE w:val="0"/>
        <w:autoSpaceDN w:val="0"/>
        <w:adjustRightInd w:val="0"/>
        <w:spacing w:line="280" w:lineRule="atLeast"/>
        <w:rPr>
          <w:rFonts w:ascii="Tahoma" w:hAnsi="Tahoma" w:cs="Tahoma"/>
          <w:b/>
          <w:bCs/>
          <w:color w:val="535353"/>
          <w:u w:color="535353"/>
          <w:lang w:val="en-US"/>
        </w:rPr>
      </w:pPr>
      <w:proofErr w:type="spellStart"/>
      <w:r>
        <w:rPr>
          <w:rFonts w:ascii="Tahoma" w:hAnsi="Tahoma" w:cs="Tahoma"/>
          <w:b/>
          <w:bCs/>
          <w:color w:val="535353"/>
          <w:u w:color="535353"/>
          <w:lang w:val="en-US"/>
        </w:rPr>
        <w:t>oslt</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As part of the GUI configuration of all authentication providers, you must choose which user field you want to match against. So you can explicitly choose which attribute for each instance of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you deploy.</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r>
        <w:rPr>
          <w:rFonts w:ascii="Tahoma" w:hAnsi="Tahoma" w:cs="Tahoma"/>
          <w:b/>
          <w:bCs/>
          <w:color w:val="535353"/>
          <w:sz w:val="28"/>
          <w:szCs w:val="28"/>
          <w:u w:color="535353"/>
          <w:lang w:val="en-US"/>
        </w:rPr>
        <w:t>Timestamp</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Both versions use the same '</w:t>
      </w:r>
      <w:proofErr w:type="spellStart"/>
      <w:r>
        <w:rPr>
          <w:rFonts w:ascii="Tahoma" w:hAnsi="Tahoma" w:cs="Tahoma"/>
          <w:color w:val="535353"/>
          <w:sz w:val="23"/>
          <w:szCs w:val="23"/>
          <w:u w:color="535353"/>
          <w:lang w:val="en-US"/>
        </w:rPr>
        <w:t>unix</w:t>
      </w:r>
      <w:proofErr w:type="spellEnd"/>
      <w:r>
        <w:rPr>
          <w:rFonts w:ascii="Tahoma" w:hAnsi="Tahoma" w:cs="Tahoma"/>
          <w:color w:val="535353"/>
          <w:sz w:val="23"/>
          <w:szCs w:val="23"/>
          <w:u w:color="535353"/>
          <w:lang w:val="en-US"/>
        </w:rPr>
        <w:t>' (aka epoch or POSIX) timestamp value to ensure a level of 'freshness' in the SSO process.(see </w:t>
      </w:r>
      <w:hyperlink r:id="rId10" w:history="1">
        <w:r>
          <w:rPr>
            <w:rFonts w:ascii="Tahoma" w:hAnsi="Tahoma" w:cs="Tahoma"/>
            <w:color w:val="535353"/>
            <w:sz w:val="23"/>
            <w:szCs w:val="23"/>
            <w:u w:val="single" w:color="535353"/>
            <w:lang w:val="en-US"/>
          </w:rPr>
          <w:t>http://www.epochconverter.com/</w:t>
        </w:r>
      </w:hyperlink>
      <w:r>
        <w:rPr>
          <w:rFonts w:ascii="Tahoma" w:hAnsi="Tahoma" w:cs="Tahoma"/>
          <w:color w:val="535353"/>
          <w:sz w:val="23"/>
          <w:szCs w:val="23"/>
          <w:u w:color="535353"/>
          <w:lang w:val="en-US"/>
        </w:rPr>
        <w:t>).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configuration in Learn gives you control over how old the timestamp can be before the request is considered expired. Some of the very old versions of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expected this value to be in milliseconds (adding 3 zeros to the end of the string), but this is no longer required. (ex. timestamp=1458501490)</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340" w:lineRule="atLeast"/>
        <w:rPr>
          <w:rFonts w:ascii="Tahoma" w:hAnsi="Tahoma" w:cs="Tahoma"/>
          <w:b/>
          <w:bCs/>
          <w:color w:val="535353"/>
          <w:sz w:val="28"/>
          <w:szCs w:val="28"/>
          <w:u w:color="535353"/>
          <w:lang w:val="en-US"/>
        </w:rPr>
      </w:pPr>
      <w:proofErr w:type="spellStart"/>
      <w:r>
        <w:rPr>
          <w:rFonts w:ascii="Tahoma" w:hAnsi="Tahoma" w:cs="Tahoma"/>
          <w:b/>
          <w:bCs/>
          <w:color w:val="535353"/>
          <w:sz w:val="28"/>
          <w:szCs w:val="28"/>
          <w:u w:color="535353"/>
          <w:lang w:val="en-US"/>
        </w:rPr>
        <w:t>CourseID</w:t>
      </w:r>
      <w:proofErr w:type="spellEnd"/>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Sometimes you might want to have a link in your portal that takes the user directly to a course or organization in Learn. You can do this by adding the </w:t>
      </w:r>
      <w:proofErr w:type="spellStart"/>
      <w:r>
        <w:rPr>
          <w:rFonts w:ascii="Tahoma" w:hAnsi="Tahoma" w:cs="Tahoma"/>
          <w:color w:val="535353"/>
          <w:sz w:val="23"/>
          <w:szCs w:val="23"/>
          <w:u w:val="single" w:color="535353"/>
          <w:lang w:val="en-US"/>
        </w:rPr>
        <w:t>CourseId</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"http://projects-archive.oscelot.org/gf/project/autosignon/wiki/?pagename=CourseId&amp;parent_page=FrontPage"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xml:space="preserve"> parameter to the URL. (ex. </w:t>
      </w:r>
      <w:proofErr w:type="spellStart"/>
      <w:r>
        <w:rPr>
          <w:rFonts w:ascii="Tahoma" w:hAnsi="Tahoma" w:cs="Tahoma"/>
          <w:color w:val="535353"/>
          <w:sz w:val="23"/>
          <w:szCs w:val="23"/>
          <w:u w:color="535353"/>
          <w:lang w:val="en-US"/>
        </w:rPr>
        <w:t>CourseID</w:t>
      </w:r>
      <w:proofErr w:type="spellEnd"/>
      <w:r>
        <w:rPr>
          <w:rFonts w:ascii="Tahoma" w:hAnsi="Tahoma" w:cs="Tahoma"/>
          <w:color w:val="535353"/>
          <w:sz w:val="23"/>
          <w:szCs w:val="23"/>
          <w:u w:color="535353"/>
          <w:lang w:val="en-US"/>
        </w:rPr>
        <w:t xml:space="preserve">=201604.12345 or </w:t>
      </w:r>
      <w:proofErr w:type="spellStart"/>
      <w:r>
        <w:rPr>
          <w:rFonts w:ascii="Tahoma" w:hAnsi="Tahoma" w:cs="Tahoma"/>
          <w:color w:val="535353"/>
          <w:sz w:val="23"/>
          <w:szCs w:val="23"/>
          <w:u w:color="535353"/>
          <w:lang w:val="en-US"/>
        </w:rPr>
        <w:t>CourseID</w:t>
      </w:r>
      <w:proofErr w:type="spellEnd"/>
      <w:r>
        <w:rPr>
          <w:rFonts w:ascii="Tahoma" w:hAnsi="Tahoma" w:cs="Tahoma"/>
          <w:color w:val="535353"/>
          <w:sz w:val="23"/>
          <w:szCs w:val="23"/>
          <w:u w:color="535353"/>
          <w:lang w:val="en-US"/>
        </w:rPr>
        <w:t>=BIO101-FA15-001). It is important to note that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cannot predict if the course exists or if the user has an active enrollment in the course. If for any reason the user is not authorized to view the course, they will receive a permission error.</w:t>
      </w:r>
    </w:p>
    <w:p w:rsidR="004A5EC4" w:rsidRDefault="004A5EC4" w:rsidP="004A5EC4">
      <w:pPr>
        <w:numPr>
          <w:ilvl w:val="0"/>
          <w:numId w:val="12"/>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xml:space="preserve"> matches this value against the </w:t>
      </w:r>
      <w:proofErr w:type="spellStart"/>
      <w:r>
        <w:rPr>
          <w:rFonts w:ascii="Tahoma" w:hAnsi="Tahoma" w:cs="Tahoma"/>
          <w:color w:val="535353"/>
          <w:sz w:val="23"/>
          <w:szCs w:val="23"/>
          <w:u w:color="535353"/>
          <w:lang w:val="en-US"/>
        </w:rPr>
        <w:t>course_main.BATCH_UID</w:t>
      </w:r>
      <w:proofErr w:type="spellEnd"/>
      <w:r>
        <w:rPr>
          <w:rFonts w:ascii="Tahoma" w:hAnsi="Tahoma" w:cs="Tahoma"/>
          <w:color w:val="535353"/>
          <w:sz w:val="23"/>
          <w:szCs w:val="23"/>
          <w:u w:color="535353"/>
          <w:lang w:val="en-US"/>
        </w:rPr>
        <w:t xml:space="preserve"> (aka </w:t>
      </w:r>
      <w:proofErr w:type="spellStart"/>
      <w:r>
        <w:rPr>
          <w:rFonts w:ascii="Tahoma" w:hAnsi="Tahoma" w:cs="Tahoma"/>
          <w:color w:val="535353"/>
          <w:sz w:val="23"/>
          <w:szCs w:val="23"/>
          <w:u w:color="535353"/>
          <w:lang w:val="en-US"/>
        </w:rPr>
        <w:t>External_Person_Key</w:t>
      </w:r>
      <w:proofErr w:type="spellEnd"/>
      <w:r>
        <w:rPr>
          <w:rFonts w:ascii="Tahoma" w:hAnsi="Tahoma" w:cs="Tahoma"/>
          <w:color w:val="535353"/>
          <w:sz w:val="23"/>
          <w:szCs w:val="23"/>
          <w:u w:color="535353"/>
          <w:lang w:val="en-US"/>
        </w:rPr>
        <w:t>) field </w:t>
      </w:r>
    </w:p>
    <w:p w:rsidR="004A5EC4" w:rsidRDefault="004A5EC4" w:rsidP="004A5EC4">
      <w:pPr>
        <w:numPr>
          <w:ilvl w:val="0"/>
          <w:numId w:val="12"/>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matches this value against the </w:t>
      </w:r>
      <w:proofErr w:type="spellStart"/>
      <w:r>
        <w:rPr>
          <w:rFonts w:ascii="Tahoma" w:hAnsi="Tahoma" w:cs="Tahoma"/>
          <w:color w:val="535353"/>
          <w:sz w:val="23"/>
          <w:szCs w:val="23"/>
          <w:u w:color="535353"/>
          <w:lang w:val="en-US"/>
        </w:rPr>
        <w:t>course_main.COURSE_ID</w:t>
      </w:r>
      <w:proofErr w:type="spellEnd"/>
      <w:r>
        <w:rPr>
          <w:rFonts w:ascii="Tahoma" w:hAnsi="Tahoma" w:cs="Tahoma"/>
          <w:color w:val="535353"/>
          <w:sz w:val="23"/>
          <w:szCs w:val="23"/>
          <w:u w:color="535353"/>
          <w:lang w:val="en-US"/>
        </w:rPr>
        <w:t xml:space="preserve"> (visible Course ID) field. </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Forward</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Sometimes you might want to have a link in your portal that takes the user directly to some particular part of Learn other than a course (ex. Portfolios or Personal Information Settings). You can add the parameter 'forward' to your URL and direct the user to that location. To ensure proper processing, the provided value should be URI encoded. For example</w:t>
      </w:r>
    </w:p>
    <w:p w:rsidR="004A5EC4" w:rsidRDefault="004A5EC4" w:rsidP="004A5EC4">
      <w:pPr>
        <w:numPr>
          <w:ilvl w:val="0"/>
          <w:numId w:val="13"/>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lastRenderedPageBreak/>
        <w:t>Path in the browser address bar =/webapps/portfolio/execute/portfolio/portfolioManager?dispatch=portfolioList </w:t>
      </w:r>
    </w:p>
    <w:p w:rsidR="004A5EC4" w:rsidRDefault="004A5EC4" w:rsidP="004A5EC4">
      <w:pPr>
        <w:numPr>
          <w:ilvl w:val="0"/>
          <w:numId w:val="13"/>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Encoded version =%2Fwebapps%2Fportfolio%2Fexecute%2Fportfolio%2FportfolioManager%3Fdispatch%3DportfolioList </w:t>
      </w:r>
    </w:p>
    <w:p w:rsidR="004A5EC4" w:rsidRDefault="004A5EC4" w:rsidP="004A5EC4">
      <w:pPr>
        <w:autoSpaceDE w:val="0"/>
        <w:autoSpaceDN w:val="0"/>
        <w:adjustRightInd w:val="0"/>
        <w:spacing w:line="540" w:lineRule="atLeast"/>
        <w:rPr>
          <w:rFonts w:ascii="Tahoma" w:hAnsi="Tahoma" w:cs="Tahoma"/>
          <w:b/>
          <w:bCs/>
          <w:color w:val="535353"/>
          <w:sz w:val="44"/>
          <w:szCs w:val="44"/>
          <w:u w:color="535353"/>
          <w:lang w:val="en-US"/>
        </w:rPr>
      </w:pPr>
      <w:r>
        <w:rPr>
          <w:rFonts w:ascii="Tahoma" w:hAnsi="Tahoma" w:cs="Tahoma"/>
          <w:b/>
          <w:bCs/>
          <w:color w:val="535353"/>
          <w:sz w:val="44"/>
          <w:szCs w:val="44"/>
          <w:u w:color="535353"/>
          <w:lang w:val="en-US"/>
        </w:rPr>
        <w:t>Installation</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These solutions are all Building Blocks and can be installed and made available in Learn by System Administrators using your browser via the System Admin tools. Basic help information is here:</w:t>
      </w:r>
      <w:hyperlink r:id="rId11" w:history="1">
        <w:r>
          <w:rPr>
            <w:rFonts w:ascii="Tahoma" w:hAnsi="Tahoma" w:cs="Tahoma"/>
            <w:color w:val="2E5E9F"/>
            <w:sz w:val="23"/>
            <w:szCs w:val="23"/>
            <w:u w:color="535353"/>
            <w:lang w:val="en-US"/>
          </w:rPr>
          <w:t>https://en-us.help.blackboard.com/Learn/Building_Blocks/010_Install_Building_Blocks</w:t>
        </w:r>
      </w:hyperlink>
      <w:r>
        <w:rPr>
          <w:rFonts w:ascii="Tahoma" w:hAnsi="Tahoma" w:cs="Tahoma"/>
          <w:color w:val="535353"/>
          <w:sz w:val="23"/>
          <w:szCs w:val="23"/>
          <w:u w:color="535353"/>
          <w:lang w:val="en-US"/>
        </w:rPr>
        <w:t>.</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w:t>
      </w:r>
    </w:p>
    <w:p w:rsidR="004A5EC4" w:rsidRDefault="004A5EC4" w:rsidP="004A5EC4">
      <w:pPr>
        <w:autoSpaceDE w:val="0"/>
        <w:autoSpaceDN w:val="0"/>
        <w:adjustRightInd w:val="0"/>
        <w:spacing w:line="540" w:lineRule="atLeast"/>
        <w:rPr>
          <w:rFonts w:ascii="Tahoma" w:hAnsi="Tahoma" w:cs="Tahoma"/>
          <w:b/>
          <w:bCs/>
          <w:color w:val="535353"/>
          <w:sz w:val="44"/>
          <w:szCs w:val="44"/>
          <w:u w:color="535353"/>
          <w:lang w:val="en-US"/>
        </w:rPr>
      </w:pPr>
      <w:r>
        <w:rPr>
          <w:rFonts w:ascii="Tahoma" w:hAnsi="Tahoma" w:cs="Tahoma"/>
          <w:b/>
          <w:bCs/>
          <w:color w:val="535353"/>
          <w:sz w:val="44"/>
          <w:szCs w:val="44"/>
          <w:u w:color="535353"/>
          <w:lang w:val="en-US"/>
        </w:rPr>
        <w:t>Configuration</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Once the Building Block is installed and made available, you can start with the configuration.</w:t>
      </w:r>
    </w:p>
    <w:p w:rsidR="004A5EC4" w:rsidRDefault="004A5EC4" w:rsidP="004A5EC4">
      <w:pPr>
        <w:numPr>
          <w:ilvl w:val="0"/>
          <w:numId w:val="14"/>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For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versions of the software, the configuration is done directly in the 'settings' interface of the Building Block. (System Admin -&gt; (Building Blocks module) -&gt; Building Blocks -&gt; Installed Tools -&gt;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-&gt; Settings) </w:t>
      </w:r>
    </w:p>
    <w:p w:rsidR="004A5EC4" w:rsidRDefault="004A5EC4" w:rsidP="004A5EC4">
      <w:pPr>
        <w:numPr>
          <w:ilvl w:val="0"/>
          <w:numId w:val="14"/>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For the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version, go to the 'Authentication' management interface (System Admin -&gt; (Building Blocks module) -&gt; Authentication)</w:t>
      </w:r>
    </w:p>
    <w:p w:rsidR="004A5EC4" w:rsidRDefault="004A5EC4" w:rsidP="004A5EC4">
      <w:pPr>
        <w:numPr>
          <w:ilvl w:val="1"/>
          <w:numId w:val="14"/>
        </w:numPr>
        <w:tabs>
          <w:tab w:val="left" w:pos="940"/>
          <w:tab w:val="left" w:pos="1440"/>
        </w:tabs>
        <w:autoSpaceDE w:val="0"/>
        <w:autoSpaceDN w:val="0"/>
        <w:adjustRightInd w:val="0"/>
        <w:spacing w:line="280" w:lineRule="atLeast"/>
        <w:ind w:hanging="1440"/>
        <w:rPr>
          <w:rFonts w:ascii="Tahoma" w:hAnsi="Tahoma" w:cs="Tahoma"/>
          <w:color w:val="535353"/>
          <w:sz w:val="23"/>
          <w:szCs w:val="23"/>
          <w:u w:color="535353"/>
          <w:lang w:val="en-US"/>
        </w:rPr>
      </w:pPr>
      <w:r>
        <w:rPr>
          <w:rFonts w:ascii="Tahoma" w:hAnsi="Tahoma" w:cs="Tahoma"/>
          <w:color w:val="535353"/>
          <w:sz w:val="23"/>
          <w:szCs w:val="23"/>
          <w:u w:color="535353"/>
          <w:lang w:val="en-US"/>
        </w:rPr>
        <w:t>You will need to create a new Authentication Provider of the type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'.  The first page is essentially the same configuration page for all authentication providers. If you've configured LDAP, CAS or Shibboleth/SAML2 this should be familiar.</w:t>
      </w:r>
    </w:p>
    <w:p w:rsidR="004A5EC4" w:rsidRDefault="004A5EC4" w:rsidP="004A5EC4">
      <w:pPr>
        <w:numPr>
          <w:ilvl w:val="2"/>
          <w:numId w:val="14"/>
        </w:numPr>
        <w:tabs>
          <w:tab w:val="left" w:pos="1660"/>
          <w:tab w:val="left" w:pos="2160"/>
        </w:tabs>
        <w:autoSpaceDE w:val="0"/>
        <w:autoSpaceDN w:val="0"/>
        <w:adjustRightInd w:val="0"/>
        <w:spacing w:line="280" w:lineRule="atLeast"/>
        <w:ind w:hanging="216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Here's a link to the </w:t>
      </w:r>
      <w:proofErr w:type="spellStart"/>
      <w:r>
        <w:rPr>
          <w:rFonts w:ascii="Tahoma" w:hAnsi="Tahoma" w:cs="Tahoma"/>
          <w:color w:val="535353"/>
          <w:sz w:val="23"/>
          <w:szCs w:val="23"/>
          <w:u w:color="535353"/>
          <w:lang w:val="en-US"/>
        </w:rPr>
        <w:t>Blackboard</w:t>
      </w:r>
      <w:hyperlink r:id="rId12" w:history="1">
        <w:r>
          <w:rPr>
            <w:rFonts w:ascii="Tahoma" w:hAnsi="Tahoma" w:cs="Tahoma"/>
            <w:color w:val="2E5E9F"/>
            <w:sz w:val="23"/>
            <w:szCs w:val="23"/>
            <w:u w:color="535353"/>
            <w:lang w:val="en-US"/>
          </w:rPr>
          <w:t>Help</w:t>
        </w:r>
        <w:proofErr w:type="spellEnd"/>
        <w:r>
          <w:rPr>
            <w:rFonts w:ascii="Tahoma" w:hAnsi="Tahoma" w:cs="Tahoma"/>
            <w:color w:val="2E5E9F"/>
            <w:sz w:val="23"/>
            <w:szCs w:val="23"/>
            <w:u w:color="535353"/>
            <w:lang w:val="en-US"/>
          </w:rPr>
          <w:t xml:space="preserve"> Page</w:t>
        </w:r>
      </w:hyperlink>
      <w:r>
        <w:rPr>
          <w:rFonts w:ascii="Tahoma" w:hAnsi="Tahoma" w:cs="Tahoma"/>
          <w:color w:val="535353"/>
          <w:sz w:val="23"/>
          <w:szCs w:val="23"/>
          <w:u w:color="535353"/>
          <w:lang w:val="en-US"/>
        </w:rPr>
        <w:t> </w:t>
      </w:r>
    </w:p>
    <w:p w:rsidR="004A5EC4" w:rsidRDefault="004A5EC4" w:rsidP="004A5EC4">
      <w:pPr>
        <w:numPr>
          <w:ilvl w:val="2"/>
          <w:numId w:val="14"/>
        </w:numPr>
        <w:tabs>
          <w:tab w:val="left" w:pos="1660"/>
          <w:tab w:val="left" w:pos="2160"/>
        </w:tabs>
        <w:autoSpaceDE w:val="0"/>
        <w:autoSpaceDN w:val="0"/>
        <w:adjustRightInd w:val="0"/>
        <w:spacing w:line="280" w:lineRule="atLeast"/>
        <w:ind w:hanging="2160"/>
        <w:rPr>
          <w:rFonts w:ascii="Tahoma" w:hAnsi="Tahoma" w:cs="Tahoma"/>
          <w:color w:val="535353"/>
          <w:sz w:val="23"/>
          <w:szCs w:val="23"/>
          <w:u w:color="535353"/>
          <w:lang w:val="en-US"/>
        </w:rPr>
      </w:pPr>
      <w:r>
        <w:rPr>
          <w:rFonts w:ascii="Tahoma" w:hAnsi="Tahoma" w:cs="Tahoma"/>
          <w:color w:val="535353"/>
          <w:sz w:val="23"/>
          <w:szCs w:val="23"/>
          <w:u w:color="535353"/>
          <w:lang w:val="en-US"/>
        </w:rPr>
        <w:t>Set the 'User Lookup Method' to the attribute you want to match in Learn. (Usually this is Username) </w:t>
      </w:r>
    </w:p>
    <w:p w:rsidR="004A5EC4" w:rsidRDefault="004A5EC4" w:rsidP="004A5EC4">
      <w:pPr>
        <w:numPr>
          <w:ilvl w:val="2"/>
          <w:numId w:val="14"/>
        </w:numPr>
        <w:tabs>
          <w:tab w:val="left" w:pos="1660"/>
          <w:tab w:val="left" w:pos="2160"/>
        </w:tabs>
        <w:autoSpaceDE w:val="0"/>
        <w:autoSpaceDN w:val="0"/>
        <w:adjustRightInd w:val="0"/>
        <w:spacing w:line="280" w:lineRule="atLeast"/>
        <w:ind w:hanging="2160"/>
        <w:rPr>
          <w:rFonts w:ascii="Tahoma" w:hAnsi="Tahoma" w:cs="Tahoma"/>
          <w:color w:val="535353"/>
          <w:sz w:val="23"/>
          <w:szCs w:val="23"/>
          <w:u w:color="535353"/>
          <w:lang w:val="en-US"/>
        </w:rPr>
      </w:pPr>
      <w:r>
        <w:rPr>
          <w:rFonts w:ascii="Tahoma" w:hAnsi="Tahoma" w:cs="Tahoma"/>
          <w:color w:val="535353"/>
          <w:sz w:val="23"/>
          <w:szCs w:val="23"/>
          <w:u w:color="535353"/>
          <w:lang w:val="en-US"/>
        </w:rPr>
        <w:t>(</w:t>
      </w:r>
      <w:proofErr w:type="spellStart"/>
      <w:r>
        <w:rPr>
          <w:rFonts w:ascii="Tahoma" w:hAnsi="Tahoma" w:cs="Tahoma"/>
          <w:color w:val="535353"/>
          <w:sz w:val="23"/>
          <w:szCs w:val="23"/>
          <w:u w:val="single" w:color="535353"/>
          <w:lang w:val="en-US"/>
        </w:rPr>
        <w:t>ToDo</w:t>
      </w:r>
      <w:proofErr w:type="spellEnd"/>
      <w:r>
        <w:rPr>
          <w:rFonts w:ascii="Tahoma" w:hAnsi="Tahoma" w:cs="Tahoma"/>
          <w:color w:val="535353"/>
          <w:sz w:val="23"/>
          <w:szCs w:val="23"/>
          <w:u w:val="single" w:color="535353"/>
          <w:lang w:val="en-US"/>
        </w:rPr>
        <w:fldChar w:fldCharType="begin"/>
      </w:r>
      <w:r>
        <w:rPr>
          <w:rFonts w:ascii="Tahoma" w:hAnsi="Tahoma" w:cs="Tahoma"/>
          <w:color w:val="535353"/>
          <w:sz w:val="23"/>
          <w:szCs w:val="23"/>
          <w:u w:val="single" w:color="535353"/>
          <w:lang w:val="en-US"/>
        </w:rPr>
        <w:instrText>HYPERLINK "http://projects-archive.oscelot.org/gf/project/autosignon/wiki/?pagename=ToDo&amp;parent_page=FrontPage"</w:instrText>
      </w:r>
      <w:r>
        <w:rPr>
          <w:rFonts w:ascii="Tahoma" w:hAnsi="Tahoma" w:cs="Tahoma"/>
          <w:color w:val="535353"/>
          <w:sz w:val="23"/>
          <w:szCs w:val="23"/>
          <w:u w:val="single" w:color="535353"/>
          <w:lang w:val="en-US"/>
        </w:rPr>
        <w:fldChar w:fldCharType="separate"/>
      </w:r>
      <w:r>
        <w:rPr>
          <w:rFonts w:ascii="Tahoma" w:hAnsi="Tahoma" w:cs="Tahoma"/>
          <w:color w:val="535353"/>
          <w:sz w:val="23"/>
          <w:szCs w:val="23"/>
          <w:u w:val="single" w:color="535353"/>
          <w:lang w:val="en-US"/>
        </w:rPr>
        <w:t>?</w:t>
      </w:r>
      <w:r>
        <w:rPr>
          <w:rFonts w:ascii="Tahoma" w:hAnsi="Tahoma" w:cs="Tahoma"/>
          <w:color w:val="535353"/>
          <w:sz w:val="23"/>
          <w:szCs w:val="23"/>
          <w:u w:val="single" w:color="535353"/>
          <w:lang w:val="en-US"/>
        </w:rPr>
        <w:fldChar w:fldCharType="end"/>
      </w:r>
      <w:r>
        <w:rPr>
          <w:rFonts w:ascii="Tahoma" w:hAnsi="Tahoma" w:cs="Tahoma"/>
          <w:color w:val="535353"/>
          <w:sz w:val="23"/>
          <w:szCs w:val="23"/>
          <w:u w:color="535353"/>
          <w:lang w:val="en-US"/>
        </w:rPr>
        <w:t>: provide some help regarding hostname restrictions in the advance section below) </w:t>
      </w:r>
    </w:p>
    <w:p w:rsidR="004A5EC4" w:rsidRDefault="004A5EC4" w:rsidP="004A5EC4">
      <w:pPr>
        <w:numPr>
          <w:ilvl w:val="2"/>
          <w:numId w:val="14"/>
        </w:numPr>
        <w:tabs>
          <w:tab w:val="left" w:pos="1660"/>
          <w:tab w:val="left" w:pos="2160"/>
        </w:tabs>
        <w:autoSpaceDE w:val="0"/>
        <w:autoSpaceDN w:val="0"/>
        <w:adjustRightInd w:val="0"/>
        <w:spacing w:line="280" w:lineRule="atLeast"/>
        <w:ind w:hanging="2160"/>
        <w:rPr>
          <w:rFonts w:ascii="Tahoma" w:hAnsi="Tahoma" w:cs="Tahoma"/>
          <w:color w:val="535353"/>
          <w:sz w:val="23"/>
          <w:szCs w:val="23"/>
          <w:u w:color="535353"/>
          <w:lang w:val="en-US"/>
        </w:rPr>
      </w:pPr>
      <w:r>
        <w:rPr>
          <w:rFonts w:ascii="Tahoma" w:hAnsi="Tahoma" w:cs="Tahoma"/>
          <w:color w:val="535353"/>
          <w:sz w:val="23"/>
          <w:szCs w:val="23"/>
          <w:u w:color="535353"/>
          <w:lang w:val="en-US"/>
        </w:rPr>
        <w:t>Link Text: Put whatever you want here - maybe even just a dash. We will hide this later - see Advanced section below. </w:t>
      </w:r>
    </w:p>
    <w:p w:rsidR="004A5EC4" w:rsidRDefault="004A5EC4" w:rsidP="004A5EC4">
      <w:pPr>
        <w:numPr>
          <w:ilvl w:val="1"/>
          <w:numId w:val="14"/>
        </w:numPr>
        <w:tabs>
          <w:tab w:val="left" w:pos="940"/>
          <w:tab w:val="left" w:pos="1440"/>
        </w:tabs>
        <w:autoSpaceDE w:val="0"/>
        <w:autoSpaceDN w:val="0"/>
        <w:adjustRightInd w:val="0"/>
        <w:spacing w:line="280" w:lineRule="atLeast"/>
        <w:ind w:hanging="1440"/>
        <w:rPr>
          <w:rFonts w:ascii="Tahoma" w:hAnsi="Tahoma" w:cs="Tahoma"/>
          <w:color w:val="535353"/>
          <w:sz w:val="23"/>
          <w:szCs w:val="23"/>
          <w:u w:color="535353"/>
          <w:lang w:val="en-US"/>
        </w:rPr>
      </w:pPr>
      <w:r>
        <w:rPr>
          <w:rFonts w:ascii="Tahoma" w:hAnsi="Tahoma" w:cs="Tahoma"/>
          <w:color w:val="535353"/>
          <w:sz w:val="23"/>
          <w:szCs w:val="23"/>
          <w:u w:color="535353"/>
          <w:lang w:val="en-US"/>
        </w:rPr>
        <w:t>The second page is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configuration interface, which is nearly identical to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version. </w:t>
      </w:r>
    </w:p>
    <w:p w:rsidR="004A5EC4" w:rsidRDefault="004A5EC4" w:rsidP="004A5EC4">
      <w:pPr>
        <w:numPr>
          <w:ilvl w:val="1"/>
          <w:numId w:val="14"/>
        </w:numPr>
        <w:tabs>
          <w:tab w:val="left" w:pos="940"/>
          <w:tab w:val="left" w:pos="1440"/>
        </w:tabs>
        <w:autoSpaceDE w:val="0"/>
        <w:autoSpaceDN w:val="0"/>
        <w:adjustRightInd w:val="0"/>
        <w:spacing w:line="280" w:lineRule="atLeast"/>
        <w:ind w:hanging="1440"/>
        <w:rPr>
          <w:rFonts w:ascii="Tahoma" w:hAnsi="Tahoma" w:cs="Tahoma"/>
          <w:color w:val="535353"/>
          <w:sz w:val="23"/>
          <w:szCs w:val="23"/>
          <w:u w:color="535353"/>
          <w:lang w:val="en-US"/>
        </w:rPr>
      </w:pPr>
      <w:r>
        <w:rPr>
          <w:rFonts w:ascii="Tahoma" w:hAnsi="Tahoma" w:cs="Tahoma"/>
          <w:color w:val="535353"/>
          <w:sz w:val="23"/>
          <w:szCs w:val="23"/>
          <w:u w:color="535353"/>
          <w:lang w:val="en-US"/>
        </w:rPr>
        <w:t>You can replicate these steps to create additional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providers for other source systems. </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Security Settings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These are the settings that control the security of the interface:</w:t>
      </w:r>
    </w:p>
    <w:p w:rsidR="004A5EC4" w:rsidRDefault="004A5EC4" w:rsidP="004A5EC4">
      <w:pPr>
        <w:numPr>
          <w:ilvl w:val="0"/>
          <w:numId w:val="1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MAC Algorithm (only for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 choose the method you are using to create the MAC. (MD5 is the only option for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version) </w:t>
      </w:r>
    </w:p>
    <w:p w:rsidR="004A5EC4" w:rsidRDefault="004A5EC4" w:rsidP="004A5EC4">
      <w:pPr>
        <w:numPr>
          <w:ilvl w:val="0"/>
          <w:numId w:val="1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Extra Parameters for MAC - If you are adding more parameters to the MAC note which ones here. </w:t>
      </w:r>
    </w:p>
    <w:p w:rsidR="004A5EC4" w:rsidRDefault="004A5EC4" w:rsidP="004A5EC4">
      <w:pPr>
        <w:numPr>
          <w:ilvl w:val="0"/>
          <w:numId w:val="1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Shared Secret - this is the string shared between the systems used in or as the key for the MAC </w:t>
      </w:r>
    </w:p>
    <w:p w:rsidR="004A5EC4" w:rsidRDefault="004A5EC4" w:rsidP="004A5EC4">
      <w:pPr>
        <w:numPr>
          <w:ilvl w:val="0"/>
          <w:numId w:val="15"/>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lastRenderedPageBreak/>
        <w:t>Timestamp Delta - this is the amount of time in milliseconds that you will allow between the timestamp in the request and the system time of the Learn system. Note that anything less than 30 seconds (30000) is prone to fail if servers have slightly different times. </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Request Parameter Settings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There is usually no reason to change these unless </w:t>
      </w:r>
      <w:proofErr w:type="spellStart"/>
      <w:r>
        <w:rPr>
          <w:rFonts w:ascii="Tahoma" w:hAnsi="Tahoma" w:cs="Tahoma"/>
          <w:color w:val="535353"/>
          <w:sz w:val="23"/>
          <w:szCs w:val="23"/>
          <w:u w:color="535353"/>
          <w:lang w:val="en-US"/>
        </w:rPr>
        <w:t>you're</w:t>
      </w:r>
      <w:r>
        <w:rPr>
          <w:rFonts w:ascii="Tahoma" w:hAnsi="Tahoma" w:cs="Tahoma"/>
          <w:strike/>
          <w:color w:val="535353"/>
          <w:sz w:val="23"/>
          <w:szCs w:val="23"/>
          <w:u w:color="535353"/>
          <w:lang w:val="en-US"/>
        </w:rPr>
        <w:t>paranoid</w:t>
      </w:r>
      <w:r>
        <w:rPr>
          <w:rFonts w:ascii="Tahoma" w:hAnsi="Tahoma" w:cs="Tahoma"/>
          <w:color w:val="535353"/>
          <w:sz w:val="23"/>
          <w:szCs w:val="23"/>
          <w:u w:color="535353"/>
          <w:lang w:val="en-US"/>
        </w:rPr>
        <w:t>very</w:t>
      </w:r>
      <w:proofErr w:type="spellEnd"/>
      <w:r>
        <w:rPr>
          <w:rFonts w:ascii="Tahoma" w:hAnsi="Tahoma" w:cs="Tahoma"/>
          <w:color w:val="535353"/>
          <w:sz w:val="23"/>
          <w:szCs w:val="23"/>
          <w:u w:color="535353"/>
          <w:lang w:val="en-US"/>
        </w:rPr>
        <w:t xml:space="preserve"> cautious about security or your source system already uses other parameter names.</w:t>
      </w:r>
    </w:p>
    <w:p w:rsidR="004A5EC4" w:rsidRDefault="004A5EC4" w:rsidP="004A5EC4">
      <w:pPr>
        <w:numPr>
          <w:ilvl w:val="0"/>
          <w:numId w:val="1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MAC Parameter = </w:t>
      </w:r>
      <w:proofErr w:type="spellStart"/>
      <w:r>
        <w:rPr>
          <w:rFonts w:ascii="Tahoma" w:hAnsi="Tahoma" w:cs="Tahoma"/>
          <w:color w:val="535353"/>
          <w:sz w:val="23"/>
          <w:szCs w:val="23"/>
          <w:u w:color="535353"/>
          <w:lang w:val="en-US"/>
        </w:rPr>
        <w:t>auth</w:t>
      </w:r>
      <w:proofErr w:type="spellEnd"/>
      <w:r>
        <w:rPr>
          <w:rFonts w:ascii="Tahoma" w:hAnsi="Tahoma" w:cs="Tahoma"/>
          <w:color w:val="535353"/>
          <w:sz w:val="23"/>
          <w:szCs w:val="23"/>
          <w:u w:color="535353"/>
          <w:lang w:val="en-US"/>
        </w:rPr>
        <w:t> </w:t>
      </w:r>
    </w:p>
    <w:p w:rsidR="004A5EC4" w:rsidRDefault="004A5EC4" w:rsidP="004A5EC4">
      <w:pPr>
        <w:numPr>
          <w:ilvl w:val="0"/>
          <w:numId w:val="1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User ID Parameter = </w:t>
      </w:r>
      <w:proofErr w:type="spellStart"/>
      <w:r>
        <w:rPr>
          <w:rFonts w:ascii="Tahoma" w:hAnsi="Tahoma" w:cs="Tahoma"/>
          <w:color w:val="535353"/>
          <w:sz w:val="23"/>
          <w:szCs w:val="23"/>
          <w:u w:color="535353"/>
          <w:lang w:val="en-US"/>
        </w:rPr>
        <w:t>userId</w:t>
      </w:r>
      <w:proofErr w:type="spellEnd"/>
      <w:r>
        <w:rPr>
          <w:rFonts w:ascii="Tahoma" w:hAnsi="Tahoma" w:cs="Tahoma"/>
          <w:color w:val="535353"/>
          <w:sz w:val="23"/>
          <w:szCs w:val="23"/>
          <w:u w:color="535353"/>
          <w:lang w:val="en-US"/>
        </w:rPr>
        <w:t> </w:t>
      </w:r>
    </w:p>
    <w:p w:rsidR="004A5EC4" w:rsidRDefault="004A5EC4" w:rsidP="004A5EC4">
      <w:pPr>
        <w:numPr>
          <w:ilvl w:val="0"/>
          <w:numId w:val="1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Timestamp Parameter = timestamp </w:t>
      </w:r>
    </w:p>
    <w:p w:rsidR="004A5EC4" w:rsidRDefault="004A5EC4" w:rsidP="004A5EC4">
      <w:pPr>
        <w:numPr>
          <w:ilvl w:val="0"/>
          <w:numId w:val="1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Forward Parameter = forward </w:t>
      </w:r>
    </w:p>
    <w:p w:rsidR="004A5EC4" w:rsidRDefault="004A5EC4" w:rsidP="004A5EC4">
      <w:pPr>
        <w:numPr>
          <w:ilvl w:val="0"/>
          <w:numId w:val="16"/>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Course Id Parameter = </w:t>
      </w:r>
      <w:proofErr w:type="spellStart"/>
      <w:r>
        <w:rPr>
          <w:rFonts w:ascii="Tahoma" w:hAnsi="Tahoma" w:cs="Tahoma"/>
          <w:color w:val="535353"/>
          <w:sz w:val="23"/>
          <w:szCs w:val="23"/>
          <w:u w:color="535353"/>
          <w:lang w:val="en-US"/>
        </w:rPr>
        <w:t>courseId</w:t>
      </w:r>
      <w:proofErr w:type="spellEnd"/>
      <w:r>
        <w:rPr>
          <w:rFonts w:ascii="Tahoma" w:hAnsi="Tahoma" w:cs="Tahoma"/>
          <w:color w:val="535353"/>
          <w:sz w:val="23"/>
          <w:szCs w:val="23"/>
          <w:u w:color="535353"/>
          <w:lang w:val="en-US"/>
        </w:rPr>
        <w:t> </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Other Configuration Items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You will find these two very helpful items in the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version only</w:t>
      </w:r>
    </w:p>
    <w:p w:rsidR="004A5EC4" w:rsidRDefault="004A5EC4" w:rsidP="004A5EC4">
      <w:pPr>
        <w:numPr>
          <w:ilvl w:val="0"/>
          <w:numId w:val="17"/>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Debug Mode (for development debugging): Check this box while you are testing. It will display the MAC generated by Learn and other important information. </w:t>
      </w:r>
    </w:p>
    <w:p w:rsidR="004A5EC4" w:rsidRDefault="004A5EC4" w:rsidP="004A5EC4">
      <w:pPr>
        <w:numPr>
          <w:ilvl w:val="0"/>
          <w:numId w:val="17"/>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proofErr w:type="spellStart"/>
      <w:r>
        <w:rPr>
          <w:rFonts w:ascii="Tahoma" w:hAnsi="Tahoma" w:cs="Tahoma"/>
          <w:color w:val="535353"/>
          <w:sz w:val="23"/>
          <w:szCs w:val="23"/>
          <w:u w:color="535353"/>
          <w:lang w:val="en-US"/>
        </w:rPr>
        <w:t>Autosignon</w:t>
      </w:r>
      <w:proofErr w:type="spellEnd"/>
      <w:r>
        <w:rPr>
          <w:rFonts w:ascii="Tahoma" w:hAnsi="Tahoma" w:cs="Tahoma"/>
          <w:color w:val="535353"/>
          <w:sz w:val="23"/>
          <w:szCs w:val="23"/>
          <w:u w:color="535353"/>
          <w:lang w:val="en-US"/>
        </w:rPr>
        <w:t xml:space="preserve"> URL: as mentioned above, this will show you the exact string (with primary key and database name) you need to authenticate users through THIS particular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instance. </w:t>
      </w:r>
    </w:p>
    <w:p w:rsidR="004A5EC4" w:rsidRDefault="004A5EC4" w:rsidP="004A5EC4">
      <w:pPr>
        <w:autoSpaceDE w:val="0"/>
        <w:autoSpaceDN w:val="0"/>
        <w:adjustRightInd w:val="0"/>
        <w:spacing w:line="540" w:lineRule="atLeast"/>
        <w:rPr>
          <w:rFonts w:ascii="Tahoma" w:hAnsi="Tahoma" w:cs="Tahoma"/>
          <w:b/>
          <w:bCs/>
          <w:color w:val="535353"/>
          <w:sz w:val="44"/>
          <w:szCs w:val="44"/>
          <w:u w:color="535353"/>
          <w:lang w:val="en-US"/>
        </w:rPr>
      </w:pPr>
      <w:r>
        <w:rPr>
          <w:rFonts w:ascii="Tahoma" w:hAnsi="Tahoma" w:cs="Tahoma"/>
          <w:b/>
          <w:bCs/>
          <w:color w:val="535353"/>
          <w:sz w:val="44"/>
          <w:szCs w:val="44"/>
          <w:u w:color="535353"/>
          <w:lang w:val="en-US"/>
        </w:rPr>
        <w:t>Advanced Section</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Link Text - Cleaning Up the Login Page (</w:t>
      </w:r>
      <w:proofErr w:type="spellStart"/>
      <w:r>
        <w:rPr>
          <w:rFonts w:ascii="Tahoma" w:hAnsi="Tahoma" w:cs="Tahoma"/>
          <w:b/>
          <w:bCs/>
          <w:color w:val="535353"/>
          <w:sz w:val="36"/>
          <w:szCs w:val="36"/>
          <w:u w:color="535353"/>
          <w:lang w:val="en-US"/>
        </w:rPr>
        <w:t>oslt</w:t>
      </w:r>
      <w:proofErr w:type="spellEnd"/>
      <w:r>
        <w:rPr>
          <w:rFonts w:ascii="Tahoma" w:hAnsi="Tahoma" w:cs="Tahoma"/>
          <w:b/>
          <w:bCs/>
          <w:color w:val="535353"/>
          <w:sz w:val="36"/>
          <w:szCs w:val="36"/>
          <w:u w:color="535353"/>
          <w:lang w:val="en-US"/>
        </w:rPr>
        <w:t xml:space="preserve"> only)</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Perhaps the one negative externality of the authentication provider deployment is the on-screen display of the “login redirect” link with the login form. For CAS, SAML and Shibboleth, this link serves a purpose for directing user login actions, but for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this link provides nothing but confusion. Hence, we want to hide </w:t>
      </w:r>
      <w:proofErr w:type="spellStart"/>
      <w:r>
        <w:rPr>
          <w:rFonts w:ascii="Tahoma" w:hAnsi="Tahoma" w:cs="Tahoma"/>
          <w:color w:val="535353"/>
          <w:sz w:val="23"/>
          <w:szCs w:val="23"/>
          <w:u w:color="535353"/>
          <w:lang w:val="en-US"/>
        </w:rPr>
        <w:t>it.You</w:t>
      </w:r>
      <w:proofErr w:type="spellEnd"/>
      <w:r>
        <w:rPr>
          <w:rFonts w:ascii="Tahoma" w:hAnsi="Tahoma" w:cs="Tahoma"/>
          <w:color w:val="535353"/>
          <w:sz w:val="23"/>
          <w:szCs w:val="23"/>
          <w:u w:color="535353"/>
          <w:lang w:val="en-US"/>
        </w:rPr>
        <w:t xml:space="preserve"> can do this by sneaking a little CSS/</w:t>
      </w:r>
      <w:r>
        <w:rPr>
          <w:rFonts w:ascii="Tahoma" w:hAnsi="Tahoma" w:cs="Tahoma"/>
          <w:color w:val="535353"/>
          <w:sz w:val="23"/>
          <w:szCs w:val="23"/>
          <w:u w:val="single" w:color="535353"/>
          <w:lang w:val="en-US"/>
        </w:rPr>
        <w:t>JavaScript</w:t>
      </w:r>
      <w:hyperlink r:id="rId13" w:history="1">
        <w:r>
          <w:rPr>
            <w:rFonts w:ascii="Tahoma" w:hAnsi="Tahoma" w:cs="Tahoma"/>
            <w:color w:val="535353"/>
            <w:sz w:val="23"/>
            <w:szCs w:val="23"/>
            <w:u w:val="single" w:color="535353"/>
            <w:lang w:val="en-US"/>
          </w:rPr>
          <w:t>?</w:t>
        </w:r>
      </w:hyperlink>
      <w:r>
        <w:rPr>
          <w:rFonts w:ascii="Tahoma" w:hAnsi="Tahoma" w:cs="Tahoma"/>
          <w:color w:val="535353"/>
          <w:sz w:val="23"/>
          <w:szCs w:val="23"/>
          <w:u w:color="535353"/>
          <w:lang w:val="en-US"/>
        </w:rPr>
        <w:t> code into the 'Link Text' field.</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There are two conditions we need to address:</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If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providers are the only links, we want to hide the entire 'Login With' &lt;div id='</w:t>
      </w:r>
      <w:proofErr w:type="spellStart"/>
      <w:r>
        <w:rPr>
          <w:rFonts w:ascii="Tahoma" w:hAnsi="Tahoma" w:cs="Tahoma"/>
          <w:color w:val="535353"/>
          <w:sz w:val="23"/>
          <w:szCs w:val="23"/>
          <w:u w:color="535353"/>
          <w:lang w:val="en-US"/>
        </w:rPr>
        <w:t>loginRedirectProviders</w:t>
      </w:r>
      <w:proofErr w:type="spellEnd"/>
      <w:r>
        <w:rPr>
          <w:rFonts w:ascii="Tahoma" w:hAnsi="Tahoma" w:cs="Tahoma"/>
          <w:color w:val="535353"/>
          <w:sz w:val="23"/>
          <w:szCs w:val="23"/>
          <w:u w:color="535353"/>
          <w:lang w:val="en-US"/>
        </w:rPr>
        <w:t>'&gt;. Put the following in the Link Text field.</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r>
        <w:rPr>
          <w:rFonts w:ascii="Courier" w:hAnsi="Courier" w:cs="Courier"/>
          <w:color w:val="535353"/>
          <w:sz w:val="23"/>
          <w:szCs w:val="23"/>
          <w:u w:color="535353"/>
          <w:lang w:val="en-US"/>
        </w:rPr>
        <w:t>&lt;style&gt; #</w:t>
      </w:r>
      <w:proofErr w:type="spellStart"/>
      <w:r>
        <w:rPr>
          <w:rFonts w:ascii="Courier" w:hAnsi="Courier" w:cs="Courier"/>
          <w:color w:val="535353"/>
          <w:sz w:val="23"/>
          <w:szCs w:val="23"/>
          <w:u w:color="535353"/>
          <w:lang w:val="en-US"/>
        </w:rPr>
        <w:t>loginRedirectProviders</w:t>
      </w:r>
      <w:proofErr w:type="spellEnd"/>
      <w:r>
        <w:rPr>
          <w:rFonts w:ascii="Courier" w:hAnsi="Courier" w:cs="Courier"/>
          <w:color w:val="535353"/>
          <w:sz w:val="23"/>
          <w:szCs w:val="23"/>
          <w:u w:color="535353"/>
          <w:lang w:val="en-US"/>
        </w:rPr>
        <w:t xml:space="preserve"> {</w:t>
      </w:r>
      <w:proofErr w:type="spellStart"/>
      <w:r>
        <w:rPr>
          <w:rFonts w:ascii="Courier" w:hAnsi="Courier" w:cs="Courier"/>
          <w:color w:val="535353"/>
          <w:sz w:val="23"/>
          <w:szCs w:val="23"/>
          <w:u w:color="535353"/>
          <w:lang w:val="en-US"/>
        </w:rPr>
        <w:t>display:none</w:t>
      </w:r>
      <w:proofErr w:type="spellEnd"/>
      <w:r>
        <w:rPr>
          <w:rFonts w:ascii="Courier" w:hAnsi="Courier" w:cs="Courier"/>
          <w:color w:val="535353"/>
          <w:sz w:val="23"/>
          <w:szCs w:val="23"/>
          <w:u w:color="535353"/>
          <w:lang w:val="en-US"/>
        </w:rPr>
        <w:t>;}&lt;/style&gt;</w:t>
      </w:r>
      <w:proofErr w:type="spellStart"/>
      <w:r>
        <w:rPr>
          <w:rFonts w:ascii="Courier" w:hAnsi="Courier" w:cs="Courier"/>
          <w:color w:val="535353"/>
          <w:sz w:val="23"/>
          <w:szCs w:val="23"/>
          <w:u w:color="535353"/>
          <w:lang w:val="en-US"/>
        </w:rPr>
        <w:t>hidden_link</w:t>
      </w:r>
      <w:proofErr w:type="spellEnd"/>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r>
        <w:rPr>
          <w:rFonts w:ascii="Courier" w:hAnsi="Courier" w:cs="Courier"/>
          <w:color w:val="535353"/>
          <w:sz w:val="23"/>
          <w:szCs w:val="23"/>
          <w:u w:color="535353"/>
          <w:lang w:val="en-US"/>
        </w:rPr>
        <w:t xml:space="preserve"> </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If there is already a CAS or </w:t>
      </w:r>
      <w:proofErr w:type="spellStart"/>
      <w:r>
        <w:rPr>
          <w:rFonts w:ascii="Tahoma" w:hAnsi="Tahoma" w:cs="Tahoma"/>
          <w:color w:val="535353"/>
          <w:sz w:val="23"/>
          <w:szCs w:val="23"/>
          <w:u w:color="535353"/>
          <w:lang w:val="en-US"/>
        </w:rPr>
        <w:t>Shib</w:t>
      </w:r>
      <w:proofErr w:type="spellEnd"/>
      <w:r>
        <w:rPr>
          <w:rFonts w:ascii="Tahoma" w:hAnsi="Tahoma" w:cs="Tahoma"/>
          <w:color w:val="535353"/>
          <w:sz w:val="23"/>
          <w:szCs w:val="23"/>
          <w:u w:color="535353"/>
          <w:lang w:val="en-US"/>
        </w:rPr>
        <w:t xml:space="preserve"> link, we want to hide ONLY the </w:t>
      </w:r>
      <w:proofErr w:type="spellStart"/>
      <w:r>
        <w:rPr>
          <w:rFonts w:ascii="Tahoma" w:hAnsi="Tahoma" w:cs="Tahoma"/>
          <w:color w:val="535353"/>
          <w:sz w:val="23"/>
          <w:szCs w:val="23"/>
          <w:u w:color="535353"/>
          <w:lang w:val="en-US"/>
        </w:rPr>
        <w:fldChar w:fldCharType="begin"/>
      </w:r>
      <w:r>
        <w:rPr>
          <w:rFonts w:ascii="Tahoma" w:hAnsi="Tahoma" w:cs="Tahoma"/>
          <w:color w:val="535353"/>
          <w:sz w:val="23"/>
          <w:szCs w:val="23"/>
          <w:u w:color="535353"/>
          <w:lang w:val="en-US"/>
        </w:rPr>
        <w:instrText>HYPERLINK "http://projects-archive.oscelot.org/gf/project/autosignon/wiki/?pagename=AutoSignOn"</w:instrText>
      </w:r>
      <w:r>
        <w:rPr>
          <w:rFonts w:ascii="Tahoma" w:hAnsi="Tahoma" w:cs="Tahoma"/>
          <w:color w:val="535353"/>
          <w:sz w:val="23"/>
          <w:szCs w:val="23"/>
          <w:u w:color="535353"/>
          <w:lang w:val="en-US"/>
        </w:rPr>
        <w:fldChar w:fldCharType="separate"/>
      </w:r>
      <w:r>
        <w:rPr>
          <w:rFonts w:ascii="Tahoma" w:hAnsi="Tahoma" w:cs="Tahoma"/>
          <w:color w:val="535353"/>
          <w:sz w:val="23"/>
          <w:szCs w:val="23"/>
          <w:u w:val="single" w:color="535353"/>
          <w:lang w:val="en-US"/>
        </w:rPr>
        <w:t>AutoSignOn</w:t>
      </w:r>
      <w:proofErr w:type="spellEnd"/>
      <w:r>
        <w:rPr>
          <w:rFonts w:ascii="Tahoma" w:hAnsi="Tahoma" w:cs="Tahoma"/>
          <w:color w:val="535353"/>
          <w:sz w:val="23"/>
          <w:szCs w:val="23"/>
          <w:u w:color="535353"/>
          <w:lang w:val="en-US"/>
        </w:rPr>
        <w:fldChar w:fldCharType="end"/>
      </w:r>
      <w:r>
        <w:rPr>
          <w:rFonts w:ascii="Tahoma" w:hAnsi="Tahoma" w:cs="Tahoma"/>
          <w:color w:val="535353"/>
          <w:sz w:val="23"/>
          <w:szCs w:val="23"/>
          <w:u w:color="535353"/>
          <w:lang w:val="en-US"/>
        </w:rPr>
        <w:t xml:space="preserve"> Links. Put the following </w:t>
      </w:r>
      <w:proofErr w:type="spellStart"/>
      <w:r>
        <w:rPr>
          <w:rFonts w:ascii="Tahoma" w:hAnsi="Tahoma" w:cs="Tahoma"/>
          <w:color w:val="535353"/>
          <w:sz w:val="23"/>
          <w:szCs w:val="23"/>
          <w:u w:color="535353"/>
          <w:lang w:val="en-US"/>
        </w:rPr>
        <w:t>javascript</w:t>
      </w:r>
      <w:proofErr w:type="spellEnd"/>
      <w:r>
        <w:rPr>
          <w:rFonts w:ascii="Tahoma" w:hAnsi="Tahoma" w:cs="Tahoma"/>
          <w:color w:val="535353"/>
          <w:sz w:val="23"/>
          <w:szCs w:val="23"/>
          <w:u w:color="535353"/>
          <w:lang w:val="en-US"/>
        </w:rPr>
        <w:t xml:space="preserve"> in the Link Text field.</w:t>
      </w:r>
    </w:p>
    <w:p w:rsidR="004A5EC4" w:rsidRDefault="004A5EC4" w:rsidP="004A5EC4">
      <w:pPr>
        <w:autoSpaceDE w:val="0"/>
        <w:autoSpaceDN w:val="0"/>
        <w:adjustRightInd w:val="0"/>
        <w:spacing w:line="280" w:lineRule="atLeast"/>
        <w:rPr>
          <w:rFonts w:ascii="Tahoma" w:hAnsi="Tahoma" w:cs="Tahoma"/>
          <w:color w:val="535353"/>
          <w:sz w:val="23"/>
          <w:szCs w:val="23"/>
          <w:u w:color="535353"/>
          <w:lang w:val="en-US"/>
        </w:rPr>
      </w:pPr>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r>
        <w:rPr>
          <w:rFonts w:ascii="Courier" w:hAnsi="Courier" w:cs="Courier"/>
          <w:color w:val="535353"/>
          <w:sz w:val="23"/>
          <w:szCs w:val="23"/>
          <w:u w:color="535353"/>
          <w:lang w:val="en-US"/>
        </w:rPr>
        <w:t>&lt;script&gt;$$('li:contains('autosignon')').invoke('hide');&lt;/script&gt;hidden_link</w:t>
      </w:r>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p>
    <w:p w:rsidR="004A5EC4" w:rsidRDefault="004A5EC4" w:rsidP="004A5EC4">
      <w:pPr>
        <w:autoSpaceDE w:val="0"/>
        <w:autoSpaceDN w:val="0"/>
        <w:adjustRightInd w:val="0"/>
        <w:spacing w:line="280" w:lineRule="atLeast"/>
        <w:rPr>
          <w:rFonts w:ascii="Courier" w:hAnsi="Courier" w:cs="Courier"/>
          <w:color w:val="535353"/>
          <w:sz w:val="23"/>
          <w:szCs w:val="23"/>
          <w:u w:color="535353"/>
          <w:lang w:val="en-US"/>
        </w:rPr>
      </w:pPr>
      <w:r>
        <w:rPr>
          <w:rFonts w:ascii="Courier" w:hAnsi="Courier" w:cs="Courier"/>
          <w:color w:val="535353"/>
          <w:sz w:val="23"/>
          <w:szCs w:val="23"/>
          <w:u w:color="535353"/>
          <w:lang w:val="en-US"/>
        </w:rPr>
        <w:t xml:space="preserve"> </w:t>
      </w:r>
    </w:p>
    <w:p w:rsidR="004A5EC4" w:rsidRDefault="004A5EC4" w:rsidP="004A5EC4">
      <w:pPr>
        <w:autoSpaceDE w:val="0"/>
        <w:autoSpaceDN w:val="0"/>
        <w:adjustRightInd w:val="0"/>
        <w:spacing w:line="440" w:lineRule="atLeast"/>
        <w:rPr>
          <w:rFonts w:ascii="Tahoma" w:hAnsi="Tahoma" w:cs="Tahoma"/>
          <w:b/>
          <w:bCs/>
          <w:color w:val="535353"/>
          <w:sz w:val="36"/>
          <w:szCs w:val="36"/>
          <w:u w:color="535353"/>
          <w:lang w:val="en-US"/>
        </w:rPr>
      </w:pPr>
      <w:r>
        <w:rPr>
          <w:rFonts w:ascii="Tahoma" w:hAnsi="Tahoma" w:cs="Tahoma"/>
          <w:b/>
          <w:bCs/>
          <w:color w:val="535353"/>
          <w:sz w:val="36"/>
          <w:szCs w:val="36"/>
          <w:u w:color="535353"/>
          <w:lang w:val="en-US"/>
        </w:rPr>
        <w:t>Minor-</w:t>
      </w:r>
      <w:proofErr w:type="spellStart"/>
      <w:r>
        <w:rPr>
          <w:rFonts w:ascii="Tahoma" w:hAnsi="Tahoma" w:cs="Tahoma"/>
          <w:b/>
          <w:bCs/>
          <w:color w:val="535353"/>
          <w:sz w:val="36"/>
          <w:szCs w:val="36"/>
          <w:u w:color="535353"/>
          <w:lang w:val="en-US"/>
        </w:rPr>
        <w:t>ish</w:t>
      </w:r>
      <w:proofErr w:type="spellEnd"/>
      <w:r>
        <w:rPr>
          <w:rFonts w:ascii="Tahoma" w:hAnsi="Tahoma" w:cs="Tahoma"/>
          <w:b/>
          <w:bCs/>
          <w:color w:val="535353"/>
          <w:sz w:val="36"/>
          <w:szCs w:val="36"/>
          <w:u w:color="535353"/>
          <w:lang w:val="en-US"/>
        </w:rPr>
        <w:t xml:space="preserve"> Issues</w:t>
      </w:r>
    </w:p>
    <w:p w:rsidR="004A5EC4" w:rsidRDefault="004A5EC4" w:rsidP="004A5EC4">
      <w:pPr>
        <w:numPr>
          <w:ilvl w:val="0"/>
          <w:numId w:val="1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In the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version, the debugger is great, but</w:t>
      </w:r>
    </w:p>
    <w:p w:rsidR="004A5EC4" w:rsidRDefault="004A5EC4" w:rsidP="004A5EC4">
      <w:pPr>
        <w:numPr>
          <w:ilvl w:val="1"/>
          <w:numId w:val="18"/>
        </w:numPr>
        <w:tabs>
          <w:tab w:val="left" w:pos="940"/>
          <w:tab w:val="left" w:pos="1440"/>
        </w:tabs>
        <w:autoSpaceDE w:val="0"/>
        <w:autoSpaceDN w:val="0"/>
        <w:adjustRightInd w:val="0"/>
        <w:spacing w:line="280" w:lineRule="atLeast"/>
        <w:ind w:hanging="1440"/>
        <w:rPr>
          <w:rFonts w:ascii="Tahoma" w:hAnsi="Tahoma" w:cs="Tahoma"/>
          <w:color w:val="535353"/>
          <w:sz w:val="23"/>
          <w:szCs w:val="23"/>
          <w:u w:color="535353"/>
          <w:lang w:val="en-US"/>
        </w:rPr>
      </w:pPr>
      <w:r>
        <w:rPr>
          <w:rFonts w:ascii="Tahoma" w:hAnsi="Tahoma" w:cs="Tahoma"/>
          <w:color w:val="535353"/>
          <w:sz w:val="23"/>
          <w:szCs w:val="23"/>
          <w:u w:color="535353"/>
          <w:lang w:val="en-US"/>
        </w:rPr>
        <w:lastRenderedPageBreak/>
        <w:t>it doesn't account for your 'User Lookup Method' choice. The software works as expected, but the debug screen displays the label 'user id' even if you've selected '</w:t>
      </w:r>
      <w:proofErr w:type="spellStart"/>
      <w:r>
        <w:rPr>
          <w:rFonts w:ascii="Tahoma" w:hAnsi="Tahoma" w:cs="Tahoma"/>
          <w:color w:val="535353"/>
          <w:sz w:val="23"/>
          <w:szCs w:val="23"/>
          <w:u w:color="535353"/>
          <w:lang w:val="en-US"/>
        </w:rPr>
        <w:t>batch_uid</w:t>
      </w:r>
      <w:proofErr w:type="spellEnd"/>
      <w:r>
        <w:rPr>
          <w:rFonts w:ascii="Tahoma" w:hAnsi="Tahoma" w:cs="Tahoma"/>
          <w:color w:val="535353"/>
          <w:sz w:val="23"/>
          <w:szCs w:val="23"/>
          <w:u w:color="535353"/>
          <w:lang w:val="en-US"/>
        </w:rPr>
        <w:t>' </w:t>
      </w:r>
    </w:p>
    <w:p w:rsidR="004A5EC4" w:rsidRDefault="004A5EC4" w:rsidP="004A5EC4">
      <w:pPr>
        <w:numPr>
          <w:ilvl w:val="1"/>
          <w:numId w:val="18"/>
        </w:numPr>
        <w:tabs>
          <w:tab w:val="left" w:pos="940"/>
          <w:tab w:val="left" w:pos="1440"/>
        </w:tabs>
        <w:autoSpaceDE w:val="0"/>
        <w:autoSpaceDN w:val="0"/>
        <w:adjustRightInd w:val="0"/>
        <w:spacing w:line="280" w:lineRule="atLeast"/>
        <w:ind w:hanging="1440"/>
        <w:rPr>
          <w:rFonts w:ascii="Tahoma" w:hAnsi="Tahoma" w:cs="Tahoma"/>
          <w:color w:val="535353"/>
          <w:sz w:val="23"/>
          <w:szCs w:val="23"/>
          <w:u w:color="535353"/>
          <w:lang w:val="en-US"/>
        </w:rPr>
      </w:pPr>
      <w:r>
        <w:rPr>
          <w:rFonts w:ascii="Tahoma" w:hAnsi="Tahoma" w:cs="Tahoma"/>
          <w:color w:val="535353"/>
          <w:sz w:val="23"/>
          <w:szCs w:val="23"/>
          <w:u w:color="535353"/>
          <w:lang w:val="en-US"/>
        </w:rPr>
        <w:t>If SSO fails because the timestamp is too old, the debugger shows the timestamp to be zero time (Jan 1, 1970) even when it is not. </w:t>
      </w:r>
    </w:p>
    <w:p w:rsidR="004A5EC4" w:rsidRDefault="004A5EC4" w:rsidP="004A5EC4">
      <w:pPr>
        <w:numPr>
          <w:ilvl w:val="0"/>
          <w:numId w:val="1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As of the latest update here, it appears that the 'forward' parameter doesn't work with the </w:t>
      </w:r>
      <w:proofErr w:type="spellStart"/>
      <w:r>
        <w:rPr>
          <w:rFonts w:ascii="Tahoma" w:hAnsi="Tahoma" w:cs="Tahoma"/>
          <w:color w:val="535353"/>
          <w:sz w:val="23"/>
          <w:szCs w:val="23"/>
          <w:u w:color="535353"/>
          <w:lang w:val="en-US"/>
        </w:rPr>
        <w:t>oslt</w:t>
      </w:r>
      <w:proofErr w:type="spellEnd"/>
      <w:r>
        <w:rPr>
          <w:rFonts w:ascii="Tahoma" w:hAnsi="Tahoma" w:cs="Tahoma"/>
          <w:color w:val="535353"/>
          <w:sz w:val="23"/>
          <w:szCs w:val="23"/>
          <w:u w:color="535353"/>
          <w:lang w:val="en-US"/>
        </w:rPr>
        <w:t xml:space="preserve"> version. </w:t>
      </w:r>
    </w:p>
    <w:p w:rsidR="004A5EC4" w:rsidRDefault="004A5EC4" w:rsidP="004A5EC4">
      <w:pPr>
        <w:numPr>
          <w:ilvl w:val="0"/>
          <w:numId w:val="18"/>
        </w:numPr>
        <w:tabs>
          <w:tab w:val="left" w:pos="220"/>
          <w:tab w:val="left" w:pos="720"/>
        </w:tabs>
        <w:autoSpaceDE w:val="0"/>
        <w:autoSpaceDN w:val="0"/>
        <w:adjustRightInd w:val="0"/>
        <w:spacing w:line="280" w:lineRule="atLeast"/>
        <w:ind w:hanging="720"/>
        <w:rPr>
          <w:rFonts w:ascii="Tahoma" w:hAnsi="Tahoma" w:cs="Tahoma"/>
          <w:color w:val="535353"/>
          <w:sz w:val="23"/>
          <w:szCs w:val="23"/>
          <w:u w:color="535353"/>
          <w:lang w:val="en-US"/>
        </w:rPr>
      </w:pPr>
      <w:r>
        <w:rPr>
          <w:rFonts w:ascii="Tahoma" w:hAnsi="Tahoma" w:cs="Tahoma"/>
          <w:color w:val="535353"/>
          <w:sz w:val="23"/>
          <w:szCs w:val="23"/>
          <w:u w:color="535353"/>
          <w:lang w:val="en-US"/>
        </w:rPr>
        <w:t xml:space="preserve">As noted with the </w:t>
      </w:r>
      <w:proofErr w:type="spellStart"/>
      <w:r>
        <w:rPr>
          <w:rFonts w:ascii="Tahoma" w:hAnsi="Tahoma" w:cs="Tahoma"/>
          <w:color w:val="535353"/>
          <w:sz w:val="23"/>
          <w:szCs w:val="23"/>
          <w:u w:color="535353"/>
          <w:lang w:val="en-US"/>
        </w:rPr>
        <w:t>bbgs</w:t>
      </w:r>
      <w:proofErr w:type="spellEnd"/>
      <w:r>
        <w:rPr>
          <w:rFonts w:ascii="Tahoma" w:hAnsi="Tahoma" w:cs="Tahoma"/>
          <w:color w:val="535353"/>
          <w:sz w:val="23"/>
          <w:szCs w:val="23"/>
          <w:u w:color="535353"/>
          <w:lang w:val="en-US"/>
        </w:rPr>
        <w:t xml:space="preserve"> version, there is the possibility of cross-user </w:t>
      </w:r>
      <w:proofErr w:type="spellStart"/>
      <w:r>
        <w:rPr>
          <w:rFonts w:ascii="Tahoma" w:hAnsi="Tahoma" w:cs="Tahoma"/>
          <w:color w:val="535353"/>
          <w:sz w:val="23"/>
          <w:szCs w:val="23"/>
          <w:u w:color="535353"/>
          <w:lang w:val="en-US"/>
        </w:rPr>
        <w:t>signon</w:t>
      </w:r>
      <w:proofErr w:type="spellEnd"/>
      <w:r>
        <w:rPr>
          <w:rFonts w:ascii="Tahoma" w:hAnsi="Tahoma" w:cs="Tahoma"/>
          <w:color w:val="535353"/>
          <w:sz w:val="23"/>
          <w:szCs w:val="23"/>
          <w:u w:color="535353"/>
          <w:lang w:val="en-US"/>
        </w:rPr>
        <w:t xml:space="preserve"> if you don't have uniqueness across usernames and </w:t>
      </w:r>
      <w:proofErr w:type="spellStart"/>
      <w:r>
        <w:rPr>
          <w:rFonts w:ascii="Tahoma" w:hAnsi="Tahoma" w:cs="Tahoma"/>
          <w:color w:val="535353"/>
          <w:sz w:val="23"/>
          <w:szCs w:val="23"/>
          <w:u w:color="535353"/>
          <w:lang w:val="en-US"/>
        </w:rPr>
        <w:t>batch_uid</w:t>
      </w:r>
      <w:proofErr w:type="spellEnd"/>
      <w:r>
        <w:rPr>
          <w:rFonts w:ascii="Tahoma" w:hAnsi="Tahoma" w:cs="Tahoma"/>
          <w:color w:val="535353"/>
          <w:sz w:val="23"/>
          <w:szCs w:val="23"/>
          <w:u w:color="535353"/>
          <w:lang w:val="en-US"/>
        </w:rPr>
        <w:t xml:space="preserve"> in Learn. </w:t>
      </w:r>
    </w:p>
    <w:p w:rsidR="004F4842" w:rsidRDefault="00D65225"/>
    <w:sectPr w:rsidR="004F4842" w:rsidSect="000B3A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0000044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000005D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CA11E7E"/>
    <w:multiLevelType w:val="multilevel"/>
    <w:tmpl w:val="703660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2858E8"/>
    <w:multiLevelType w:val="multilevel"/>
    <w:tmpl w:val="24F63406"/>
    <w:lvl w:ilvl="0">
      <w:start w:val="1"/>
      <w:numFmt w:val="decimal"/>
      <w:pStyle w:val="frontma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C4"/>
    <w:rsid w:val="000377BE"/>
    <w:rsid w:val="0020120A"/>
    <w:rsid w:val="002A5FC6"/>
    <w:rsid w:val="002D52DA"/>
    <w:rsid w:val="002F0F5C"/>
    <w:rsid w:val="00300D42"/>
    <w:rsid w:val="00467E61"/>
    <w:rsid w:val="004A5EC4"/>
    <w:rsid w:val="004C6BF0"/>
    <w:rsid w:val="004F6EAE"/>
    <w:rsid w:val="005D7541"/>
    <w:rsid w:val="00651958"/>
    <w:rsid w:val="00695C48"/>
    <w:rsid w:val="007113F0"/>
    <w:rsid w:val="00764223"/>
    <w:rsid w:val="00987D17"/>
    <w:rsid w:val="00A67CAE"/>
    <w:rsid w:val="00C32E40"/>
    <w:rsid w:val="00C71D10"/>
    <w:rsid w:val="00C97A52"/>
    <w:rsid w:val="00CF167C"/>
    <w:rsid w:val="00D65225"/>
    <w:rsid w:val="00DE4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F1F3C3"/>
  <w14:defaultImageDpi w14:val="32767"/>
  <w15:chartTrackingRefBased/>
  <w15:docId w15:val="{7AB3ABAD-609A-6446-8F8C-5FAB445A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matter">
    <w:name w:val="frontmatter"/>
    <w:basedOn w:val="Normal"/>
    <w:qFormat/>
    <w:rsid w:val="005D7541"/>
    <w:pPr>
      <w:numPr>
        <w:numId w:val="2"/>
      </w:numPr>
      <w:ind w:left="360" w:hanging="360"/>
    </w:pPr>
    <w:rPr>
      <w:rFonts w:ascii="Helvetica" w:hAnsi="Helvetica" w:cs="Times New Roman (Body CS)"/>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archive.oscelot.org/gf/project/autosignon/wiki/https//hostname" TargetMode="External"/><Relationship Id="rId13" Type="http://schemas.openxmlformats.org/officeDocument/2006/relationships/hyperlink" Target="http://projects-archive.oscelot.org/gf/project/autosignon/wiki/?pagename=JavaScript&amp;parent_page=FrontPage" TargetMode="External"/><Relationship Id="rId3" Type="http://schemas.openxmlformats.org/officeDocument/2006/relationships/settings" Target="settings.xml"/><Relationship Id="rId7" Type="http://schemas.openxmlformats.org/officeDocument/2006/relationships/hyperlink" Target="https://mycourses.myschool.edu/webapps/oslt-auth-provider-autosignon-BBLEARN/service/login/_328_1/?auth=d78c385e89f5ce458c2475e6c8ca3c6d&amp;userId=bsmith&amp;timestamp=1458501560&amp;courseId=999999%3C/li%3E" TargetMode="External"/><Relationship Id="rId12" Type="http://schemas.openxmlformats.org/officeDocument/2006/relationships/hyperlink" Target="https://en-us.help.blackboard.com/Learn/9.1_2014_04/Administrator/070_Server_Management_and_Integrations/Authentication/030_Auth_Implementing/Authentication_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chool.blackboard.com/webapps/bbgs-autosignon-bb_bb60/autoSignon.do?auth=937201ffb74d7b103ff2742101a9057b&amp;userId=bsmith&amp;timestamp=1458501490%3C/p%3E" TargetMode="External"/><Relationship Id="rId11" Type="http://schemas.openxmlformats.org/officeDocument/2006/relationships/hyperlink" Target="https://en-us.help.blackboard.com/Learn/Building_Blocks/010_Install_Building_Blocks" TargetMode="External"/><Relationship Id="rId5" Type="http://schemas.openxmlformats.org/officeDocument/2006/relationships/hyperlink" Target="http://projects-archive.oscelot.org/gf/project/autosignon/wiki/?pagename=AutoSignOn" TargetMode="External"/><Relationship Id="rId15" Type="http://schemas.openxmlformats.org/officeDocument/2006/relationships/theme" Target="theme/theme1.xml"/><Relationship Id="rId10" Type="http://schemas.openxmlformats.org/officeDocument/2006/relationships/hyperlink" Target="http://www.epochconverter.com/" TargetMode="External"/><Relationship Id="rId4" Type="http://schemas.openxmlformats.org/officeDocument/2006/relationships/webSettings" Target="webSettings.xml"/><Relationship Id="rId9" Type="http://schemas.openxmlformats.org/officeDocument/2006/relationships/hyperlink" Target="http://projects-archive.oscelot.org/gf/project/autosignon/wiki/?pagename=AutoSign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2819</Words>
  <Characters>16073</Characters>
  <Application>Microsoft Office Word</Application>
  <DocSecurity>0</DocSecurity>
  <Lines>133</Lines>
  <Paragraphs>37</Paragraphs>
  <ScaleCrop>false</ScaleCrop>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Bailey</dc:creator>
  <cp:keywords/>
  <dc:description/>
  <cp:lastModifiedBy>Jason Bailey</cp:lastModifiedBy>
  <cp:revision>7</cp:revision>
  <dcterms:created xsi:type="dcterms:W3CDTF">2020-01-28T14:17:00Z</dcterms:created>
  <dcterms:modified xsi:type="dcterms:W3CDTF">2020-01-28T17:19:00Z</dcterms:modified>
</cp:coreProperties>
</file>