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E2" w:rsidRDefault="004920E2" w:rsidP="00FB532D">
      <w:pPr>
        <w:pStyle w:val="Titre1"/>
        <w:numPr>
          <w:ilvl w:val="0"/>
          <w:numId w:val="1"/>
        </w:numPr>
        <w:jc w:val="center"/>
      </w:pPr>
      <w:r>
        <w:t>Introduction</w:t>
      </w:r>
    </w:p>
    <w:p w:rsidR="004920E2" w:rsidRDefault="004920E2" w:rsidP="004920E2">
      <w:pPr>
        <w:rPr>
          <w:b/>
          <w:bCs/>
        </w:rPr>
      </w:pPr>
    </w:p>
    <w:p w:rsidR="004920E2" w:rsidRDefault="004920E2" w:rsidP="004920E2">
      <w:pPr>
        <w:pStyle w:val="Titre2"/>
        <w:numPr>
          <w:ilvl w:val="1"/>
          <w:numId w:val="1"/>
        </w:numPr>
        <w:rPr>
          <w:lang w:val="en-CA"/>
        </w:rPr>
      </w:pPr>
      <w:r w:rsidRPr="004920E2">
        <w:rPr>
          <w:lang w:val="en-CA"/>
        </w:rPr>
        <w:t xml:space="preserve">General Overview </w:t>
      </w:r>
    </w:p>
    <w:p w:rsidR="004920E2" w:rsidRPr="004920E2" w:rsidRDefault="004920E2" w:rsidP="004920E2">
      <w:pPr>
        <w:rPr>
          <w:lang w:val="en-CA"/>
        </w:rPr>
      </w:pPr>
    </w:p>
    <w:p w:rsidR="004920E2" w:rsidRDefault="004920E2" w:rsidP="004920E2">
      <w:pPr>
        <w:pStyle w:val="Titre3"/>
        <w:numPr>
          <w:ilvl w:val="2"/>
          <w:numId w:val="1"/>
        </w:numPr>
        <w:rPr>
          <w:lang w:val="en-CA"/>
        </w:rPr>
      </w:pPr>
      <w:r w:rsidRPr="004920E2">
        <w:rPr>
          <w:lang w:val="en-CA"/>
        </w:rPr>
        <w:t xml:space="preserve">Global Perspective </w:t>
      </w:r>
    </w:p>
    <w:p w:rsidR="00BF0F7E" w:rsidRDefault="00BF0F7E" w:rsidP="00BF0F7E">
      <w:pPr>
        <w:rPr>
          <w:lang w:val="en-CA"/>
        </w:rPr>
      </w:pPr>
    </w:p>
    <w:p w:rsidR="00076C65" w:rsidRDefault="00EF7AFF" w:rsidP="00076C65">
      <w:pPr>
        <w:spacing w:line="360" w:lineRule="auto"/>
        <w:jc w:val="both"/>
        <w:rPr>
          <w:lang w:val="en-CA"/>
        </w:rPr>
      </w:pPr>
      <w:r w:rsidRPr="00EF7AFF">
        <w:rPr>
          <w:lang w:val="en-CA"/>
        </w:rPr>
        <w:t>The travel and tourism industry plays a significant role in the global economy, generating 10.4% of the world GDP and supporting over 319 million jobs as reported by th</w:t>
      </w:r>
      <w:r>
        <w:rPr>
          <w:lang w:val="en-CA"/>
        </w:rPr>
        <w:t>e World Economic Forum in 2018 [21, 22, 23].</w:t>
      </w:r>
      <w:r w:rsidRPr="00EF7AFF">
        <w:rPr>
          <w:lang w:val="en-CA"/>
        </w:rPr>
        <w:t xml:space="preserve"> Many international travelers rely on digital means for planning their trips and base their decisions on the shared online information from other travelers. To improve customer satisfaction and increase repeat business, it is essential to meet their expectations. Big Data analytics has been crucial in achieving this goal by utilizing the vast amount of Online User-Generated Content (UGC) as a valuable resource for companies and governments to </w:t>
      </w:r>
      <w:r>
        <w:rPr>
          <w:lang w:val="en-CA"/>
        </w:rPr>
        <w:t>shape their tourism strategies [24</w:t>
      </w:r>
      <w:r w:rsidRPr="00EF7AFF">
        <w:rPr>
          <w:lang w:val="en-CA"/>
        </w:rPr>
        <w:t xml:space="preserve">, </w:t>
      </w:r>
      <w:r>
        <w:rPr>
          <w:lang w:val="en-CA"/>
        </w:rPr>
        <w:t>25</w:t>
      </w:r>
      <w:r w:rsidRPr="00EF7AFF">
        <w:rPr>
          <w:lang w:val="en-CA"/>
        </w:rPr>
        <w:t xml:space="preserve">, </w:t>
      </w:r>
      <w:proofErr w:type="gramStart"/>
      <w:r>
        <w:rPr>
          <w:lang w:val="en-CA"/>
        </w:rPr>
        <w:t>26</w:t>
      </w:r>
      <w:proofErr w:type="gramEnd"/>
      <w:r>
        <w:rPr>
          <w:lang w:val="en-CA"/>
        </w:rPr>
        <w:t xml:space="preserve">]. </w:t>
      </w:r>
    </w:p>
    <w:p w:rsidR="00BF0F7E" w:rsidRDefault="00EF7AFF" w:rsidP="00076C65">
      <w:pPr>
        <w:spacing w:line="360" w:lineRule="auto"/>
        <w:jc w:val="both"/>
        <w:rPr>
          <w:lang w:val="en-CA"/>
        </w:rPr>
      </w:pPr>
      <w:r w:rsidRPr="00EF7AFF">
        <w:rPr>
          <w:lang w:val="en-CA"/>
        </w:rPr>
        <w:t>The use of algorithms from the Artificial Intelligence field, specifically from the Natural Language Processing (NLP) area, is crucial for handling Online User-Generated Content (UGC). NLP is a sub-field of AI that focuses on analyzing and representing natural language text, with the goal of achieving human-like processing capabilities. This area of AI has its roots in the intersection of artificial intelligence and linguistics, and has grown in interest since its beginnings</w:t>
      </w:r>
      <w:r>
        <w:rPr>
          <w:lang w:val="en-CA"/>
        </w:rPr>
        <w:t xml:space="preserve"> in 1950 [27]</w:t>
      </w:r>
      <w:r w:rsidRPr="00EF7AFF">
        <w:rPr>
          <w:lang w:val="en-CA"/>
        </w:rPr>
        <w:t>. NLP techniques are applied to various levels of linguistic exam</w:t>
      </w:r>
      <w:r>
        <w:rPr>
          <w:lang w:val="en-CA"/>
        </w:rPr>
        <w:t>ination for different purposes [28]</w:t>
      </w:r>
      <w:r w:rsidRPr="00EF7AFF">
        <w:rPr>
          <w:lang w:val="en-CA"/>
        </w:rPr>
        <w:t>.</w:t>
      </w:r>
    </w:p>
    <w:p w:rsidR="004920E2" w:rsidRDefault="004920E2" w:rsidP="004920E2">
      <w:pPr>
        <w:pStyle w:val="Titre3"/>
        <w:numPr>
          <w:ilvl w:val="2"/>
          <w:numId w:val="1"/>
        </w:numPr>
        <w:rPr>
          <w:lang w:val="en-CA"/>
        </w:rPr>
      </w:pPr>
      <w:r w:rsidRPr="004920E2">
        <w:rPr>
          <w:lang w:val="en-CA"/>
        </w:rPr>
        <w:t xml:space="preserve">National Perspective </w:t>
      </w:r>
    </w:p>
    <w:p w:rsidR="00076C65" w:rsidRDefault="00076C65" w:rsidP="00076C65">
      <w:pPr>
        <w:spacing w:line="360" w:lineRule="auto"/>
        <w:jc w:val="both"/>
        <w:rPr>
          <w:lang w:val="en-CA"/>
        </w:rPr>
      </w:pPr>
    </w:p>
    <w:p w:rsidR="00531477" w:rsidRPr="00531477" w:rsidRDefault="00276BDA" w:rsidP="00276BDA">
      <w:pPr>
        <w:spacing w:line="360" w:lineRule="auto"/>
        <w:jc w:val="both"/>
        <w:rPr>
          <w:lang w:val="en-CA"/>
        </w:rPr>
      </w:pPr>
      <w:r w:rsidRPr="00276BDA">
        <w:rPr>
          <w:lang w:val="en-CA"/>
        </w:rPr>
        <w:t>Natural language processing (NLP) techniques can play a significant role in the tourism industry by improving customer service through chatbots, virtual assistants and sentiment analysis</w:t>
      </w:r>
      <w:r>
        <w:rPr>
          <w:lang w:val="en-CA"/>
        </w:rPr>
        <w:t xml:space="preserve"> [29, 30]</w:t>
      </w:r>
      <w:r w:rsidRPr="00276BDA">
        <w:rPr>
          <w:lang w:val="en-CA"/>
        </w:rPr>
        <w:t xml:space="preserve">, increasing efficiency by automating the process of extracting information from unstructured data, such as emails, social media posts, and customer reviews and personalizing tourism-related recommendations for individuals based on their preferences and past experiences. NLP can also generate summaries of customer reviews, making it easier for businesses to quickly identify patterns and trends in customer feedback. In some countries, government may provide support for the development and use of NLP in the tourism industry </w:t>
      </w:r>
      <w:r w:rsidRPr="00276BDA">
        <w:rPr>
          <w:lang w:val="en-CA"/>
        </w:rPr>
        <w:lastRenderedPageBreak/>
        <w:t>through funding and research grants, and existing partnerships between academia and industry in the field of NLP and tourism may exist, where researchers work closely with tourism businesses to develop and implement NLP-based solutions. However, challenges such as lack of data infrastructure, lack of knowledge or skills in NLP among tourism businesses may be faced by countries.</w:t>
      </w:r>
    </w:p>
    <w:p w:rsidR="00531477" w:rsidRDefault="004920E2" w:rsidP="00531477">
      <w:pPr>
        <w:pStyle w:val="Titre2"/>
        <w:numPr>
          <w:ilvl w:val="1"/>
          <w:numId w:val="1"/>
        </w:numPr>
        <w:rPr>
          <w:lang w:val="en-CA"/>
        </w:rPr>
      </w:pPr>
      <w:r w:rsidRPr="004920E2">
        <w:rPr>
          <w:lang w:val="en-CA"/>
        </w:rPr>
        <w:t xml:space="preserve">Research Background </w:t>
      </w:r>
    </w:p>
    <w:p w:rsidR="00531477" w:rsidRDefault="00531477" w:rsidP="00531477">
      <w:pPr>
        <w:rPr>
          <w:lang w:val="en-CA"/>
        </w:rPr>
      </w:pPr>
    </w:p>
    <w:p w:rsidR="00276BDA" w:rsidRDefault="00276BDA" w:rsidP="00531477">
      <w:pPr>
        <w:rPr>
          <w:lang w:val="en-CA"/>
        </w:rPr>
      </w:pPr>
    </w:p>
    <w:p w:rsidR="00531477" w:rsidRDefault="00531477" w:rsidP="00531477">
      <w:pPr>
        <w:rPr>
          <w:lang w:val="en-CA"/>
        </w:rPr>
      </w:pPr>
    </w:p>
    <w:p w:rsidR="00531477" w:rsidRDefault="00531477" w:rsidP="00531477">
      <w:pPr>
        <w:rPr>
          <w:lang w:val="en-CA"/>
        </w:rPr>
      </w:pPr>
    </w:p>
    <w:p w:rsidR="00531477" w:rsidRPr="00531477" w:rsidRDefault="00531477" w:rsidP="00531477">
      <w:pPr>
        <w:rPr>
          <w:lang w:val="en-CA"/>
        </w:rPr>
      </w:pPr>
    </w:p>
    <w:p w:rsidR="004920E2" w:rsidRPr="00531477" w:rsidRDefault="00531477" w:rsidP="00531477">
      <w:pPr>
        <w:pStyle w:val="Titre2"/>
        <w:numPr>
          <w:ilvl w:val="1"/>
          <w:numId w:val="1"/>
        </w:numPr>
        <w:rPr>
          <w:lang w:val="en-CA"/>
        </w:rPr>
      </w:pPr>
      <w:r w:rsidRPr="00531477">
        <w:rPr>
          <w:lang w:val="en-CA"/>
        </w:rPr>
        <w:t xml:space="preserve"> </w:t>
      </w:r>
      <w:r w:rsidR="004920E2" w:rsidRPr="00531477">
        <w:rPr>
          <w:lang w:val="en-CA"/>
        </w:rPr>
        <w:t xml:space="preserve">Problem Statement </w:t>
      </w:r>
    </w:p>
    <w:p w:rsidR="004920E2" w:rsidRDefault="004920E2" w:rsidP="004920E2">
      <w:pPr>
        <w:rPr>
          <w:lang w:val="en-CA"/>
        </w:rPr>
      </w:pPr>
    </w:p>
    <w:p w:rsidR="004460B3" w:rsidRPr="004920E2" w:rsidRDefault="004920E2" w:rsidP="004460B3">
      <w:pPr>
        <w:spacing w:line="360" w:lineRule="auto"/>
        <w:jc w:val="both"/>
        <w:rPr>
          <w:lang w:val="en-CA"/>
        </w:rPr>
      </w:pPr>
      <w:r w:rsidRPr="004920E2">
        <w:rPr>
          <w:lang w:val="en-CA"/>
        </w:rPr>
        <w:t>Tourism is an important industry that generates significant reve</w:t>
      </w:r>
      <w:r>
        <w:rPr>
          <w:lang w:val="en-CA"/>
        </w:rPr>
        <w:t>nue for many countries. However, t</w:t>
      </w:r>
      <w:r w:rsidRPr="004920E2">
        <w:rPr>
          <w:lang w:val="en-CA"/>
        </w:rPr>
        <w:t xml:space="preserve">ravelers often face a challenge in finding the best tourist areas due to the large amount of information available online. </w:t>
      </w:r>
      <w:r w:rsidR="004460B3" w:rsidRPr="004460B3">
        <w:rPr>
          <w:lang w:val="en-CA"/>
        </w:rPr>
        <w:t>The current process of finding information about tourist areas often involves manually searching through multiple websites and reading through various tourism reports written in natural language, which can be a tedious and time-consuming task. The unstructured nature of the information makes it difficult for travelers to compare different tourist areas based on specific criteria such as location, cost, and activities, leading to a lack of confidence in the final decision and ultimately affecting the travelers' experience. There is a need for a solution that can automatically process large amounts of unstructured data, such as tourism reports, and extract relevant information about different tourist areas, this information can then be used to classify or group tourist areas based on their features or overall sentiment, making it easier for travelers to find the best tourist areas for their needs, and also potentially improve the overall tourism industry by providing more accurate and relevant information to travelers.</w:t>
      </w:r>
    </w:p>
    <w:p w:rsidR="004460B3" w:rsidRPr="004460B3" w:rsidRDefault="004920E2" w:rsidP="00531477">
      <w:pPr>
        <w:pStyle w:val="Titre2"/>
        <w:rPr>
          <w:lang w:val="en-CA"/>
        </w:rPr>
      </w:pPr>
      <w:r w:rsidRPr="004920E2">
        <w:rPr>
          <w:lang w:val="en-CA"/>
        </w:rPr>
        <w:t>1.4 Research aim and objectives</w:t>
      </w:r>
    </w:p>
    <w:p w:rsidR="004460B3" w:rsidRPr="004460B3" w:rsidRDefault="004460B3" w:rsidP="004460B3">
      <w:pPr>
        <w:spacing w:line="360" w:lineRule="auto"/>
        <w:rPr>
          <w:lang w:val="en-CA"/>
        </w:rPr>
      </w:pPr>
    </w:p>
    <w:p w:rsidR="004460B3" w:rsidRPr="004460B3" w:rsidRDefault="004460B3" w:rsidP="00531477">
      <w:pPr>
        <w:spacing w:line="360" w:lineRule="auto"/>
        <w:jc w:val="both"/>
        <w:rPr>
          <w:lang w:val="en-CA"/>
        </w:rPr>
      </w:pPr>
      <w:r w:rsidRPr="004460B3">
        <w:rPr>
          <w:lang w:val="en-CA"/>
        </w:rPr>
        <w:lastRenderedPageBreak/>
        <w:t>The main aim of this research is to develop a solution that uses natural language processing (NLP) techniques to help travelers find the best tourist areas based on tourism reports. The specific objectives of this research are as follows:</w:t>
      </w:r>
    </w:p>
    <w:p w:rsidR="004460B3" w:rsidRPr="004460B3" w:rsidRDefault="004460B3" w:rsidP="00531477">
      <w:pPr>
        <w:pStyle w:val="Paragraphedeliste"/>
        <w:numPr>
          <w:ilvl w:val="0"/>
          <w:numId w:val="2"/>
        </w:numPr>
        <w:spacing w:line="360" w:lineRule="auto"/>
        <w:jc w:val="both"/>
        <w:rPr>
          <w:lang w:val="en-CA"/>
        </w:rPr>
      </w:pPr>
      <w:r w:rsidRPr="004460B3">
        <w:rPr>
          <w:lang w:val="en-CA"/>
        </w:rPr>
        <w:t>To collect and clean a large dataset of tourism reports written in natural language</w:t>
      </w:r>
    </w:p>
    <w:p w:rsidR="004460B3" w:rsidRPr="004460B3" w:rsidRDefault="004460B3" w:rsidP="00531477">
      <w:pPr>
        <w:pStyle w:val="Paragraphedeliste"/>
        <w:numPr>
          <w:ilvl w:val="0"/>
          <w:numId w:val="2"/>
        </w:numPr>
        <w:spacing w:line="360" w:lineRule="auto"/>
        <w:jc w:val="both"/>
        <w:rPr>
          <w:lang w:val="en-CA"/>
        </w:rPr>
      </w:pPr>
      <w:r w:rsidRPr="004460B3">
        <w:rPr>
          <w:lang w:val="en-CA"/>
        </w:rPr>
        <w:t>To use NLP techniques such as tokenization, stemming, and sentiment analysis to extract relevant information from the reports</w:t>
      </w:r>
    </w:p>
    <w:p w:rsidR="004460B3" w:rsidRPr="004460B3" w:rsidRDefault="004460B3" w:rsidP="00531477">
      <w:pPr>
        <w:pStyle w:val="Paragraphedeliste"/>
        <w:numPr>
          <w:ilvl w:val="0"/>
          <w:numId w:val="2"/>
        </w:numPr>
        <w:spacing w:line="360" w:lineRule="auto"/>
        <w:jc w:val="both"/>
        <w:rPr>
          <w:lang w:val="en-CA"/>
        </w:rPr>
      </w:pPr>
      <w:r w:rsidRPr="004460B3">
        <w:rPr>
          <w:lang w:val="en-CA"/>
        </w:rPr>
        <w:t>To use machine learning algorithms such as clustering or classification to group the tourist areas based on their features or to classify them based on their overall sentiment</w:t>
      </w:r>
    </w:p>
    <w:p w:rsidR="004460B3" w:rsidRDefault="004460B3" w:rsidP="00531477">
      <w:pPr>
        <w:pStyle w:val="Paragraphedeliste"/>
        <w:numPr>
          <w:ilvl w:val="0"/>
          <w:numId w:val="2"/>
        </w:numPr>
        <w:spacing w:line="360" w:lineRule="auto"/>
        <w:jc w:val="both"/>
        <w:rPr>
          <w:lang w:val="en-CA"/>
        </w:rPr>
      </w:pPr>
      <w:r w:rsidRPr="004460B3">
        <w:rPr>
          <w:lang w:val="en-CA"/>
        </w:rPr>
        <w:t xml:space="preserve">To evaluate the performance of the model using </w:t>
      </w:r>
      <w:r>
        <w:rPr>
          <w:lang w:val="en-CA"/>
        </w:rPr>
        <w:t>the collected dataset</w:t>
      </w:r>
    </w:p>
    <w:p w:rsidR="004920E2" w:rsidRDefault="004460B3" w:rsidP="00531477">
      <w:pPr>
        <w:spacing w:line="360" w:lineRule="auto"/>
        <w:jc w:val="both"/>
        <w:rPr>
          <w:lang w:val="en-CA"/>
        </w:rPr>
      </w:pPr>
      <w:r w:rsidRPr="004460B3">
        <w:rPr>
          <w:lang w:val="en-CA"/>
        </w:rPr>
        <w:t>The expected outcome of this research is a solution that can process large amounts of unstructured data, such as tourism reports, and extract relevant information about different tourist areas. By providing accurate and relevant information, this solution aims to help travelers plan their trips more efficiently and find the best tourist areas for their needs. Additionally, the solution could also potentially improve the overall tourism industry by providing more accurate and relevant information to travelers, leading to better-informed decisions, and ultimately, more satisfactory traveling experiences.</w:t>
      </w: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FB532D" w:rsidRDefault="00FB532D"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A56E61" w:rsidRDefault="00A56E61" w:rsidP="00531477">
      <w:pPr>
        <w:spacing w:line="360" w:lineRule="auto"/>
        <w:jc w:val="both"/>
        <w:rPr>
          <w:lang w:val="en-CA"/>
        </w:rPr>
      </w:pPr>
    </w:p>
    <w:p w:rsidR="00FB532D" w:rsidRDefault="00FB532D" w:rsidP="00FB532D">
      <w:pPr>
        <w:pStyle w:val="Titre1"/>
        <w:rPr>
          <w:lang w:val="en-CA"/>
        </w:rPr>
      </w:pPr>
      <w:proofErr w:type="gramStart"/>
      <w:r>
        <w:rPr>
          <w:lang w:val="en-CA"/>
        </w:rPr>
        <w:t>chapter</w:t>
      </w:r>
      <w:proofErr w:type="gramEnd"/>
      <w:r>
        <w:rPr>
          <w:lang w:val="en-CA"/>
        </w:rPr>
        <w:t xml:space="preserve"> 2</w:t>
      </w:r>
    </w:p>
    <w:p w:rsidR="00FB532D" w:rsidRDefault="00FB532D" w:rsidP="00531477">
      <w:pPr>
        <w:spacing w:line="360" w:lineRule="auto"/>
        <w:jc w:val="both"/>
        <w:rPr>
          <w:lang w:val="en-CA"/>
        </w:rPr>
      </w:pPr>
    </w:p>
    <w:p w:rsidR="002A2C71" w:rsidRDefault="002A2C71" w:rsidP="002A2C71">
      <w:pPr>
        <w:pStyle w:val="Titre2"/>
        <w:numPr>
          <w:ilvl w:val="0"/>
          <w:numId w:val="5"/>
        </w:numPr>
        <w:rPr>
          <w:lang w:val="en-CA"/>
        </w:rPr>
      </w:pPr>
      <w:r>
        <w:rPr>
          <w:lang w:val="en-CA"/>
        </w:rPr>
        <w:t xml:space="preserve">Natural Language Processing </w:t>
      </w:r>
    </w:p>
    <w:p w:rsidR="00277FB7" w:rsidRDefault="00277FB7" w:rsidP="00277FB7">
      <w:pPr>
        <w:rPr>
          <w:lang w:val="en-CA"/>
        </w:rPr>
      </w:pPr>
    </w:p>
    <w:p w:rsidR="002A2C71" w:rsidRDefault="002A2C71" w:rsidP="002A2C71">
      <w:pPr>
        <w:rPr>
          <w:lang w:val="en-CA"/>
        </w:rPr>
      </w:pPr>
    </w:p>
    <w:p w:rsidR="002A2C71" w:rsidRDefault="00277FB7" w:rsidP="00277FB7">
      <w:pPr>
        <w:pStyle w:val="Titre3"/>
        <w:rPr>
          <w:lang w:val="en-CA"/>
        </w:rPr>
      </w:pPr>
      <w:r w:rsidRPr="00277FB7">
        <w:rPr>
          <w:lang w:val="en-CA"/>
        </w:rPr>
        <w:t>Definition and Distinction</w:t>
      </w:r>
    </w:p>
    <w:p w:rsidR="00277FB7" w:rsidRDefault="00277FB7" w:rsidP="002A2C71">
      <w:pPr>
        <w:rPr>
          <w:b/>
          <w:bCs/>
          <w:lang w:val="en-CA"/>
        </w:rPr>
      </w:pPr>
    </w:p>
    <w:p w:rsidR="001640EC" w:rsidRDefault="001640EC" w:rsidP="001640EC">
      <w:pPr>
        <w:spacing w:line="360" w:lineRule="auto"/>
        <w:jc w:val="both"/>
        <w:rPr>
          <w:lang w:val="en-CA"/>
        </w:rPr>
      </w:pPr>
      <w:r w:rsidRPr="001640EC">
        <w:rPr>
          <w:lang w:val="en-CA"/>
        </w:rPr>
        <w:t>In this section, we will discuss the relationship between Artificial Intelligence (AI), Natural Language Processing (NLP), Machine Learning (ML), and Deep Learning (DL) and how they all fall under the broader field of AI.</w:t>
      </w:r>
      <w:r>
        <w:rPr>
          <w:lang w:val="en-CA"/>
        </w:rPr>
        <w:t xml:space="preserve"> AI </w:t>
      </w:r>
      <w:r w:rsidRPr="001640EC">
        <w:rPr>
          <w:lang w:val="en-CA"/>
        </w:rPr>
        <w:t>is a broad field of study that aims to create systems that can "think" and perform tasks that would normally require human intelligence, such as understanding natural language, recognizing images, and making decisions.</w:t>
      </w:r>
      <w:r w:rsidRPr="001640EC">
        <w:rPr>
          <w:lang w:val="en-CA"/>
        </w:rPr>
        <w:t xml:space="preserve"> </w:t>
      </w:r>
      <w:r>
        <w:rPr>
          <w:lang w:val="en-CA"/>
        </w:rPr>
        <w:t>NLP</w:t>
      </w:r>
      <w:r w:rsidRPr="001640EC">
        <w:rPr>
          <w:lang w:val="en-CA"/>
        </w:rPr>
        <w:t xml:space="preserve"> is a subfield of AI that focuses on the interaction between computers and human language. It involves the use of algorithms and statistical models to analyze, understand, and generate human language</w:t>
      </w:r>
      <w:r w:rsidR="003019B0">
        <w:rPr>
          <w:lang w:val="en-CA"/>
        </w:rPr>
        <w:t xml:space="preserve"> [3]</w:t>
      </w:r>
      <w:r w:rsidRPr="001640EC">
        <w:rPr>
          <w:lang w:val="en-CA"/>
        </w:rPr>
        <w:t>. NLP tasks include text classification, language translation, sentiment analysi</w:t>
      </w:r>
      <w:r w:rsidRPr="001640EC">
        <w:rPr>
          <w:lang w:val="en-CA"/>
        </w:rPr>
        <w:t xml:space="preserve">s, speech recognition, and more. </w:t>
      </w:r>
      <w:r>
        <w:rPr>
          <w:lang w:val="en-CA"/>
        </w:rPr>
        <w:t>ML</w:t>
      </w:r>
      <w:r w:rsidRPr="001640EC">
        <w:rPr>
          <w:lang w:val="en-CA"/>
        </w:rPr>
        <w:t xml:space="preserve"> is a method of teaching computers to learn from data, without being explicitly programmed. It is a key component of AI and is used in various NLP tasks.</w:t>
      </w:r>
      <w:r w:rsidRPr="001640EC">
        <w:rPr>
          <w:lang w:val="en-CA"/>
        </w:rPr>
        <w:t xml:space="preserve"> </w:t>
      </w:r>
      <w:r>
        <w:rPr>
          <w:lang w:val="en-CA"/>
        </w:rPr>
        <w:t>DL</w:t>
      </w:r>
      <w:r w:rsidRPr="001640EC">
        <w:rPr>
          <w:lang w:val="en-CA"/>
        </w:rPr>
        <w:t xml:space="preserve"> is a subset of ML that uses neural networks with multiple layers to analyze and understand data. DL has been successful in many NLP tasks, such as language translation, text summarization, and sentiment analysis.</w:t>
      </w:r>
    </w:p>
    <w:p w:rsidR="0037558C" w:rsidRDefault="0037558C" w:rsidP="0037558C">
      <w:pPr>
        <w:spacing w:line="360" w:lineRule="auto"/>
        <w:jc w:val="center"/>
        <w:rPr>
          <w:lang w:val="en-CA"/>
        </w:rPr>
      </w:pPr>
      <w:r>
        <w:rPr>
          <w:noProof/>
          <w:lang w:eastAsia="fr-FR"/>
        </w:rPr>
        <w:drawing>
          <wp:inline distT="0" distB="0" distL="0" distR="0">
            <wp:extent cx="3905250" cy="2476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2476500"/>
                    </a:xfrm>
                    <a:prstGeom prst="rect">
                      <a:avLst/>
                    </a:prstGeom>
                    <a:noFill/>
                    <a:ln>
                      <a:noFill/>
                    </a:ln>
                  </pic:spPr>
                </pic:pic>
              </a:graphicData>
            </a:graphic>
          </wp:inline>
        </w:drawing>
      </w:r>
    </w:p>
    <w:p w:rsidR="001640EC" w:rsidRPr="00C2220B" w:rsidRDefault="00C2220B" w:rsidP="00C2220B">
      <w:pPr>
        <w:spacing w:line="360" w:lineRule="auto"/>
        <w:jc w:val="center"/>
        <w:rPr>
          <w:lang w:val="en-CA"/>
        </w:rPr>
      </w:pPr>
      <w:r>
        <w:rPr>
          <w:lang w:val="en-CA"/>
        </w:rPr>
        <w:lastRenderedPageBreak/>
        <w:t>[1]</w:t>
      </w:r>
    </w:p>
    <w:p w:rsidR="00277FB7" w:rsidRPr="00277FB7" w:rsidRDefault="00277FB7" w:rsidP="002A2C71">
      <w:pPr>
        <w:rPr>
          <w:b/>
          <w:bCs/>
          <w:lang w:val="en-CA"/>
        </w:rPr>
      </w:pPr>
    </w:p>
    <w:p w:rsidR="00FB532D" w:rsidRDefault="00FB532D" w:rsidP="002A2C71">
      <w:pPr>
        <w:pStyle w:val="Titre3"/>
        <w:rPr>
          <w:lang w:val="en-CA"/>
        </w:rPr>
      </w:pPr>
      <w:r>
        <w:rPr>
          <w:lang w:val="en-CA"/>
        </w:rPr>
        <w:t>Techniques and methods</w:t>
      </w:r>
      <w:r w:rsidRPr="00FB532D">
        <w:rPr>
          <w:lang w:val="en-CA"/>
        </w:rPr>
        <w:t xml:space="preserve"> </w:t>
      </w:r>
    </w:p>
    <w:p w:rsidR="00FB532D" w:rsidRPr="00FB532D" w:rsidRDefault="00FB532D" w:rsidP="00FB532D">
      <w:pPr>
        <w:rPr>
          <w:lang w:val="en-CA"/>
        </w:rPr>
      </w:pPr>
    </w:p>
    <w:p w:rsidR="00FB532D" w:rsidRDefault="00FB532D" w:rsidP="00FB532D">
      <w:pPr>
        <w:spacing w:line="360" w:lineRule="auto"/>
        <w:jc w:val="both"/>
        <w:rPr>
          <w:lang w:val="en-CA"/>
        </w:rPr>
      </w:pPr>
      <w:r w:rsidRPr="00FB532D">
        <w:rPr>
          <w:lang w:val="en-CA"/>
        </w:rPr>
        <w:t>NLP techniques and methods can be broadly categorized into the following areas:</w:t>
      </w:r>
    </w:p>
    <w:p w:rsidR="002A2C71" w:rsidRDefault="002A2C71" w:rsidP="002A2C71">
      <w:pPr>
        <w:spacing w:line="360" w:lineRule="auto"/>
        <w:jc w:val="both"/>
        <w:rPr>
          <w:lang w:val="en-CA"/>
        </w:rPr>
      </w:pPr>
      <w:r>
        <w:rPr>
          <w:b/>
          <w:bCs/>
          <w:lang w:val="en-CA"/>
        </w:rPr>
        <w:t>Tokenization</w:t>
      </w:r>
      <w:r w:rsidR="00FB532D" w:rsidRPr="002A2C71">
        <w:rPr>
          <w:lang w:val="en-CA"/>
        </w:rPr>
        <w:t xml:space="preserve"> </w:t>
      </w:r>
    </w:p>
    <w:p w:rsidR="00FB532D" w:rsidRPr="002A2C71" w:rsidRDefault="00FB532D" w:rsidP="002A2C71">
      <w:pPr>
        <w:spacing w:line="360" w:lineRule="auto"/>
        <w:jc w:val="both"/>
        <w:rPr>
          <w:lang w:val="en-CA"/>
        </w:rPr>
      </w:pPr>
      <w:r w:rsidRPr="002A2C71">
        <w:rPr>
          <w:lang w:val="en-CA"/>
        </w:rPr>
        <w:t>Tokenization is the process of breaking down text into individual words</w:t>
      </w:r>
      <w:r w:rsidR="003019B0">
        <w:rPr>
          <w:lang w:val="en-CA"/>
        </w:rPr>
        <w:t xml:space="preserve"> (tokens)</w:t>
      </w:r>
      <w:r w:rsidRPr="002A2C71">
        <w:rPr>
          <w:lang w:val="en-CA"/>
        </w:rPr>
        <w:t xml:space="preserve">, phrases, or sentences. </w:t>
      </w:r>
      <w:r w:rsidR="003019B0" w:rsidRPr="003019B0">
        <w:rPr>
          <w:lang w:val="en-CA"/>
        </w:rPr>
        <w:t>Tokens are the smallest independent units of natural language, typically representin</w:t>
      </w:r>
      <w:r w:rsidR="003019B0">
        <w:rPr>
          <w:lang w:val="en-CA"/>
        </w:rPr>
        <w:t>g individual words [2</w:t>
      </w:r>
      <w:r w:rsidR="003019B0" w:rsidRPr="003019B0">
        <w:rPr>
          <w:lang w:val="en-CA"/>
        </w:rPr>
        <w:t>].</w:t>
      </w:r>
      <w:r w:rsidR="003019B0">
        <w:rPr>
          <w:lang w:val="en-CA"/>
        </w:rPr>
        <w:t xml:space="preserve"> </w:t>
      </w:r>
      <w:r w:rsidRPr="002A2C71">
        <w:rPr>
          <w:lang w:val="en-CA"/>
        </w:rPr>
        <w:t>It is the first step in many NLP tasks, such as text classification, sentiment analysis, and language translation. There are different techniques for tokenization, such as using regular expressions, using rule-based algorithms, or using machine learning algorithms.</w:t>
      </w:r>
      <w:r w:rsidR="009A1043">
        <w:rPr>
          <w:lang w:val="en-CA"/>
        </w:rPr>
        <w:t xml:space="preserve"> </w:t>
      </w:r>
      <w:r w:rsidR="009A1043" w:rsidRPr="009A1043">
        <w:rPr>
          <w:lang w:val="en-CA"/>
        </w:rPr>
        <w:t>A simple tokenizer divides the sentence "Natural Language Processing is a complex and interdisciplinary field" into the following nine tokens: "Natural", "Language", "Processing", "is", "a", "complex", "and", "interdisciplinary", "field"</w:t>
      </w:r>
      <w:r w:rsidR="009A1043">
        <w:rPr>
          <w:lang w:val="en-CA"/>
        </w:rPr>
        <w:t xml:space="preserve">. </w:t>
      </w:r>
    </w:p>
    <w:p w:rsidR="002A2C71" w:rsidRPr="002A2C71" w:rsidRDefault="002A2C71" w:rsidP="00FB532D">
      <w:pPr>
        <w:spacing w:line="360" w:lineRule="auto"/>
        <w:jc w:val="both"/>
        <w:rPr>
          <w:b/>
          <w:bCs/>
          <w:lang w:val="en-CA"/>
        </w:rPr>
      </w:pPr>
      <w:r w:rsidRPr="002A2C71">
        <w:rPr>
          <w:b/>
          <w:bCs/>
          <w:lang w:val="en-CA"/>
        </w:rPr>
        <w:t>Stemming and Lemmatization</w:t>
      </w:r>
    </w:p>
    <w:p w:rsidR="009A1043" w:rsidRDefault="009A1043" w:rsidP="00FB532D">
      <w:pPr>
        <w:spacing w:line="360" w:lineRule="auto"/>
        <w:jc w:val="both"/>
        <w:rPr>
          <w:lang w:val="en-CA"/>
        </w:rPr>
      </w:pPr>
      <w:r w:rsidRPr="009A1043">
        <w:rPr>
          <w:lang w:val="en-CA"/>
        </w:rPr>
        <w:t xml:space="preserve">Stemming and lemmatization are techniques used to reduce words to their base form. The goal is to reduce words to their root or dictionary form in order to reduce the dimensionality of the text and improve the performance of NLP models. Stemming is a crude heuristic process that chops off </w:t>
      </w:r>
      <w:r>
        <w:rPr>
          <w:lang w:val="en-CA"/>
        </w:rPr>
        <w:t>the end of a word [4]</w:t>
      </w:r>
      <w:r w:rsidRPr="009A1043">
        <w:rPr>
          <w:lang w:val="en-CA"/>
        </w:rPr>
        <w:t>, while Lemmatization is a more sophisticated process that uses morphological analysis to determine the b</w:t>
      </w:r>
      <w:r>
        <w:rPr>
          <w:lang w:val="en-CA"/>
        </w:rPr>
        <w:t>ase form of a word [5]</w:t>
      </w:r>
      <w:r w:rsidRPr="009A1043">
        <w:rPr>
          <w:lang w:val="en-CA"/>
        </w:rPr>
        <w:t>.</w:t>
      </w:r>
    </w:p>
    <w:p w:rsidR="002A2C71" w:rsidRPr="002A2C71" w:rsidRDefault="002A2C71" w:rsidP="00FB532D">
      <w:pPr>
        <w:spacing w:line="360" w:lineRule="auto"/>
        <w:jc w:val="both"/>
        <w:rPr>
          <w:b/>
          <w:bCs/>
          <w:lang w:val="en-CA"/>
        </w:rPr>
      </w:pPr>
      <w:r w:rsidRPr="002A2C71">
        <w:rPr>
          <w:b/>
          <w:bCs/>
          <w:lang w:val="en-CA"/>
        </w:rPr>
        <w:t>Part-of-speech tagging</w:t>
      </w:r>
    </w:p>
    <w:p w:rsidR="00E75F5D" w:rsidRDefault="00E75F5D" w:rsidP="00E75F5D">
      <w:pPr>
        <w:spacing w:line="360" w:lineRule="auto"/>
        <w:jc w:val="both"/>
        <w:rPr>
          <w:lang w:val="en-CA"/>
        </w:rPr>
      </w:pPr>
      <w:r w:rsidRPr="00E75F5D">
        <w:rPr>
          <w:lang w:val="en-CA"/>
        </w:rPr>
        <w:t>Part-of-speech tagging is the process of identifying the grammatical role of each word in a sentence. It is used in many NLP tasks such as parsing, named entity recognition, and text summarization. There are different techniques for part-of-speech tagging, such as rul</w:t>
      </w:r>
      <w:r>
        <w:rPr>
          <w:lang w:val="en-CA"/>
        </w:rPr>
        <w:t>e-based algorithms [6]</w:t>
      </w:r>
      <w:r w:rsidRPr="00E75F5D">
        <w:rPr>
          <w:lang w:val="en-CA"/>
        </w:rPr>
        <w:t>, st</w:t>
      </w:r>
      <w:r>
        <w:rPr>
          <w:lang w:val="en-CA"/>
        </w:rPr>
        <w:t>atistical methods [7]</w:t>
      </w:r>
      <w:r w:rsidRPr="00E75F5D">
        <w:rPr>
          <w:lang w:val="en-CA"/>
        </w:rPr>
        <w:t xml:space="preserve">, and machine learning algorithms </w:t>
      </w:r>
      <w:r>
        <w:rPr>
          <w:lang w:val="en-CA"/>
        </w:rPr>
        <w:t>[8].</w:t>
      </w:r>
    </w:p>
    <w:p w:rsidR="002A2C71" w:rsidRDefault="002A2C71" w:rsidP="00E75F5D">
      <w:pPr>
        <w:spacing w:line="360" w:lineRule="auto"/>
        <w:jc w:val="both"/>
        <w:rPr>
          <w:b/>
          <w:bCs/>
          <w:lang w:val="en-CA"/>
        </w:rPr>
      </w:pPr>
      <w:r w:rsidRPr="002A2C71">
        <w:rPr>
          <w:b/>
          <w:bCs/>
          <w:lang w:val="en-CA"/>
        </w:rPr>
        <w:t>Parsing</w:t>
      </w:r>
    </w:p>
    <w:p w:rsidR="00E75F5D" w:rsidRPr="00E75F5D" w:rsidRDefault="00E75F5D" w:rsidP="00E75F5D">
      <w:pPr>
        <w:spacing w:line="360" w:lineRule="auto"/>
        <w:jc w:val="both"/>
        <w:rPr>
          <w:lang w:val="en-CA"/>
        </w:rPr>
      </w:pPr>
      <w:r w:rsidRPr="00E75F5D">
        <w:rPr>
          <w:lang w:val="en-CA"/>
        </w:rPr>
        <w:t xml:space="preserve">Parsing is the process of analyzing the syntactic structure of a sentence. It is used to extract grammatical structure from text, which is important for many NLP tasks such as named entity recognition, text summarization, and machine translation. There are different techniques for </w:t>
      </w:r>
      <w:r w:rsidRPr="00E75F5D">
        <w:rPr>
          <w:lang w:val="en-CA"/>
        </w:rPr>
        <w:lastRenderedPageBreak/>
        <w:t>parsing, such as rule</w:t>
      </w:r>
      <w:r>
        <w:rPr>
          <w:lang w:val="en-CA"/>
        </w:rPr>
        <w:t>-based algorithms [9]</w:t>
      </w:r>
      <w:r w:rsidRPr="00E75F5D">
        <w:rPr>
          <w:lang w:val="en-CA"/>
        </w:rPr>
        <w:t>, stat</w:t>
      </w:r>
      <w:r>
        <w:rPr>
          <w:lang w:val="en-CA"/>
        </w:rPr>
        <w:t>istical methods [10]</w:t>
      </w:r>
      <w:r w:rsidRPr="00E75F5D">
        <w:rPr>
          <w:lang w:val="en-CA"/>
        </w:rPr>
        <w:t>, and machine learning algo</w:t>
      </w:r>
      <w:r>
        <w:rPr>
          <w:lang w:val="en-CA"/>
        </w:rPr>
        <w:t>rithms [11]</w:t>
      </w:r>
      <w:r w:rsidRPr="00E75F5D">
        <w:rPr>
          <w:lang w:val="en-CA"/>
        </w:rPr>
        <w:t xml:space="preserve">, and recent neural network based models </w:t>
      </w:r>
      <w:r>
        <w:rPr>
          <w:lang w:val="en-CA"/>
        </w:rPr>
        <w:t xml:space="preserve">[12]. </w:t>
      </w:r>
    </w:p>
    <w:p w:rsidR="002A2C71" w:rsidRPr="002A2C71" w:rsidRDefault="002A2C71" w:rsidP="00FB532D">
      <w:pPr>
        <w:spacing w:line="360" w:lineRule="auto"/>
        <w:jc w:val="both"/>
        <w:rPr>
          <w:b/>
          <w:bCs/>
          <w:lang w:val="en-CA"/>
        </w:rPr>
      </w:pPr>
      <w:r w:rsidRPr="002A2C71">
        <w:rPr>
          <w:b/>
          <w:bCs/>
          <w:lang w:val="en-CA"/>
        </w:rPr>
        <w:t>Named entity recognition</w:t>
      </w:r>
    </w:p>
    <w:p w:rsidR="00E75F5D" w:rsidRDefault="00E75F5D" w:rsidP="003E3538">
      <w:pPr>
        <w:spacing w:line="360" w:lineRule="auto"/>
        <w:jc w:val="both"/>
        <w:rPr>
          <w:lang w:val="en-CA"/>
        </w:rPr>
      </w:pPr>
      <w:r w:rsidRPr="00E75F5D">
        <w:rPr>
          <w:lang w:val="en-CA"/>
        </w:rPr>
        <w:t>Named entity recognition is the process of identifying and classifying named entities such as people, organizations, and locations in text. It is used in many NLP tasks such as text summarization, question answering, and text-to-speech synthesis. There are different techniques for named entity recognition</w:t>
      </w:r>
      <w:r w:rsidR="003E3538">
        <w:rPr>
          <w:lang w:val="en-CA"/>
        </w:rPr>
        <w:t xml:space="preserve">, such as rule-based algorithms [13], </w:t>
      </w:r>
      <w:r w:rsidRPr="00E75F5D">
        <w:rPr>
          <w:lang w:val="en-CA"/>
        </w:rPr>
        <w:t xml:space="preserve">statistical </w:t>
      </w:r>
      <w:r w:rsidR="003E3538">
        <w:rPr>
          <w:lang w:val="en-CA"/>
        </w:rPr>
        <w:t>methods [14]</w:t>
      </w:r>
      <w:r w:rsidRPr="00E75F5D">
        <w:rPr>
          <w:lang w:val="en-CA"/>
        </w:rPr>
        <w:t xml:space="preserve">, and machine learning </w:t>
      </w:r>
      <w:r w:rsidR="003E3538">
        <w:rPr>
          <w:lang w:val="en-CA"/>
        </w:rPr>
        <w:t>algorithm [15]</w:t>
      </w:r>
      <w:r w:rsidRPr="00E75F5D">
        <w:rPr>
          <w:lang w:val="en-CA"/>
        </w:rPr>
        <w:t xml:space="preserve"> and recent neural network ba</w:t>
      </w:r>
      <w:r w:rsidR="003E3538">
        <w:rPr>
          <w:lang w:val="en-CA"/>
        </w:rPr>
        <w:t>sed models [16]</w:t>
      </w:r>
      <w:r w:rsidRPr="00E75F5D">
        <w:rPr>
          <w:lang w:val="en-CA"/>
        </w:rPr>
        <w:t>.</w:t>
      </w:r>
    </w:p>
    <w:p w:rsidR="002A2C71" w:rsidRPr="002A2C71" w:rsidRDefault="002A2C71" w:rsidP="00FB532D">
      <w:pPr>
        <w:spacing w:line="360" w:lineRule="auto"/>
        <w:jc w:val="both"/>
        <w:rPr>
          <w:b/>
          <w:bCs/>
          <w:lang w:val="en-CA"/>
        </w:rPr>
      </w:pPr>
      <w:r w:rsidRPr="002A2C71">
        <w:rPr>
          <w:b/>
          <w:bCs/>
          <w:lang w:val="en-CA"/>
        </w:rPr>
        <w:t>Sentiment analysis</w:t>
      </w:r>
    </w:p>
    <w:p w:rsidR="00FB532D" w:rsidRPr="00FB532D" w:rsidRDefault="00FB532D" w:rsidP="002A2C71">
      <w:pPr>
        <w:spacing w:line="360" w:lineRule="auto"/>
        <w:jc w:val="both"/>
        <w:rPr>
          <w:lang w:val="en-CA"/>
        </w:rPr>
      </w:pPr>
      <w:r w:rsidRPr="00FB532D">
        <w:rPr>
          <w:lang w:val="en-CA"/>
        </w:rPr>
        <w:t xml:space="preserve"> Sentiment analysis is the process of determining the emotional tone of text. It is used in many NLP tasks such as opinion mining, reputation management, and text summarization. There are different techniques for sentiment analysis, such as lexicon-based methods, rule-based methods, and machine learning algorithms.</w:t>
      </w:r>
    </w:p>
    <w:p w:rsidR="002A2C71" w:rsidRPr="002A2C71" w:rsidRDefault="002A2C71" w:rsidP="00FB532D">
      <w:pPr>
        <w:spacing w:line="360" w:lineRule="auto"/>
        <w:jc w:val="both"/>
        <w:rPr>
          <w:b/>
          <w:bCs/>
          <w:lang w:val="en-CA"/>
        </w:rPr>
      </w:pPr>
      <w:r w:rsidRPr="002A2C71">
        <w:rPr>
          <w:b/>
          <w:bCs/>
          <w:lang w:val="en-CA"/>
        </w:rPr>
        <w:t>Text summarization</w:t>
      </w:r>
    </w:p>
    <w:p w:rsidR="00FB532D" w:rsidRPr="00FB532D" w:rsidRDefault="00FB532D" w:rsidP="002A2C71">
      <w:pPr>
        <w:spacing w:line="360" w:lineRule="auto"/>
        <w:jc w:val="both"/>
        <w:rPr>
          <w:lang w:val="en-CA"/>
        </w:rPr>
      </w:pPr>
      <w:r w:rsidRPr="00FB532D">
        <w:rPr>
          <w:lang w:val="en-CA"/>
        </w:rPr>
        <w:t xml:space="preserve"> Text summarization is the process of creating a shorter version of a text that retains its main ideas. It is used in many NLP tasks such as text classification, sentiment analysis, and question answering. There are different techniques for text summarization, such as extractive summarization and abstractive summarization.</w:t>
      </w:r>
    </w:p>
    <w:p w:rsidR="002A2C71" w:rsidRPr="002A2C71" w:rsidRDefault="002A2C71" w:rsidP="00FB532D">
      <w:pPr>
        <w:spacing w:line="360" w:lineRule="auto"/>
        <w:jc w:val="both"/>
        <w:rPr>
          <w:b/>
          <w:bCs/>
          <w:lang w:val="en-CA"/>
        </w:rPr>
      </w:pPr>
      <w:r w:rsidRPr="002A2C71">
        <w:rPr>
          <w:b/>
          <w:bCs/>
          <w:lang w:val="en-CA"/>
        </w:rPr>
        <w:t>Machine Translation</w:t>
      </w:r>
    </w:p>
    <w:p w:rsidR="00FB532D" w:rsidRPr="00FB532D" w:rsidRDefault="00FB532D" w:rsidP="002A2C71">
      <w:pPr>
        <w:spacing w:line="360" w:lineRule="auto"/>
        <w:jc w:val="both"/>
        <w:rPr>
          <w:lang w:val="en-CA"/>
        </w:rPr>
      </w:pPr>
      <w:r w:rsidRPr="00FB532D">
        <w:rPr>
          <w:lang w:val="en-CA"/>
        </w:rPr>
        <w:t xml:space="preserve"> Machine Translation is the process of translating text from one language to another. It is used in many NLP tasks such as text classification, sentiment analysis, and question answering. There are different techniques for Machine Translation, such as rule-based methods, statistical methods and neural machine translation.</w:t>
      </w:r>
    </w:p>
    <w:p w:rsidR="002A2C71" w:rsidRPr="002A2C71" w:rsidRDefault="002A2C71" w:rsidP="00FB532D">
      <w:pPr>
        <w:spacing w:line="360" w:lineRule="auto"/>
        <w:jc w:val="both"/>
        <w:rPr>
          <w:b/>
          <w:bCs/>
          <w:lang w:val="en-CA"/>
        </w:rPr>
      </w:pPr>
      <w:r w:rsidRPr="002A2C71">
        <w:rPr>
          <w:b/>
          <w:bCs/>
          <w:lang w:val="en-CA"/>
        </w:rPr>
        <w:t>Word Embedding</w:t>
      </w:r>
    </w:p>
    <w:p w:rsidR="00FB532D" w:rsidRPr="00FB532D" w:rsidRDefault="00FB532D" w:rsidP="002A2C71">
      <w:pPr>
        <w:spacing w:line="360" w:lineRule="auto"/>
        <w:jc w:val="both"/>
        <w:rPr>
          <w:lang w:val="en-CA"/>
        </w:rPr>
      </w:pPr>
      <w:r w:rsidRPr="00FB532D">
        <w:rPr>
          <w:lang w:val="en-CA"/>
        </w:rPr>
        <w:t xml:space="preserve"> Word embedding is the process of representing words as high-dimensional vectors that capture their semantic meaning. It is used in many NLP tasks such as text classification, sentiment analysis, and question answering. There are different techniques for word embedding, such as Count-based methods, Predictive methods and Hybrid methods.</w:t>
      </w:r>
    </w:p>
    <w:p w:rsidR="002A2C71" w:rsidRPr="002A2C71" w:rsidRDefault="002A2C71" w:rsidP="00FB532D">
      <w:pPr>
        <w:spacing w:line="360" w:lineRule="auto"/>
        <w:jc w:val="both"/>
        <w:rPr>
          <w:b/>
          <w:bCs/>
          <w:lang w:val="en-CA"/>
        </w:rPr>
      </w:pPr>
      <w:r w:rsidRPr="002A2C71">
        <w:rPr>
          <w:b/>
          <w:bCs/>
          <w:lang w:val="en-CA"/>
        </w:rPr>
        <w:lastRenderedPageBreak/>
        <w:t>Language Modelling</w:t>
      </w:r>
    </w:p>
    <w:p w:rsidR="007225E0" w:rsidRPr="007225E0" w:rsidRDefault="00FB532D" w:rsidP="00CC0437">
      <w:pPr>
        <w:spacing w:line="360" w:lineRule="auto"/>
        <w:jc w:val="both"/>
        <w:rPr>
          <w:lang w:val="en-CA"/>
        </w:rPr>
      </w:pPr>
      <w:r w:rsidRPr="00FB532D">
        <w:rPr>
          <w:lang w:val="en-CA"/>
        </w:rPr>
        <w:t xml:space="preserve"> Language Modelling is the process of estimating the probability distribution of sequences of </w:t>
      </w:r>
      <w:proofErr w:type="gramStart"/>
      <w:r w:rsidRPr="00FB532D">
        <w:rPr>
          <w:lang w:val="en-CA"/>
        </w:rPr>
        <w:t>words</w:t>
      </w:r>
      <w:proofErr w:type="gramEnd"/>
      <w:r w:rsidRPr="00FB532D">
        <w:rPr>
          <w:lang w:val="en-CA"/>
        </w:rPr>
        <w:t>, which is used in many NLP tasks such as speech recognition, machine translation and text generation. There are different techniques for Language Modelling, such as n-gram model, recurrent neural network and</w:t>
      </w:r>
    </w:p>
    <w:p w:rsidR="00805077" w:rsidRDefault="00805077" w:rsidP="00805077">
      <w:pPr>
        <w:spacing w:line="360" w:lineRule="auto"/>
        <w:jc w:val="both"/>
        <w:rPr>
          <w:lang w:val="en-CA"/>
        </w:rPr>
      </w:pPr>
    </w:p>
    <w:p w:rsidR="00805077" w:rsidRPr="00805077" w:rsidRDefault="00276BDA" w:rsidP="00276BDA">
      <w:pPr>
        <w:pStyle w:val="Titre2"/>
        <w:rPr>
          <w:lang w:val="en-CA"/>
        </w:rPr>
      </w:pPr>
      <w:r>
        <w:rPr>
          <w:lang w:val="en-CA"/>
        </w:rPr>
        <w:t xml:space="preserve">Machine Learning </w:t>
      </w:r>
    </w:p>
    <w:p w:rsidR="00805077" w:rsidRDefault="00805077" w:rsidP="00FB532D">
      <w:pPr>
        <w:spacing w:line="360" w:lineRule="auto"/>
        <w:jc w:val="both"/>
        <w:rPr>
          <w:lang w:val="en-CA"/>
        </w:rPr>
      </w:pPr>
    </w:p>
    <w:p w:rsidR="00834F1A" w:rsidRPr="00FA2247" w:rsidRDefault="00834F1A" w:rsidP="00834F1A">
      <w:pPr>
        <w:pStyle w:val="Titre2"/>
        <w:numPr>
          <w:ilvl w:val="0"/>
          <w:numId w:val="6"/>
        </w:numPr>
        <w:jc w:val="both"/>
      </w:pPr>
      <w:bookmarkStart w:id="0" w:name="_Toc121236558"/>
      <w:r w:rsidRPr="00FA2247">
        <w:rPr>
          <w:lang w:val="en-CA"/>
        </w:rPr>
        <w:t>Types of machine learning</w:t>
      </w:r>
      <w:bookmarkEnd w:id="0"/>
      <w:r w:rsidRPr="00FA2247">
        <w:rPr>
          <w:lang w:val="en-CA"/>
        </w:rPr>
        <w:t xml:space="preserve"> </w:t>
      </w:r>
    </w:p>
    <w:p w:rsidR="00834F1A" w:rsidRPr="00FA2247" w:rsidRDefault="00834F1A" w:rsidP="00834F1A">
      <w:pPr>
        <w:jc w:val="both"/>
        <w:rPr>
          <w:lang w:val="en-CA"/>
        </w:rPr>
      </w:pPr>
    </w:p>
    <w:p w:rsidR="00834F1A" w:rsidRDefault="00834F1A" w:rsidP="00834F1A">
      <w:pPr>
        <w:spacing w:line="360" w:lineRule="auto"/>
        <w:jc w:val="both"/>
        <w:rPr>
          <w:rFonts w:ascii="STIXGeneral-Regular" w:hAnsi="STIXGeneral-Regular"/>
          <w:color w:val="000000"/>
          <w:shd w:val="clear" w:color="auto" w:fill="FFFFFF"/>
          <w:lang w:val="en-CA"/>
        </w:rPr>
      </w:pPr>
      <w:r w:rsidRPr="00FA2247">
        <w:rPr>
          <w:rFonts w:ascii="STIXGeneral-Regular" w:hAnsi="STIXGeneral-Regular"/>
          <w:color w:val="000000"/>
          <w:shd w:val="clear" w:color="auto" w:fill="FFFFFF"/>
          <w:lang w:val="en-CA"/>
        </w:rPr>
        <w:t xml:space="preserve">The study of ML encompasses a wide range of topics and draws inspiration from other domains, including AI. Different types of ML as shown in Figure 3. Due to its complexity, machine learning has been separated into two main categories: supervised learning and unsupervised learning, and two ancillary categories: semi-supervised learning and reinforcement learning [28]. Each one has a distinct goal and course of action that produces outcomes and uses different types of data. </w:t>
      </w:r>
    </w:p>
    <w:p w:rsidR="00834F1A" w:rsidRDefault="00834F1A" w:rsidP="00834F1A">
      <w:pPr>
        <w:spacing w:line="360" w:lineRule="auto"/>
        <w:jc w:val="center"/>
        <w:rPr>
          <w:rFonts w:ascii="STIXGeneral-Regular" w:hAnsi="STIXGeneral-Regular"/>
          <w:color w:val="000000"/>
          <w:shd w:val="clear" w:color="auto" w:fill="FFFFFF"/>
          <w:lang w:val="en-CA"/>
        </w:rPr>
      </w:pPr>
      <w:r w:rsidRPr="00FA2247">
        <w:rPr>
          <w:noProof/>
          <w:lang w:eastAsia="fr-FR"/>
        </w:rPr>
        <w:drawing>
          <wp:inline distT="0" distB="0" distL="0" distR="0" wp14:anchorId="428D5AE1" wp14:editId="43E436B1">
            <wp:extent cx="3643610" cy="2605044"/>
            <wp:effectExtent l="0" t="0" r="0" b="508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zHuGSwosBKFOZNKweIpWqw.jpeg"/>
                    <pic:cNvPicPr/>
                  </pic:nvPicPr>
                  <pic:blipFill>
                    <a:blip r:embed="rId7">
                      <a:extLst>
                        <a:ext uri="{28A0092B-C50C-407E-A947-70E740481C1C}">
                          <a14:useLocalDpi xmlns:a14="http://schemas.microsoft.com/office/drawing/2010/main" val="0"/>
                        </a:ext>
                      </a:extLst>
                    </a:blip>
                    <a:stretch>
                      <a:fillRect/>
                    </a:stretch>
                  </pic:blipFill>
                  <pic:spPr>
                    <a:xfrm>
                      <a:off x="0" y="0"/>
                      <a:ext cx="3645120" cy="2606123"/>
                    </a:xfrm>
                    <a:prstGeom prst="rect">
                      <a:avLst/>
                    </a:prstGeom>
                  </pic:spPr>
                </pic:pic>
              </a:graphicData>
            </a:graphic>
          </wp:inline>
        </w:drawing>
      </w:r>
    </w:p>
    <w:p w:rsidR="00834F1A" w:rsidRPr="00FA2247" w:rsidRDefault="00834F1A" w:rsidP="00834F1A">
      <w:pPr>
        <w:pStyle w:val="Lgende"/>
        <w:spacing w:line="360" w:lineRule="auto"/>
        <w:rPr>
          <w:lang w:val="en-CA"/>
        </w:rPr>
      </w:pPr>
      <w:bookmarkStart w:id="1" w:name="_Toc121236601"/>
      <w:r w:rsidRPr="00FA2247">
        <w:rPr>
          <w:lang w:val="en-CA"/>
        </w:rPr>
        <w:t xml:space="preserve">Figure </w:t>
      </w:r>
      <w:r w:rsidRPr="00FA2247">
        <w:fldChar w:fldCharType="begin"/>
      </w:r>
      <w:r w:rsidRPr="00FA2247">
        <w:rPr>
          <w:lang w:val="en-CA"/>
        </w:rPr>
        <w:instrText xml:space="preserve"> SEQ Figure \* ARABIC </w:instrText>
      </w:r>
      <w:r w:rsidRPr="00FA2247">
        <w:fldChar w:fldCharType="separate"/>
      </w:r>
      <w:r w:rsidRPr="00FA2247">
        <w:rPr>
          <w:noProof/>
          <w:lang w:val="en-CA"/>
        </w:rPr>
        <w:t>3</w:t>
      </w:r>
      <w:r w:rsidRPr="00FA2247">
        <w:fldChar w:fldCharType="end"/>
      </w:r>
      <w:r w:rsidRPr="00FA2247">
        <w:rPr>
          <w:lang w:val="en-CA"/>
        </w:rPr>
        <w:t> : Types of machine learning algorithms.</w:t>
      </w:r>
      <w:bookmarkEnd w:id="1"/>
    </w:p>
    <w:p w:rsidR="00834F1A" w:rsidRPr="00FA2247" w:rsidRDefault="00834F1A" w:rsidP="00834F1A">
      <w:pPr>
        <w:pStyle w:val="Lgende"/>
        <w:spacing w:line="360" w:lineRule="auto"/>
        <w:rPr>
          <w:lang w:val="en-CA"/>
        </w:rPr>
      </w:pPr>
    </w:p>
    <w:p w:rsidR="00834F1A" w:rsidRPr="00FA2247" w:rsidRDefault="00834F1A" w:rsidP="00834F1A">
      <w:pPr>
        <w:pStyle w:val="Titre3"/>
        <w:numPr>
          <w:ilvl w:val="0"/>
          <w:numId w:val="8"/>
        </w:numPr>
        <w:jc w:val="both"/>
        <w:rPr>
          <w:lang w:val="en-CA"/>
        </w:rPr>
      </w:pPr>
      <w:bookmarkStart w:id="2" w:name="_Toc121236559"/>
      <w:r w:rsidRPr="00FA2247">
        <w:rPr>
          <w:lang w:val="en-CA"/>
        </w:rPr>
        <w:lastRenderedPageBreak/>
        <w:t>Supervised learning</w:t>
      </w:r>
      <w:bookmarkEnd w:id="2"/>
    </w:p>
    <w:p w:rsidR="00834F1A" w:rsidRPr="00FA2247" w:rsidRDefault="00834F1A" w:rsidP="00834F1A">
      <w:pPr>
        <w:spacing w:line="360" w:lineRule="auto"/>
        <w:jc w:val="both"/>
        <w:rPr>
          <w:rFonts w:eastAsia="Times New Roman" w:cstheme="majorBidi"/>
          <w:color w:val="000000" w:themeColor="text1"/>
          <w:szCs w:val="24"/>
          <w:lang w:val="en-CA" w:eastAsia="fr-FR"/>
        </w:rPr>
      </w:pPr>
      <w:r w:rsidRPr="00FA2247">
        <w:rPr>
          <w:lang w:val="en-CA"/>
        </w:rPr>
        <w:t xml:space="preserve">                                                                                                                                                     In supervised learning, we know the correct </w:t>
      </w:r>
      <w:r w:rsidRPr="00FA2247">
        <w:rPr>
          <w:rFonts w:eastAsia="Times New Roman" w:cstheme="majorBidi"/>
          <w:color w:val="000000" w:themeColor="text1"/>
          <w:szCs w:val="24"/>
          <w:lang w:val="en-CA" w:eastAsia="fr-FR"/>
        </w:rPr>
        <w:t>output and the relationship between input and output in this phase. It consists of labeled or annotated datasets and algorithms [</w:t>
      </w:r>
      <w:r w:rsidR="00A31AE1">
        <w:rPr>
          <w:rFonts w:eastAsia="Times New Roman" w:cstheme="majorBidi"/>
          <w:color w:val="000000" w:themeColor="text1"/>
          <w:szCs w:val="24"/>
          <w:lang w:val="en-CA" w:eastAsia="fr-FR"/>
        </w:rPr>
        <w:t>46</w:t>
      </w:r>
      <w:r w:rsidRPr="00FA2247">
        <w:rPr>
          <w:rFonts w:eastAsia="Times New Roman" w:cstheme="majorBidi"/>
          <w:color w:val="000000" w:themeColor="text1"/>
          <w:szCs w:val="24"/>
          <w:lang w:val="en-CA" w:eastAsia="fr-FR"/>
        </w:rPr>
        <w:t xml:space="preserve">]. </w:t>
      </w:r>
      <w:r w:rsidRPr="00FA2247">
        <w:rPr>
          <w:lang w:val="en-CA"/>
        </w:rPr>
        <w:t xml:space="preserve"> The model tries to find the best mapping function Y = F(X) for X and Y are input and output data respectively, Y can be a categorical or continuous value. The model generates a prediction for new unknown data. </w:t>
      </w:r>
      <w:r w:rsidRPr="00FA2247">
        <w:rPr>
          <w:rFonts w:eastAsia="Times New Roman" w:cstheme="majorBidi"/>
          <w:color w:val="000000" w:themeColor="text1"/>
          <w:szCs w:val="24"/>
          <w:lang w:val="en-CA" w:eastAsia="fr-FR"/>
        </w:rPr>
        <w:t xml:space="preserve">In supervised learning, the supervisor </w:t>
      </w:r>
      <w:r w:rsidRPr="00FA2247">
        <w:rPr>
          <w:color w:val="000000" w:themeColor="text1"/>
          <w:lang w:val="en-CA"/>
        </w:rPr>
        <w:t>instructs the learning system on the labels or classes to associate with the labeled data</w:t>
      </w:r>
      <w:r w:rsidR="00A31AE1">
        <w:rPr>
          <w:color w:val="000000" w:themeColor="text1"/>
          <w:lang w:val="en-CA"/>
        </w:rPr>
        <w:t xml:space="preserve"> [46</w:t>
      </w:r>
      <w:r w:rsidRPr="00FA2247">
        <w:rPr>
          <w:color w:val="000000" w:themeColor="text1"/>
          <w:lang w:val="en-CA"/>
        </w:rPr>
        <w:t>]. Supervised learning algorithms induce models from these training data and these models can be used to classify the unlabelled test data [</w:t>
      </w:r>
      <w:r w:rsidR="00A31AE1">
        <w:rPr>
          <w:color w:val="000000" w:themeColor="text1"/>
          <w:lang w:val="en-CA"/>
        </w:rPr>
        <w:t>45</w:t>
      </w:r>
      <w:r w:rsidRPr="00FA2247">
        <w:rPr>
          <w:color w:val="000000" w:themeColor="text1"/>
          <w:lang w:val="en-CA"/>
        </w:rPr>
        <w:t xml:space="preserve">]. </w:t>
      </w:r>
      <w:r w:rsidRPr="00FA2247">
        <w:rPr>
          <w:lang w:val="en-CA"/>
        </w:rPr>
        <w:t>Classification approaches such as KNN, SVM, Naive Bayes, Decision tree, and Random forest, are all examples of supervised learning [</w:t>
      </w:r>
      <w:r w:rsidR="00A31AE1">
        <w:rPr>
          <w:lang w:val="en-CA"/>
        </w:rPr>
        <w:t>47</w:t>
      </w:r>
      <w:r w:rsidRPr="00FA2247">
        <w:rPr>
          <w:lang w:val="en-CA"/>
        </w:rPr>
        <w:t>].</w:t>
      </w:r>
    </w:p>
    <w:p w:rsidR="00834F1A" w:rsidRPr="00FA2247" w:rsidRDefault="00834F1A" w:rsidP="00834F1A">
      <w:pPr>
        <w:pStyle w:val="Titre3"/>
        <w:numPr>
          <w:ilvl w:val="0"/>
          <w:numId w:val="8"/>
        </w:numPr>
        <w:jc w:val="both"/>
        <w:rPr>
          <w:lang w:val="en-CA"/>
        </w:rPr>
      </w:pPr>
      <w:bookmarkStart w:id="3" w:name="_Toc121236560"/>
      <w:r w:rsidRPr="00FA2247">
        <w:rPr>
          <w:lang w:val="en-CA"/>
        </w:rPr>
        <w:t>Unsupervised learning</w:t>
      </w:r>
      <w:bookmarkEnd w:id="3"/>
    </w:p>
    <w:p w:rsidR="00834F1A" w:rsidRPr="00FA2247" w:rsidRDefault="00834F1A" w:rsidP="00834F1A">
      <w:pPr>
        <w:spacing w:line="360" w:lineRule="auto"/>
        <w:jc w:val="both"/>
        <w:rPr>
          <w:lang w:val="en-CA"/>
        </w:rPr>
      </w:pPr>
    </w:p>
    <w:p w:rsidR="00834F1A" w:rsidRPr="00FA2247" w:rsidRDefault="00834F1A" w:rsidP="00834F1A">
      <w:pPr>
        <w:pStyle w:val="11Normal02-SecondOnwardParagraph"/>
        <w:rPr>
          <w:rFonts w:eastAsiaTheme="majorEastAsia" w:cstheme="majorBidi"/>
          <w:b/>
          <w:bCs/>
          <w:sz w:val="28"/>
          <w:szCs w:val="22"/>
          <w:lang w:val="en-CA"/>
        </w:rPr>
      </w:pPr>
      <w:r w:rsidRPr="00FA2247">
        <w:rPr>
          <w:lang w:eastAsia="fr-FR"/>
        </w:rPr>
        <w:t>Unsupervised learning is the opposite of supervised machine learning. In this case, we have an unlabeled dataset: we know the input data, but neither the output data nor t</w:t>
      </w:r>
      <w:r w:rsidR="00A31AE1">
        <w:rPr>
          <w:lang w:eastAsia="fr-FR"/>
        </w:rPr>
        <w:t>he mapping function is known [46</w:t>
      </w:r>
      <w:r w:rsidRPr="00FA2247">
        <w:rPr>
          <w:lang w:eastAsia="fr-FR"/>
        </w:rPr>
        <w:t>]. In this model, the machine observes the algorithms and finds the structure of the data. It has less computational complexity and uses real-time analysis of data through this model. Some frequently unsupervised learning algo</w:t>
      </w:r>
      <w:r w:rsidR="00A31AE1">
        <w:rPr>
          <w:lang w:eastAsia="fr-FR"/>
        </w:rPr>
        <w:t>rithms are K-means, PCA, etc [47</w:t>
      </w:r>
      <w:r w:rsidRPr="00FA2247">
        <w:rPr>
          <w:lang w:eastAsia="fr-FR"/>
        </w:rPr>
        <w:t xml:space="preserve">]. </w:t>
      </w:r>
    </w:p>
    <w:p w:rsidR="00834F1A" w:rsidRPr="00FA2247" w:rsidRDefault="00834F1A" w:rsidP="00834F1A">
      <w:pPr>
        <w:pStyle w:val="Titre3"/>
        <w:numPr>
          <w:ilvl w:val="0"/>
          <w:numId w:val="8"/>
        </w:numPr>
        <w:jc w:val="both"/>
      </w:pPr>
      <w:bookmarkStart w:id="4" w:name="_Toc121236561"/>
      <w:r w:rsidRPr="00FA2247">
        <w:rPr>
          <w:rStyle w:val="Titre3Car"/>
        </w:rPr>
        <w:t>Semi-Supervised learning</w:t>
      </w:r>
      <w:bookmarkEnd w:id="4"/>
    </w:p>
    <w:p w:rsidR="00834F1A" w:rsidRPr="00FA2247" w:rsidRDefault="00834F1A" w:rsidP="00834F1A">
      <w:pPr>
        <w:spacing w:line="360" w:lineRule="auto"/>
        <w:jc w:val="both"/>
        <w:rPr>
          <w:lang w:val="en-CA"/>
        </w:rPr>
      </w:pPr>
    </w:p>
    <w:p w:rsidR="00834F1A" w:rsidRPr="00FA2247" w:rsidRDefault="00834F1A" w:rsidP="00834F1A">
      <w:pPr>
        <w:pStyle w:val="11Normal02-SecondOnwardParagraph"/>
        <w:rPr>
          <w:lang w:eastAsia="fr-FR"/>
        </w:rPr>
      </w:pPr>
      <w:r w:rsidRPr="00FA2247">
        <w:rPr>
          <w:lang w:eastAsia="fr-FR"/>
        </w:rPr>
        <w:t xml:space="preserve">Semi-supervised learning also known as hybrid learning lies between supervised and unsupervised learning. Labeled data are sometimes </w:t>
      </w:r>
      <w:proofErr w:type="gramStart"/>
      <w:r w:rsidRPr="00FA2247">
        <w:rPr>
          <w:lang w:eastAsia="fr-FR"/>
        </w:rPr>
        <w:t>time-consuming,</w:t>
      </w:r>
      <w:proofErr w:type="gramEnd"/>
      <w:r w:rsidRPr="00FA2247">
        <w:rPr>
          <w:lang w:eastAsia="fr-FR"/>
        </w:rPr>
        <w:t xml:space="preserve"> and expensive and need annotation experts. However, unlabe</w:t>
      </w:r>
      <w:r w:rsidR="00A31AE1">
        <w:rPr>
          <w:lang w:eastAsia="fr-FR"/>
        </w:rPr>
        <w:t>led data are easy to collect [49</w:t>
      </w:r>
      <w:r w:rsidRPr="00FA2247">
        <w:rPr>
          <w:lang w:eastAsia="fr-FR"/>
        </w:rPr>
        <w:t>]. This model uses a large amount o</w:t>
      </w:r>
      <w:r w:rsidR="00A31AE1">
        <w:rPr>
          <w:lang w:eastAsia="fr-FR"/>
        </w:rPr>
        <w:t>f labeled and unlabeled data [48</w:t>
      </w:r>
      <w:r w:rsidRPr="00FA2247">
        <w:rPr>
          <w:lang w:eastAsia="fr-FR"/>
        </w:rPr>
        <w:t>] to build accurate classifiers because it requires less human effort and gives higher accuracy. The goal of this semi-supervised learning is to understand how this combination can improve learning behavi</w:t>
      </w:r>
      <w:r w:rsidR="00A31AE1">
        <w:rPr>
          <w:lang w:eastAsia="fr-FR"/>
        </w:rPr>
        <w:t>or [48</w:t>
      </w:r>
      <w:r w:rsidRPr="00FA2247">
        <w:rPr>
          <w:lang w:eastAsia="fr-FR"/>
        </w:rPr>
        <w:t>]. The procedure is that the algorithm first uses unsupervised learning algorithms to cluster the unlabeled data and then uses the s</w:t>
      </w:r>
      <w:r w:rsidR="00A31AE1">
        <w:rPr>
          <w:lang w:eastAsia="fr-FR"/>
        </w:rPr>
        <w:t>upervised learning algorithm [48</w:t>
      </w:r>
      <w:r w:rsidRPr="00FA2247">
        <w:rPr>
          <w:lang w:eastAsia="fr-FR"/>
        </w:rPr>
        <w:t>]. These algorithms do better when dealing with large amounts of unlabelled data and f</w:t>
      </w:r>
      <w:r w:rsidR="00A31AE1">
        <w:rPr>
          <w:lang w:eastAsia="fr-FR"/>
        </w:rPr>
        <w:t>ewer labeled data [47</w:t>
      </w:r>
      <w:r w:rsidRPr="00FA2247">
        <w:rPr>
          <w:lang w:eastAsia="fr-FR"/>
        </w:rPr>
        <w:t>].</w:t>
      </w:r>
    </w:p>
    <w:p w:rsidR="00834F1A" w:rsidRPr="00FA2247" w:rsidRDefault="00834F1A" w:rsidP="00834F1A">
      <w:pPr>
        <w:pStyle w:val="Titre2"/>
        <w:numPr>
          <w:ilvl w:val="0"/>
          <w:numId w:val="9"/>
        </w:numPr>
        <w:jc w:val="both"/>
        <w:rPr>
          <w:lang w:val="en-CA"/>
        </w:rPr>
      </w:pPr>
      <w:bookmarkStart w:id="5" w:name="_Toc121236562"/>
      <w:r w:rsidRPr="00FA2247">
        <w:rPr>
          <w:lang w:val="en-CA"/>
        </w:rPr>
        <w:lastRenderedPageBreak/>
        <w:t>Machine Learning Algorithms</w:t>
      </w:r>
      <w:bookmarkEnd w:id="5"/>
      <w:r w:rsidRPr="00FA2247">
        <w:rPr>
          <w:lang w:val="en-CA"/>
        </w:rPr>
        <w:t xml:space="preserve"> </w:t>
      </w:r>
    </w:p>
    <w:p w:rsidR="00834F1A" w:rsidRPr="00FA2247" w:rsidRDefault="00834F1A" w:rsidP="00834F1A">
      <w:pPr>
        <w:jc w:val="both"/>
        <w:rPr>
          <w:lang w:val="en-CA"/>
        </w:rPr>
      </w:pPr>
    </w:p>
    <w:p w:rsidR="00834F1A" w:rsidRPr="00FA2247" w:rsidRDefault="00834F1A" w:rsidP="00834F1A">
      <w:pPr>
        <w:jc w:val="both"/>
        <w:rPr>
          <w:lang w:val="en-CA"/>
        </w:rPr>
      </w:pPr>
    </w:p>
    <w:p w:rsidR="00834F1A" w:rsidRPr="00FA2247" w:rsidRDefault="00834F1A" w:rsidP="00834F1A">
      <w:pPr>
        <w:jc w:val="both"/>
        <w:rPr>
          <w:lang w:val="en-CA"/>
        </w:rPr>
      </w:pPr>
    </w:p>
    <w:p w:rsidR="00834F1A" w:rsidRPr="00FA2247" w:rsidRDefault="00834F1A" w:rsidP="00834F1A">
      <w:pPr>
        <w:pStyle w:val="Titre3"/>
        <w:numPr>
          <w:ilvl w:val="0"/>
          <w:numId w:val="7"/>
        </w:numPr>
        <w:jc w:val="both"/>
        <w:rPr>
          <w:lang w:val="en-CA"/>
        </w:rPr>
      </w:pPr>
      <w:bookmarkStart w:id="6" w:name="_Toc121236563"/>
      <w:r w:rsidRPr="00FA2247">
        <w:rPr>
          <w:lang w:val="en-CA"/>
        </w:rPr>
        <w:t>Decision Tree Algorithm</w:t>
      </w:r>
      <w:bookmarkEnd w:id="6"/>
      <w:r w:rsidRPr="00FA2247">
        <w:rPr>
          <w:lang w:val="en-CA"/>
        </w:rPr>
        <w:t xml:space="preserve"> </w:t>
      </w:r>
    </w:p>
    <w:p w:rsidR="00834F1A" w:rsidRPr="00FA2247" w:rsidRDefault="00834F1A" w:rsidP="00834F1A">
      <w:pPr>
        <w:shd w:val="clear" w:color="auto" w:fill="FFFFFF"/>
        <w:spacing w:before="60" w:after="100" w:afterAutospacing="1" w:line="375" w:lineRule="atLeast"/>
        <w:jc w:val="both"/>
        <w:rPr>
          <w:lang w:val="en-CA"/>
        </w:rPr>
      </w:pPr>
    </w:p>
    <w:p w:rsidR="00834F1A" w:rsidRPr="00FA2247" w:rsidRDefault="00834F1A" w:rsidP="00834F1A">
      <w:pPr>
        <w:spacing w:line="360" w:lineRule="auto"/>
        <w:jc w:val="both"/>
        <w:rPr>
          <w:lang w:val="en-CA" w:eastAsia="fr-FR"/>
        </w:rPr>
      </w:pPr>
      <w:r w:rsidRPr="00FA2247">
        <w:rPr>
          <w:lang w:val="en-CA" w:eastAsia="fr-FR"/>
        </w:rPr>
        <w:t>A Decision Tree (DT) is a supervised learning technique used to solve classification or regression problems [</w:t>
      </w:r>
      <w:r>
        <w:rPr>
          <w:lang w:val="en-CA" w:eastAsia="fr-FR"/>
        </w:rPr>
        <w:t>42</w:t>
      </w:r>
      <w:r w:rsidRPr="00FA2247">
        <w:rPr>
          <w:lang w:val="en-CA" w:eastAsia="fr-FR"/>
        </w:rPr>
        <w:t>]. It is a graphical representation similar to a tree. It starts with the root node, which expands on further branches and constructs a tree-like structure [</w:t>
      </w:r>
      <w:r>
        <w:rPr>
          <w:lang w:val="en-CA" w:eastAsia="fr-FR"/>
        </w:rPr>
        <w:t>42</w:t>
      </w:r>
      <w:r w:rsidRPr="00FA2247">
        <w:rPr>
          <w:lang w:val="en-CA" w:eastAsia="fr-FR"/>
        </w:rPr>
        <w:t>]. The features of the dataset are present by the internal nodes [</w:t>
      </w:r>
      <w:r>
        <w:rPr>
          <w:lang w:val="en-CA" w:eastAsia="fr-FR"/>
        </w:rPr>
        <w:t>42</w:t>
      </w:r>
      <w:r w:rsidRPr="00FA2247">
        <w:rPr>
          <w:lang w:val="en-CA" w:eastAsia="fr-FR"/>
        </w:rPr>
        <w:t>], the decision rules presented by the branches, and each leaf node (terminal node) represents the outcome (categorical or continuous value) of these decisions and do not contain other</w:t>
      </w:r>
      <w:r>
        <w:rPr>
          <w:lang w:val="en-CA" w:eastAsia="fr-FR"/>
        </w:rPr>
        <w:t xml:space="preserve"> branches like decision nodes [</w:t>
      </w:r>
      <w:r w:rsidRPr="00FA2247">
        <w:rPr>
          <w:lang w:val="en-CA" w:eastAsia="fr-FR"/>
        </w:rPr>
        <w:t>4</w:t>
      </w:r>
      <w:r>
        <w:rPr>
          <w:lang w:val="en-CA" w:eastAsia="fr-FR"/>
        </w:rPr>
        <w:t>1</w:t>
      </w:r>
      <w:r w:rsidRPr="00FA2247">
        <w:rPr>
          <w:lang w:val="en-CA" w:eastAsia="fr-FR"/>
        </w:rPr>
        <w:t xml:space="preserve">]. A DT simply asks a question, and based on the answer (Yes/No), it further split the tree into sub-trees. Figure 4 illustrates the DT structure. </w:t>
      </w:r>
    </w:p>
    <w:p w:rsidR="00834F1A" w:rsidRPr="00FA2247" w:rsidRDefault="00834F1A" w:rsidP="00834F1A">
      <w:pPr>
        <w:spacing w:line="360" w:lineRule="auto"/>
        <w:jc w:val="center"/>
        <w:rPr>
          <w:lang w:val="en-CA" w:eastAsia="fr-FR"/>
        </w:rPr>
      </w:pPr>
      <w:r w:rsidRPr="00FA2247">
        <w:rPr>
          <w:noProof/>
          <w:lang w:eastAsia="fr-FR"/>
        </w:rPr>
        <w:drawing>
          <wp:inline distT="0" distB="0" distL="0" distR="0" wp14:anchorId="6BE54970" wp14:editId="563F31B7">
            <wp:extent cx="3695700" cy="2508671"/>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508671"/>
                    </a:xfrm>
                    <a:prstGeom prst="rect">
                      <a:avLst/>
                    </a:prstGeom>
                    <a:noFill/>
                    <a:ln>
                      <a:noFill/>
                    </a:ln>
                  </pic:spPr>
                </pic:pic>
              </a:graphicData>
            </a:graphic>
          </wp:inline>
        </w:drawing>
      </w:r>
    </w:p>
    <w:p w:rsidR="00834F1A" w:rsidRPr="00FA2247" w:rsidRDefault="00834F1A" w:rsidP="00834F1A">
      <w:pPr>
        <w:pStyle w:val="Lgende"/>
        <w:rPr>
          <w:lang w:val="en-CA" w:eastAsia="fr-FR"/>
        </w:rPr>
      </w:pPr>
      <w:bookmarkStart w:id="7" w:name="_Toc121236602"/>
      <w:r w:rsidRPr="00FA2247">
        <w:t xml:space="preserve">Figure </w:t>
      </w:r>
      <w:r>
        <w:fldChar w:fldCharType="begin"/>
      </w:r>
      <w:r>
        <w:instrText xml:space="preserve"> SEQ Figure \* ARABIC </w:instrText>
      </w:r>
      <w:r>
        <w:fldChar w:fldCharType="separate"/>
      </w:r>
      <w:r w:rsidRPr="00FA2247">
        <w:rPr>
          <w:noProof/>
        </w:rPr>
        <w:t>4</w:t>
      </w:r>
      <w:r>
        <w:rPr>
          <w:noProof/>
        </w:rPr>
        <w:fldChar w:fldCharType="end"/>
      </w:r>
      <w:r w:rsidRPr="00FA2247">
        <w:t>: Decision Tree structure.</w:t>
      </w:r>
      <w:bookmarkEnd w:id="7"/>
    </w:p>
    <w:p w:rsidR="00834F1A" w:rsidRPr="00FA2247" w:rsidRDefault="00834F1A" w:rsidP="00834F1A">
      <w:pPr>
        <w:jc w:val="both"/>
        <w:rPr>
          <w:lang w:val="en-CA"/>
        </w:rPr>
      </w:pPr>
    </w:p>
    <w:p w:rsidR="00834F1A" w:rsidRPr="00FA2247" w:rsidRDefault="00834F1A" w:rsidP="00834F1A">
      <w:pPr>
        <w:pStyle w:val="Titre3"/>
        <w:numPr>
          <w:ilvl w:val="0"/>
          <w:numId w:val="7"/>
        </w:numPr>
        <w:jc w:val="both"/>
        <w:rPr>
          <w:lang w:val="en-CA"/>
        </w:rPr>
      </w:pPr>
      <w:bookmarkStart w:id="8" w:name="_Toc121236564"/>
      <w:r w:rsidRPr="00FA2247">
        <w:rPr>
          <w:lang w:val="en-CA"/>
        </w:rPr>
        <w:t>Random Forests Algorithm</w:t>
      </w:r>
      <w:bookmarkEnd w:id="8"/>
    </w:p>
    <w:p w:rsidR="00834F1A" w:rsidRPr="00FA2247" w:rsidRDefault="00834F1A" w:rsidP="00834F1A">
      <w:pPr>
        <w:jc w:val="both"/>
        <w:rPr>
          <w:lang w:val="en-CA"/>
        </w:rPr>
      </w:pPr>
    </w:p>
    <w:p w:rsidR="00834F1A" w:rsidRPr="00FA2247" w:rsidRDefault="00834F1A" w:rsidP="00834F1A">
      <w:pPr>
        <w:spacing w:line="360" w:lineRule="auto"/>
        <w:jc w:val="both"/>
        <w:rPr>
          <w:lang w:val="en-CA" w:eastAsia="fr-FR"/>
        </w:rPr>
      </w:pPr>
      <w:r>
        <w:rPr>
          <w:lang w:val="en-CA" w:eastAsia="fr-FR"/>
        </w:rPr>
        <w:t>Random Forest [40</w:t>
      </w:r>
      <w:r w:rsidRPr="00FA2247">
        <w:rPr>
          <w:lang w:val="en-CA" w:eastAsia="fr-FR"/>
        </w:rPr>
        <w:t xml:space="preserve">] is a supervised ML algorithm that can be used for classification or regression problems. It is an ensemble learning method that combines some DT classifiers on random samples of a given dataset to solve complex problems and improve the prediction </w:t>
      </w:r>
      <w:r w:rsidRPr="00FA2247">
        <w:rPr>
          <w:lang w:val="en-CA" w:eastAsia="fr-FR"/>
        </w:rPr>
        <w:lastRenderedPageBreak/>
        <w:t>performance of the model [</w:t>
      </w:r>
      <w:r>
        <w:rPr>
          <w:lang w:val="en-CA" w:eastAsia="fr-FR"/>
        </w:rPr>
        <w:t>43</w:t>
      </w:r>
      <w:r w:rsidRPr="00FA2247">
        <w:rPr>
          <w:lang w:val="en-CA" w:eastAsia="fr-FR"/>
        </w:rPr>
        <w:t xml:space="preserve">]. It works in two stages, it first creates the random forest by combining some DTs then, it makes predictions for each decision tree. </w:t>
      </w:r>
      <w:r w:rsidRPr="00FA2247">
        <w:rPr>
          <w:lang w:val="en-CA"/>
        </w:rPr>
        <w:t xml:space="preserve">Based on a random selection of data samples, these algorithms create decision trees and obtain predictions from each tree. They then vote to determine which viable option is the best. </w:t>
      </w:r>
      <w:r w:rsidRPr="00FA2247">
        <w:rPr>
          <w:lang w:val="en-CA" w:eastAsia="fr-FR"/>
        </w:rPr>
        <w:t>It takes the average of these DTs in case of regression and their majority vote in case of classification.</w:t>
      </w:r>
      <w:r w:rsidRPr="00FA2247">
        <w:rPr>
          <w:lang w:val="en-CA"/>
        </w:rPr>
        <w:t xml:space="preserve"> </w:t>
      </w:r>
      <w:r w:rsidRPr="00FA2247">
        <w:rPr>
          <w:lang w:val="en-CA" w:eastAsia="fr-FR"/>
        </w:rPr>
        <w:t>The below diagram (Figure 5) explains the working of the Random Forest algorithm.</w:t>
      </w:r>
    </w:p>
    <w:p w:rsidR="00834F1A" w:rsidRPr="00FA2247" w:rsidRDefault="00834F1A" w:rsidP="00834F1A">
      <w:pPr>
        <w:spacing w:line="360" w:lineRule="auto"/>
        <w:jc w:val="both"/>
        <w:rPr>
          <w:lang w:val="en-CA" w:eastAsia="fr-FR"/>
        </w:rPr>
      </w:pPr>
    </w:p>
    <w:p w:rsidR="00834F1A" w:rsidRPr="00FA2247" w:rsidRDefault="00834F1A" w:rsidP="00834F1A">
      <w:pPr>
        <w:spacing w:line="360" w:lineRule="auto"/>
        <w:jc w:val="center"/>
        <w:rPr>
          <w:rFonts w:cstheme="majorBidi"/>
          <w:lang w:val="en-CA"/>
        </w:rPr>
      </w:pPr>
      <w:r w:rsidRPr="00FA2247">
        <w:rPr>
          <w:rFonts w:cstheme="majorBidi"/>
          <w:noProof/>
          <w:lang w:eastAsia="fr-FR"/>
        </w:rPr>
        <w:drawing>
          <wp:inline distT="0" distB="0" distL="0" distR="0" wp14:anchorId="1F5ABB85" wp14:editId="76D8AB04">
            <wp:extent cx="3149670" cy="21240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670" cy="2124075"/>
                    </a:xfrm>
                    <a:prstGeom prst="rect">
                      <a:avLst/>
                    </a:prstGeom>
                    <a:noFill/>
                    <a:ln>
                      <a:noFill/>
                    </a:ln>
                  </pic:spPr>
                </pic:pic>
              </a:graphicData>
            </a:graphic>
          </wp:inline>
        </w:drawing>
      </w:r>
    </w:p>
    <w:p w:rsidR="00834F1A" w:rsidRPr="00FA2247" w:rsidRDefault="00834F1A" w:rsidP="00834F1A">
      <w:pPr>
        <w:pStyle w:val="Lgende"/>
        <w:rPr>
          <w:rFonts w:cstheme="majorBidi"/>
          <w:lang w:val="en-CA"/>
        </w:rPr>
      </w:pPr>
      <w:bookmarkStart w:id="9" w:name="_Toc121236603"/>
      <w:r w:rsidRPr="00FA2247">
        <w:t xml:space="preserve">Figure </w:t>
      </w:r>
      <w:r>
        <w:fldChar w:fldCharType="begin"/>
      </w:r>
      <w:r>
        <w:instrText xml:space="preserve"> SEQ Figure \* ARABIC </w:instrText>
      </w:r>
      <w:r>
        <w:fldChar w:fldCharType="separate"/>
      </w:r>
      <w:r w:rsidRPr="00FA2247">
        <w:rPr>
          <w:noProof/>
        </w:rPr>
        <w:t>5</w:t>
      </w:r>
      <w:r>
        <w:rPr>
          <w:noProof/>
        </w:rPr>
        <w:fldChar w:fldCharType="end"/>
      </w:r>
      <w:r w:rsidRPr="00FA2247">
        <w:t>: Random Forest algorithme.</w:t>
      </w:r>
      <w:bookmarkEnd w:id="9"/>
    </w:p>
    <w:p w:rsidR="00834F1A" w:rsidRPr="00FA2247" w:rsidRDefault="00834F1A" w:rsidP="00834F1A">
      <w:pPr>
        <w:pStyle w:val="Titre3"/>
        <w:numPr>
          <w:ilvl w:val="0"/>
          <w:numId w:val="7"/>
        </w:numPr>
        <w:jc w:val="both"/>
        <w:rPr>
          <w:lang w:val="en-CA"/>
        </w:rPr>
      </w:pPr>
      <w:bookmarkStart w:id="10" w:name="_Toc121236565"/>
      <w:r w:rsidRPr="00FA2247">
        <w:rPr>
          <w:lang w:val="en-CA"/>
        </w:rPr>
        <w:t>K-Nearest Neighbours</w:t>
      </w:r>
      <w:bookmarkEnd w:id="10"/>
    </w:p>
    <w:p w:rsidR="00834F1A" w:rsidRPr="00FA2247" w:rsidRDefault="00834F1A" w:rsidP="00834F1A">
      <w:pPr>
        <w:spacing w:line="360" w:lineRule="auto"/>
        <w:jc w:val="both"/>
        <w:rPr>
          <w:lang w:val="en-CA" w:eastAsia="fr-FR"/>
        </w:rPr>
      </w:pPr>
    </w:p>
    <w:p w:rsidR="00834F1A" w:rsidRDefault="00834F1A" w:rsidP="00834F1A">
      <w:pPr>
        <w:spacing w:line="360" w:lineRule="auto"/>
        <w:jc w:val="both"/>
        <w:rPr>
          <w:lang w:val="en-CA" w:eastAsia="fr-FR"/>
        </w:rPr>
      </w:pPr>
      <w:r w:rsidRPr="00FA2247">
        <w:rPr>
          <w:lang w:val="en-CA" w:eastAsia="fr-FR"/>
        </w:rPr>
        <w:t xml:space="preserve">K-Nearest Neighbours (KNN) is a supervised ML algorithm used for classification and regression problems. It is a non-parametric algorithm that does not make any assumptions about underlying data. It is called also a lazy learner algorithm that it does not learn from the training set immediately instead of storing the dataset and at the classification phase, it acts on the dataset. Firstly, it calculates the Euclidean distance of K neighbors, among these k neighbors, it counts the number of data points in each category.  Lastly, it classifies the new data into the most similar category. Figure 6 simulates the dataset distribution before and after using the KNN algorithm. </w:t>
      </w:r>
    </w:p>
    <w:p w:rsidR="00CC0437" w:rsidRDefault="00CC0437" w:rsidP="00834F1A">
      <w:pPr>
        <w:spacing w:line="360" w:lineRule="auto"/>
        <w:jc w:val="both"/>
        <w:rPr>
          <w:lang w:val="en-CA" w:eastAsia="fr-FR"/>
        </w:rPr>
      </w:pPr>
    </w:p>
    <w:p w:rsidR="00CC0437" w:rsidRDefault="00CC0437" w:rsidP="00CC0437">
      <w:pPr>
        <w:pStyle w:val="Titre2"/>
        <w:rPr>
          <w:lang w:val="en-CA"/>
        </w:rPr>
      </w:pPr>
      <w:r>
        <w:rPr>
          <w:lang w:val="en-CA"/>
        </w:rPr>
        <w:t>Literature Review</w:t>
      </w:r>
    </w:p>
    <w:p w:rsidR="00CC0437" w:rsidRDefault="00CC0437" w:rsidP="00CC0437">
      <w:pPr>
        <w:spacing w:line="360" w:lineRule="auto"/>
        <w:jc w:val="both"/>
        <w:rPr>
          <w:lang w:val="en-CA"/>
        </w:rPr>
      </w:pPr>
    </w:p>
    <w:p w:rsidR="00CC0437" w:rsidRPr="00A56E61" w:rsidRDefault="00CC0437" w:rsidP="00CC0437">
      <w:pPr>
        <w:spacing w:line="360" w:lineRule="auto"/>
        <w:jc w:val="both"/>
        <w:rPr>
          <w:lang w:val="en-CA"/>
        </w:rPr>
      </w:pPr>
      <w:r w:rsidRPr="00A56E61">
        <w:rPr>
          <w:lang w:val="en-CA"/>
        </w:rPr>
        <w:lastRenderedPageBreak/>
        <w:t>Over the past decade, numerous research articles on tourism solutions have been published. One strategy to summarize the information of these research articles is by utilizing a Systematic Review (SR). SR is a powerful</w:t>
      </w:r>
      <w:r>
        <w:rPr>
          <w:lang w:val="en-CA"/>
        </w:rPr>
        <w:t xml:space="preserve"> method to structure knowledge [31</w:t>
      </w:r>
      <w:r w:rsidRPr="00A56E61">
        <w:rPr>
          <w:lang w:val="en-CA"/>
        </w:rPr>
        <w:t xml:space="preserve">, </w:t>
      </w:r>
      <w:r>
        <w:rPr>
          <w:lang w:val="en-CA"/>
        </w:rPr>
        <w:t>32]</w:t>
      </w:r>
      <w:r w:rsidRPr="00A56E61">
        <w:rPr>
          <w:lang w:val="en-CA"/>
        </w:rPr>
        <w:t xml:space="preserve">. For example, </w:t>
      </w:r>
      <w:r>
        <w:rPr>
          <w:lang w:val="en-CA"/>
        </w:rPr>
        <w:t>[33]</w:t>
      </w:r>
      <w:r w:rsidRPr="00A56E61">
        <w:rPr>
          <w:lang w:val="en-CA"/>
        </w:rPr>
        <w:t xml:space="preserve"> reviewed 80 articles on the sports-tourism topic to identify the state-of-the-art in the field. The methodology employed for the review was developed by the author and is precisely explained to allow replicability.</w:t>
      </w:r>
    </w:p>
    <w:p w:rsidR="00CC0437" w:rsidRDefault="00CC0437" w:rsidP="00CC0437">
      <w:pPr>
        <w:spacing w:line="360" w:lineRule="auto"/>
        <w:jc w:val="both"/>
        <w:rPr>
          <w:lang w:val="en-CA"/>
        </w:rPr>
      </w:pPr>
      <w:r w:rsidRPr="00A56E61">
        <w:rPr>
          <w:lang w:val="en-CA"/>
        </w:rPr>
        <w:t xml:space="preserve">Similarly, </w:t>
      </w:r>
      <w:r>
        <w:rPr>
          <w:lang w:val="en-CA"/>
        </w:rPr>
        <w:t>[34]</w:t>
      </w:r>
      <w:r w:rsidRPr="00A56E61">
        <w:rPr>
          <w:lang w:val="en-CA"/>
        </w:rPr>
        <w:t xml:space="preserve"> investigated the link between tourism and the introduction of non-native species in marine environments, revising 32 articles. They employed the Collaborative Environmental Evidence methodology. </w:t>
      </w:r>
      <w:r>
        <w:rPr>
          <w:lang w:val="en-CA"/>
        </w:rPr>
        <w:t>[35]</w:t>
      </w:r>
      <w:r w:rsidRPr="00A56E61">
        <w:rPr>
          <w:lang w:val="en-CA"/>
        </w:rPr>
        <w:t xml:space="preserve"> </w:t>
      </w:r>
      <w:proofErr w:type="gramStart"/>
      <w:r w:rsidRPr="00A56E61">
        <w:rPr>
          <w:lang w:val="en-CA"/>
        </w:rPr>
        <w:t>examined</w:t>
      </w:r>
      <w:proofErr w:type="gramEnd"/>
      <w:r w:rsidRPr="00A56E61">
        <w:rPr>
          <w:lang w:val="en-CA"/>
        </w:rPr>
        <w:t xml:space="preserve"> the state of research on innovation in tourism by reviewing 152 papers. They performed a bibliometric analysis to show the theoretical foundations of the studies. With clusters of the co-citation in the documents, they identified some trends that characterize the field. They did not mention the review methodology employed. </w:t>
      </w:r>
      <w:r>
        <w:rPr>
          <w:lang w:val="en-CA"/>
        </w:rPr>
        <w:t>[36]</w:t>
      </w:r>
      <w:r w:rsidRPr="00A56E61">
        <w:rPr>
          <w:lang w:val="en-CA"/>
        </w:rPr>
        <w:t xml:space="preserve"> </w:t>
      </w:r>
      <w:proofErr w:type="gramStart"/>
      <w:r w:rsidRPr="00A56E61">
        <w:rPr>
          <w:lang w:val="en-CA"/>
        </w:rPr>
        <w:t>reviewed</w:t>
      </w:r>
      <w:proofErr w:type="gramEnd"/>
      <w:r w:rsidRPr="00A56E61">
        <w:rPr>
          <w:lang w:val="en-CA"/>
        </w:rPr>
        <w:t xml:space="preserve"> 144 articles on using the Big Data paradigm in tourism research. They wanted to understand the full-scale types of big data, data characteristics, analytic techniques, and touristic issues addressed in this field. The methodology followed for the review was not specified, but the implemented procedure is well explained for replicability. </w:t>
      </w:r>
      <w:r>
        <w:rPr>
          <w:lang w:val="en-CA"/>
        </w:rPr>
        <w:t>[37]</w:t>
      </w:r>
      <w:r w:rsidRPr="00A56E61">
        <w:rPr>
          <w:lang w:val="en-CA"/>
        </w:rPr>
        <w:t xml:space="preserve"> </w:t>
      </w:r>
      <w:proofErr w:type="gramStart"/>
      <w:r w:rsidRPr="00A56E61">
        <w:rPr>
          <w:lang w:val="en-CA"/>
        </w:rPr>
        <w:t>studied</w:t>
      </w:r>
      <w:proofErr w:type="gramEnd"/>
      <w:r w:rsidRPr="00A56E61">
        <w:rPr>
          <w:lang w:val="en-CA"/>
        </w:rPr>
        <w:t xml:space="preserve"> the collaborative innovation in tourism with a review of 79 articles. They considered the studies’ location, the perspective of analysis, the employed methodology, the level of research, and the specific themes addressed. The reviewing methodology’s name was not specified, but the process was thoroughly explained. </w:t>
      </w:r>
      <w:r>
        <w:rPr>
          <w:lang w:val="en-CA"/>
        </w:rPr>
        <w:t>[38]</w:t>
      </w:r>
      <w:r w:rsidRPr="00A56E61">
        <w:rPr>
          <w:lang w:val="en-CA"/>
        </w:rPr>
        <w:t xml:space="preserve"> </w:t>
      </w:r>
      <w:proofErr w:type="gramStart"/>
      <w:r w:rsidRPr="00A56E61">
        <w:rPr>
          <w:lang w:val="en-CA"/>
        </w:rPr>
        <w:t>scrutinized</w:t>
      </w:r>
      <w:proofErr w:type="gramEnd"/>
      <w:r w:rsidRPr="00A56E61">
        <w:rPr>
          <w:lang w:val="en-CA"/>
        </w:rPr>
        <w:t xml:space="preserve"> 17 articles to understand the phenomena of fake text reviews on digital platforms and how it has been addressed in tourism. They employed the PRISMA methodology and concluded that further research on alternative approaches’ impact is necessary to detect fake online reviews for the tourism business. </w:t>
      </w:r>
      <w:r>
        <w:rPr>
          <w:lang w:val="en-CA"/>
        </w:rPr>
        <w:t>[39]</w:t>
      </w:r>
      <w:r w:rsidRPr="00A56E61">
        <w:rPr>
          <w:lang w:val="en-CA"/>
        </w:rPr>
        <w:t xml:space="preserve"> </w:t>
      </w:r>
      <w:proofErr w:type="gramStart"/>
      <w:r w:rsidRPr="00A56E61">
        <w:rPr>
          <w:lang w:val="en-CA"/>
        </w:rPr>
        <w:t>investigated</w:t>
      </w:r>
      <w:proofErr w:type="gramEnd"/>
      <w:r w:rsidRPr="00A56E61">
        <w:rPr>
          <w:lang w:val="en-CA"/>
        </w:rPr>
        <w:t xml:space="preserve"> cognitive bias in the tourist’s decision-making. Thirty-seven articles were reviewed. </w:t>
      </w:r>
    </w:p>
    <w:p w:rsidR="00CC0437" w:rsidRDefault="00CC0437" w:rsidP="00CC0437">
      <w:pPr>
        <w:spacing w:line="360" w:lineRule="auto"/>
        <w:jc w:val="both"/>
        <w:rPr>
          <w:lang w:val="en-CA"/>
        </w:rPr>
      </w:pPr>
      <w:r w:rsidRPr="00805077">
        <w:rPr>
          <w:lang w:val="en-CA"/>
        </w:rPr>
        <w:t xml:space="preserve">This paper </w:t>
      </w:r>
      <w:r>
        <w:rPr>
          <w:lang w:val="en-CA"/>
        </w:rPr>
        <w:t xml:space="preserve">[17] </w:t>
      </w:r>
      <w:r w:rsidRPr="00805077">
        <w:rPr>
          <w:lang w:val="en-CA"/>
        </w:rPr>
        <w:t xml:space="preserve">presents an analysis of various machine learning algorithms such as Multinomial Naive Bayes, Random Forest Classifier, and Bernoulli's Naive Bayes, and examines their behavior. Additionally, the study also includes examination of deep learning algorithms like Convolutional Neural Networks and Recurrent Neural Networks to determine their performance. Using the results obtained, a recommendation system is built that maps an individual user's interests to the highest rated tourist places and generates a unique tour plan tailored to the user's needs. The study finds that the Recurrent Neural Network model yielded the highest accuracy of 94.56%. As a result, it was concluded that deep learning algorithm </w:t>
      </w:r>
      <w:r w:rsidRPr="00805077">
        <w:rPr>
          <w:lang w:val="en-CA"/>
        </w:rPr>
        <w:lastRenderedPageBreak/>
        <w:t>outperforms traditional machine learning algorithms and is chosen to classify the user reviews.</w:t>
      </w:r>
    </w:p>
    <w:p w:rsidR="00CC0437" w:rsidRPr="007225E0" w:rsidRDefault="00CC0437" w:rsidP="00CC0437">
      <w:pPr>
        <w:spacing w:line="360" w:lineRule="auto"/>
        <w:jc w:val="both"/>
        <w:rPr>
          <w:lang w:val="en-CA"/>
        </w:rPr>
      </w:pPr>
      <w:r w:rsidRPr="007225E0">
        <w:rPr>
          <w:lang w:val="en-CA"/>
        </w:rPr>
        <w:t xml:space="preserve">An IoT-enabled deep learning-based recommendation system is proposed </w:t>
      </w:r>
      <w:r>
        <w:rPr>
          <w:lang w:val="en-CA"/>
        </w:rPr>
        <w:t xml:space="preserve">[18] </w:t>
      </w:r>
      <w:r w:rsidRPr="007225E0">
        <w:rPr>
          <w:lang w:val="en-CA"/>
        </w:rPr>
        <w:t xml:space="preserve">to enhance the tourist experience in a smart city. Tourists will enter personal information and preferences into the smart city </w:t>
      </w:r>
      <w:proofErr w:type="gramStart"/>
      <w:r w:rsidRPr="007225E0">
        <w:rPr>
          <w:lang w:val="en-CA"/>
        </w:rPr>
        <w:t>app/website,</w:t>
      </w:r>
      <w:proofErr w:type="gramEnd"/>
      <w:r w:rsidRPr="007225E0">
        <w:rPr>
          <w:lang w:val="en-CA"/>
        </w:rPr>
        <w:t xml:space="preserve"> and the system will recommend activities and attractions that best fit their profile. In real-time, IoT devices will gather context-related information such as location and weather to suggest additional activities and/or attractions. The proposed multi-label deep learning classifier outperforms other models and successfully recommends tourist attractions for both pre-travel planning (loss: 0.5%, accuracy: 99.7%, precision: 99.9%, recall: 99.9%, F1-score: 99.8%) and in-city activities (loss: 3.7%, accuracy: 99.5%, precision: 99.8%, recall: 99.7%, F1-score: 99.8%).</w:t>
      </w:r>
    </w:p>
    <w:p w:rsidR="00CC0437" w:rsidRPr="007225E0" w:rsidRDefault="00CC0437" w:rsidP="00CC0437">
      <w:pPr>
        <w:spacing w:line="360" w:lineRule="auto"/>
        <w:jc w:val="both"/>
        <w:rPr>
          <w:lang w:val="en-CA"/>
        </w:rPr>
      </w:pPr>
      <w:r w:rsidRPr="007225E0">
        <w:rPr>
          <w:lang w:val="en-CA"/>
        </w:rPr>
        <w:t xml:space="preserve">This study </w:t>
      </w:r>
      <w:r>
        <w:rPr>
          <w:lang w:val="en-CA"/>
        </w:rPr>
        <w:t xml:space="preserve">[19] </w:t>
      </w:r>
      <w:r w:rsidRPr="007225E0">
        <w:rPr>
          <w:lang w:val="en-CA"/>
        </w:rPr>
        <w:t>presents a new product recommendation system that utilizes an autoencoder based on a collaborative filtering method. The performance of this model is evaluated against the Singular Value Decomposition technique and the results are provided in the results section. The experiment demonstrates a high level of accuracy, as the recommendations align with user interests and do not suffer from the issue of data sparsity. The Root Mean Squared Error (RMSE) is found to be very low, specifically 0.996, with the system achieving an RMSE value of 0.029 in the first dataset and 0.010 in the second one, indicating a promising performance.</w:t>
      </w:r>
    </w:p>
    <w:p w:rsidR="00CC0437" w:rsidRPr="00FA2247" w:rsidRDefault="00CC0437" w:rsidP="00834F1A">
      <w:pPr>
        <w:spacing w:line="360" w:lineRule="auto"/>
        <w:jc w:val="both"/>
        <w:rPr>
          <w:lang w:val="en-CA" w:eastAsia="fr-FR"/>
        </w:rPr>
      </w:pPr>
      <w:bookmarkStart w:id="11" w:name="_GoBack"/>
      <w:bookmarkEnd w:id="11"/>
    </w:p>
    <w:p w:rsidR="00834F1A" w:rsidRPr="00FA2247" w:rsidRDefault="00834F1A" w:rsidP="00834F1A">
      <w:pPr>
        <w:spacing w:line="360" w:lineRule="auto"/>
        <w:ind w:left="360"/>
        <w:jc w:val="center"/>
        <w:rPr>
          <w:lang w:val="en-CA"/>
        </w:rPr>
      </w:pPr>
      <w:r w:rsidRPr="00FA2247">
        <w:rPr>
          <w:noProof/>
          <w:lang w:eastAsia="fr-FR"/>
        </w:rPr>
        <w:drawing>
          <wp:inline distT="0" distB="0" distL="0" distR="0" wp14:anchorId="69648C3D" wp14:editId="5164DE7E">
            <wp:extent cx="3914775" cy="196709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516" cy="1967969"/>
                    </a:xfrm>
                    <a:prstGeom prst="rect">
                      <a:avLst/>
                    </a:prstGeom>
                    <a:noFill/>
                    <a:ln>
                      <a:noFill/>
                    </a:ln>
                  </pic:spPr>
                </pic:pic>
              </a:graphicData>
            </a:graphic>
          </wp:inline>
        </w:drawing>
      </w:r>
    </w:p>
    <w:p w:rsidR="00834F1A" w:rsidRPr="00FA2247" w:rsidRDefault="00834F1A" w:rsidP="00834F1A">
      <w:pPr>
        <w:pStyle w:val="Lgende"/>
        <w:rPr>
          <w:lang w:val="en-CA"/>
        </w:rPr>
      </w:pPr>
      <w:bookmarkStart w:id="12" w:name="_Toc121236604"/>
      <w:r w:rsidRPr="00FA2247">
        <w:t xml:space="preserve">Figure </w:t>
      </w:r>
      <w:r>
        <w:fldChar w:fldCharType="begin"/>
      </w:r>
      <w:r>
        <w:instrText xml:space="preserve"> SEQ Figure \* ARABIC </w:instrText>
      </w:r>
      <w:r>
        <w:fldChar w:fldCharType="separate"/>
      </w:r>
      <w:r w:rsidRPr="00FA2247">
        <w:rPr>
          <w:noProof/>
        </w:rPr>
        <w:t>6</w:t>
      </w:r>
      <w:r>
        <w:rPr>
          <w:noProof/>
        </w:rPr>
        <w:fldChar w:fldCharType="end"/>
      </w:r>
      <w:r w:rsidRPr="00FA2247">
        <w:t>: KNN algorithme.</w:t>
      </w:r>
      <w:bookmarkEnd w:id="12"/>
    </w:p>
    <w:p w:rsidR="00834F1A" w:rsidRPr="00FA2247" w:rsidRDefault="00834F1A" w:rsidP="00834F1A">
      <w:pPr>
        <w:spacing w:line="360" w:lineRule="auto"/>
        <w:rPr>
          <w:rFonts w:ascii="STIXGeneral-Regular" w:hAnsi="STIXGeneral-Regular"/>
          <w:color w:val="000000"/>
          <w:shd w:val="clear" w:color="auto" w:fill="FFFFFF"/>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Default="00805077" w:rsidP="00FB532D">
      <w:pPr>
        <w:spacing w:line="360" w:lineRule="auto"/>
        <w:jc w:val="both"/>
        <w:rPr>
          <w:lang w:val="en-CA"/>
        </w:rPr>
      </w:pPr>
    </w:p>
    <w:p w:rsidR="00805077" w:rsidRPr="00FB532D" w:rsidRDefault="00805077" w:rsidP="00FB532D">
      <w:pPr>
        <w:spacing w:line="360" w:lineRule="auto"/>
        <w:jc w:val="both"/>
        <w:rPr>
          <w:lang w:val="en-CA"/>
        </w:rPr>
      </w:pPr>
    </w:p>
    <w:p w:rsidR="00FB532D" w:rsidRDefault="0037558C" w:rsidP="00E75F5D">
      <w:pPr>
        <w:pStyle w:val="Titre1"/>
        <w:rPr>
          <w:lang w:val="en-CA"/>
        </w:rPr>
      </w:pPr>
      <w:r>
        <w:rPr>
          <w:lang w:val="en-CA"/>
        </w:rPr>
        <w:t xml:space="preserve">References </w:t>
      </w:r>
    </w:p>
    <w:p w:rsidR="00E75F5D" w:rsidRPr="00E75F5D" w:rsidRDefault="00E75F5D" w:rsidP="00E75F5D">
      <w:pPr>
        <w:tabs>
          <w:tab w:val="left" w:pos="1425"/>
        </w:tabs>
        <w:rPr>
          <w:sz w:val="22"/>
          <w:szCs w:val="20"/>
          <w:lang w:val="en-CA"/>
        </w:rPr>
      </w:pPr>
      <w:r w:rsidRPr="00E75F5D">
        <w:rPr>
          <w:sz w:val="22"/>
          <w:szCs w:val="20"/>
          <w:lang w:val="en-CA"/>
        </w:rPr>
        <w:tab/>
      </w:r>
    </w:p>
    <w:p w:rsidR="0037558C" w:rsidRPr="00E75F5D" w:rsidRDefault="0037558C" w:rsidP="0037558C">
      <w:pPr>
        <w:spacing w:line="240" w:lineRule="auto"/>
        <w:jc w:val="both"/>
        <w:rPr>
          <w:sz w:val="20"/>
          <w:szCs w:val="18"/>
          <w:lang w:val="en-CA"/>
        </w:rPr>
      </w:pPr>
      <w:proofErr w:type="gramStart"/>
      <w:r w:rsidRPr="00E75F5D">
        <w:rPr>
          <w:sz w:val="20"/>
          <w:szCs w:val="18"/>
          <w:lang w:val="en-CA"/>
        </w:rPr>
        <w:t xml:space="preserve">[1] </w:t>
      </w:r>
      <w:r w:rsidRPr="00E75F5D">
        <w:rPr>
          <w:sz w:val="20"/>
          <w:szCs w:val="18"/>
          <w:lang w:val="en-CA"/>
        </w:rPr>
        <w:t>Judith Hurwitz, Daniel Kirsch, and John Wiley.</w:t>
      </w:r>
      <w:proofErr w:type="gramEnd"/>
      <w:r w:rsidRPr="00E75F5D">
        <w:rPr>
          <w:sz w:val="20"/>
          <w:szCs w:val="18"/>
          <w:lang w:val="en-CA"/>
        </w:rPr>
        <w:t xml:space="preserve"> Machine Learning Machine Learning For Dummies </w:t>
      </w:r>
      <w:proofErr w:type="gramStart"/>
      <w:r w:rsidRPr="00E75F5D">
        <w:rPr>
          <w:sz w:val="20"/>
          <w:szCs w:val="18"/>
          <w:lang w:val="en-CA"/>
        </w:rPr>
        <w:t>® ,</w:t>
      </w:r>
      <w:proofErr w:type="gramEnd"/>
      <w:r w:rsidRPr="00E75F5D">
        <w:rPr>
          <w:sz w:val="20"/>
          <w:szCs w:val="18"/>
          <w:lang w:val="en-CA"/>
        </w:rPr>
        <w:t xml:space="preserve"> IBM Limited Edition. </w:t>
      </w:r>
      <w:proofErr w:type="gramStart"/>
      <w:r w:rsidRPr="00E75F5D">
        <w:rPr>
          <w:sz w:val="20"/>
          <w:szCs w:val="18"/>
          <w:lang w:val="en-CA"/>
        </w:rPr>
        <w:t>2008, p. 69.</w:t>
      </w:r>
      <w:proofErr w:type="gramEnd"/>
      <w:r w:rsidRPr="00E75F5D">
        <w:rPr>
          <w:sz w:val="20"/>
          <w:szCs w:val="18"/>
          <w:lang w:val="en-CA"/>
        </w:rPr>
        <w:t xml:space="preserve"> </w:t>
      </w:r>
      <w:proofErr w:type="gramStart"/>
      <w:r w:rsidRPr="00E75F5D">
        <w:rPr>
          <w:sz w:val="20"/>
          <w:szCs w:val="18"/>
          <w:lang w:val="en-CA"/>
        </w:rPr>
        <w:t>isbn</w:t>
      </w:r>
      <w:proofErr w:type="gramEnd"/>
      <w:r w:rsidRPr="00E75F5D">
        <w:rPr>
          <w:sz w:val="20"/>
          <w:szCs w:val="18"/>
          <w:lang w:val="en-CA"/>
        </w:rPr>
        <w:t xml:space="preserve">: 9781119454953. </w:t>
      </w:r>
      <w:proofErr w:type="gramStart"/>
      <w:r w:rsidRPr="00E75F5D">
        <w:rPr>
          <w:sz w:val="20"/>
          <w:szCs w:val="18"/>
          <w:lang w:val="en-CA"/>
        </w:rPr>
        <w:t>url</w:t>
      </w:r>
      <w:proofErr w:type="gramEnd"/>
      <w:r w:rsidRPr="00E75F5D">
        <w:rPr>
          <w:sz w:val="20"/>
          <w:szCs w:val="18"/>
          <w:lang w:val="en-CA"/>
        </w:rPr>
        <w:t xml:space="preserve">: </w:t>
      </w:r>
      <w:hyperlink r:id="rId11" w:history="1">
        <w:r w:rsidR="003019B0" w:rsidRPr="00E75F5D">
          <w:rPr>
            <w:rStyle w:val="Lienhypertexte"/>
            <w:sz w:val="20"/>
            <w:szCs w:val="18"/>
            <w:lang w:val="en-CA"/>
          </w:rPr>
          <w:t>http://www.wiley.com/go/permissions</w:t>
        </w:r>
      </w:hyperlink>
      <w:r w:rsidRPr="00E75F5D">
        <w:rPr>
          <w:sz w:val="20"/>
          <w:szCs w:val="18"/>
          <w:lang w:val="en-CA"/>
        </w:rPr>
        <w:t>.</w:t>
      </w:r>
    </w:p>
    <w:p w:rsidR="003019B0" w:rsidRPr="00E75F5D" w:rsidRDefault="003019B0" w:rsidP="0037558C">
      <w:pPr>
        <w:spacing w:line="240" w:lineRule="auto"/>
        <w:jc w:val="both"/>
        <w:rPr>
          <w:sz w:val="20"/>
          <w:szCs w:val="18"/>
          <w:lang w:val="en-CA"/>
        </w:rPr>
      </w:pPr>
      <w:r w:rsidRPr="00E75F5D">
        <w:rPr>
          <w:sz w:val="20"/>
          <w:szCs w:val="18"/>
          <w:lang w:val="en-CA"/>
        </w:rPr>
        <w:t xml:space="preserve">[2] </w:t>
      </w:r>
      <w:r w:rsidRPr="00E75F5D">
        <w:rPr>
          <w:sz w:val="20"/>
          <w:szCs w:val="18"/>
          <w:lang w:val="en-CA"/>
        </w:rPr>
        <w:t xml:space="preserve">Pieter Th. van. </w:t>
      </w:r>
      <w:proofErr w:type="gramStart"/>
      <w:r w:rsidRPr="00E75F5D">
        <w:rPr>
          <w:sz w:val="20"/>
          <w:szCs w:val="18"/>
          <w:lang w:val="en-CA"/>
        </w:rPr>
        <w:t>Reenen, Margot van.</w:t>
      </w:r>
      <w:proofErr w:type="gramEnd"/>
      <w:r w:rsidRPr="00E75F5D">
        <w:rPr>
          <w:sz w:val="20"/>
          <w:szCs w:val="18"/>
          <w:lang w:val="en-CA"/>
        </w:rPr>
        <w:t xml:space="preserve"> </w:t>
      </w:r>
      <w:proofErr w:type="gramStart"/>
      <w:r w:rsidRPr="00E75F5D">
        <w:rPr>
          <w:sz w:val="20"/>
          <w:szCs w:val="18"/>
          <w:lang w:val="en-CA"/>
        </w:rPr>
        <w:t>Mulken,</w:t>
      </w:r>
      <w:proofErr w:type="gramEnd"/>
      <w:r w:rsidRPr="00E75F5D">
        <w:rPr>
          <w:sz w:val="20"/>
          <w:szCs w:val="18"/>
          <w:lang w:val="en-CA"/>
        </w:rPr>
        <w:t xml:space="preserve"> and J. W. Dyk. </w:t>
      </w:r>
      <w:proofErr w:type="gramStart"/>
      <w:r w:rsidRPr="00E75F5D">
        <w:rPr>
          <w:sz w:val="20"/>
          <w:szCs w:val="18"/>
          <w:lang w:val="en-CA"/>
        </w:rPr>
        <w:t>Studies in stemmatology.</w:t>
      </w:r>
      <w:proofErr w:type="gramEnd"/>
      <w:r w:rsidRPr="00E75F5D">
        <w:rPr>
          <w:sz w:val="20"/>
          <w:szCs w:val="18"/>
          <w:lang w:val="en-CA"/>
        </w:rPr>
        <w:t xml:space="preserve"> </w:t>
      </w:r>
      <w:proofErr w:type="gramStart"/>
      <w:r w:rsidRPr="00E75F5D">
        <w:rPr>
          <w:sz w:val="20"/>
          <w:szCs w:val="18"/>
          <w:lang w:val="en-CA"/>
        </w:rPr>
        <w:t>John Benjamins Pub.</w:t>
      </w:r>
      <w:proofErr w:type="gramEnd"/>
      <w:r w:rsidRPr="00E75F5D">
        <w:rPr>
          <w:sz w:val="20"/>
          <w:szCs w:val="18"/>
          <w:lang w:val="en-CA"/>
        </w:rPr>
        <w:t xml:space="preserve"> Co, 1996, p. 311. </w:t>
      </w:r>
      <w:proofErr w:type="gramStart"/>
      <w:r w:rsidRPr="00E75F5D">
        <w:rPr>
          <w:sz w:val="20"/>
          <w:szCs w:val="18"/>
          <w:lang w:val="en-CA"/>
        </w:rPr>
        <w:t>isbn</w:t>
      </w:r>
      <w:proofErr w:type="gramEnd"/>
      <w:r w:rsidRPr="00E75F5D">
        <w:rPr>
          <w:sz w:val="20"/>
          <w:szCs w:val="18"/>
          <w:lang w:val="en-CA"/>
        </w:rPr>
        <w:t xml:space="preserve">: 9027221537. </w:t>
      </w:r>
      <w:proofErr w:type="gramStart"/>
      <w:r w:rsidRPr="00E75F5D">
        <w:rPr>
          <w:sz w:val="20"/>
          <w:szCs w:val="18"/>
          <w:lang w:val="en-CA"/>
        </w:rPr>
        <w:t>url</w:t>
      </w:r>
      <w:proofErr w:type="gramEnd"/>
      <w:r w:rsidRPr="00E75F5D">
        <w:rPr>
          <w:sz w:val="20"/>
          <w:szCs w:val="18"/>
          <w:lang w:val="en-CA"/>
        </w:rPr>
        <w:t>: https: //books.google.de/books/about/Studies_in_Stemmatology.html?id=eRk_ XdVl_xMC&amp;redir_esc=y.</w:t>
      </w:r>
    </w:p>
    <w:p w:rsidR="003019B0" w:rsidRPr="00E75F5D" w:rsidRDefault="003019B0" w:rsidP="0037558C">
      <w:pPr>
        <w:spacing w:line="240" w:lineRule="auto"/>
        <w:jc w:val="both"/>
        <w:rPr>
          <w:sz w:val="20"/>
          <w:szCs w:val="18"/>
          <w:lang w:val="en-CA"/>
        </w:rPr>
      </w:pPr>
      <w:proofErr w:type="gramStart"/>
      <w:r w:rsidRPr="00E75F5D">
        <w:rPr>
          <w:sz w:val="20"/>
          <w:szCs w:val="18"/>
          <w:lang w:val="en-CA"/>
        </w:rPr>
        <w:t xml:space="preserve">[3] </w:t>
      </w:r>
      <w:r w:rsidRPr="00E75F5D">
        <w:rPr>
          <w:sz w:val="20"/>
          <w:szCs w:val="18"/>
          <w:lang w:val="en-CA"/>
        </w:rPr>
        <w:t>Ian Goodfellow, Yoshua Bengio, and Aaron Courville.</w:t>
      </w:r>
      <w:proofErr w:type="gramEnd"/>
      <w:r w:rsidRPr="00E75F5D">
        <w:rPr>
          <w:sz w:val="20"/>
          <w:szCs w:val="18"/>
          <w:lang w:val="en-CA"/>
        </w:rPr>
        <w:t xml:space="preserve"> </w:t>
      </w:r>
      <w:proofErr w:type="gramStart"/>
      <w:r w:rsidRPr="00E75F5D">
        <w:rPr>
          <w:sz w:val="20"/>
          <w:szCs w:val="18"/>
          <w:lang w:val="en-CA"/>
        </w:rPr>
        <w:t>Deep Learning.</w:t>
      </w:r>
      <w:proofErr w:type="gramEnd"/>
      <w:r w:rsidRPr="00E75F5D">
        <w:rPr>
          <w:sz w:val="20"/>
          <w:szCs w:val="18"/>
          <w:lang w:val="en-CA"/>
        </w:rPr>
        <w:t xml:space="preserve"> </w:t>
      </w:r>
      <w:proofErr w:type="gramStart"/>
      <w:r w:rsidRPr="00E75F5D">
        <w:rPr>
          <w:sz w:val="20"/>
          <w:szCs w:val="18"/>
          <w:lang w:val="en-CA"/>
        </w:rPr>
        <w:t>http</w:t>
      </w:r>
      <w:proofErr w:type="gramEnd"/>
      <w:r w:rsidRPr="00E75F5D">
        <w:rPr>
          <w:sz w:val="20"/>
          <w:szCs w:val="18"/>
          <w:lang w:val="en-CA"/>
        </w:rPr>
        <w:t xml:space="preserve">: //www.deeplearningbook.org. </w:t>
      </w:r>
      <w:proofErr w:type="gramStart"/>
      <w:r w:rsidRPr="00E75F5D">
        <w:rPr>
          <w:sz w:val="20"/>
          <w:szCs w:val="18"/>
          <w:lang w:val="en-CA"/>
        </w:rPr>
        <w:t>MIT Press, 2016.</w:t>
      </w:r>
      <w:proofErr w:type="gramEnd"/>
    </w:p>
    <w:p w:rsidR="009A1043" w:rsidRPr="009A1043" w:rsidRDefault="009A1043" w:rsidP="009A1043">
      <w:pPr>
        <w:spacing w:line="240" w:lineRule="auto"/>
        <w:jc w:val="both"/>
        <w:rPr>
          <w:sz w:val="20"/>
          <w:szCs w:val="18"/>
          <w:lang w:val="en-CA"/>
        </w:rPr>
      </w:pPr>
      <w:r>
        <w:rPr>
          <w:sz w:val="20"/>
          <w:szCs w:val="18"/>
          <w:lang w:val="en-CA"/>
        </w:rPr>
        <w:t xml:space="preserve">[4] </w:t>
      </w:r>
      <w:r w:rsidRPr="009A1043">
        <w:rPr>
          <w:sz w:val="20"/>
          <w:szCs w:val="18"/>
          <w:lang w:val="en-CA"/>
        </w:rPr>
        <w:t xml:space="preserve">Porter, M. F. (1980). </w:t>
      </w:r>
      <w:proofErr w:type="gramStart"/>
      <w:r w:rsidRPr="009A1043">
        <w:rPr>
          <w:sz w:val="20"/>
          <w:szCs w:val="18"/>
          <w:lang w:val="en-CA"/>
        </w:rPr>
        <w:t>An algorithm for suffix stripping.</w:t>
      </w:r>
      <w:proofErr w:type="gramEnd"/>
      <w:r w:rsidRPr="009A1043">
        <w:rPr>
          <w:sz w:val="20"/>
          <w:szCs w:val="18"/>
          <w:lang w:val="en-CA"/>
        </w:rPr>
        <w:t xml:space="preserve"> Program, 14(3), 130-137.</w:t>
      </w:r>
    </w:p>
    <w:p w:rsidR="009A1043" w:rsidRDefault="009A1043" w:rsidP="009A1043">
      <w:pPr>
        <w:spacing w:line="240" w:lineRule="auto"/>
        <w:jc w:val="both"/>
        <w:rPr>
          <w:sz w:val="20"/>
          <w:szCs w:val="18"/>
          <w:lang w:val="en-CA"/>
        </w:rPr>
      </w:pPr>
      <w:r>
        <w:rPr>
          <w:sz w:val="20"/>
          <w:szCs w:val="18"/>
          <w:lang w:val="en-CA"/>
        </w:rPr>
        <w:t xml:space="preserve">[5] </w:t>
      </w:r>
      <w:r w:rsidRPr="009A1043">
        <w:rPr>
          <w:sz w:val="20"/>
          <w:szCs w:val="18"/>
          <w:lang w:val="en-CA"/>
        </w:rPr>
        <w:t xml:space="preserve">Nivre, J. (2006). </w:t>
      </w:r>
      <w:proofErr w:type="gramStart"/>
      <w:r w:rsidRPr="009A1043">
        <w:rPr>
          <w:sz w:val="20"/>
          <w:szCs w:val="18"/>
          <w:lang w:val="en-CA"/>
        </w:rPr>
        <w:t>Inductive dependency parsing.</w:t>
      </w:r>
      <w:proofErr w:type="gramEnd"/>
      <w:r w:rsidRPr="009A1043">
        <w:rPr>
          <w:sz w:val="20"/>
          <w:szCs w:val="18"/>
          <w:lang w:val="en-CA"/>
        </w:rPr>
        <w:t xml:space="preserve"> </w:t>
      </w:r>
      <w:proofErr w:type="gramStart"/>
      <w:r w:rsidRPr="009A1043">
        <w:rPr>
          <w:sz w:val="20"/>
          <w:szCs w:val="18"/>
          <w:lang w:val="en-CA"/>
        </w:rPr>
        <w:t>Dissertations in computational linguistics, 3, 1-124.</w:t>
      </w:r>
      <w:proofErr w:type="gramEnd"/>
    </w:p>
    <w:p w:rsidR="00E75F5D" w:rsidRPr="00E75F5D" w:rsidRDefault="00E75F5D" w:rsidP="00E75F5D">
      <w:pPr>
        <w:spacing w:line="240" w:lineRule="auto"/>
        <w:jc w:val="both"/>
        <w:rPr>
          <w:sz w:val="20"/>
          <w:szCs w:val="18"/>
          <w:lang w:val="en-CA"/>
        </w:rPr>
      </w:pPr>
      <w:r>
        <w:rPr>
          <w:sz w:val="20"/>
          <w:szCs w:val="18"/>
          <w:lang w:val="en-CA"/>
        </w:rPr>
        <w:t xml:space="preserve">[6] </w:t>
      </w:r>
      <w:r w:rsidRPr="00E75F5D">
        <w:rPr>
          <w:sz w:val="20"/>
          <w:szCs w:val="18"/>
          <w:lang w:val="en-CA"/>
        </w:rPr>
        <w:t xml:space="preserve">Brill, E. (1992). </w:t>
      </w:r>
      <w:proofErr w:type="gramStart"/>
      <w:r w:rsidRPr="00E75F5D">
        <w:rPr>
          <w:sz w:val="20"/>
          <w:szCs w:val="18"/>
          <w:lang w:val="en-CA"/>
        </w:rPr>
        <w:t>A simple rule-based part of speech tagger.</w:t>
      </w:r>
      <w:proofErr w:type="gramEnd"/>
      <w:r w:rsidRPr="00E75F5D">
        <w:rPr>
          <w:sz w:val="20"/>
          <w:szCs w:val="18"/>
          <w:lang w:val="en-CA"/>
        </w:rPr>
        <w:t xml:space="preserve"> In Proceedings of the third conference on </w:t>
      </w:r>
      <w:proofErr w:type="gramStart"/>
      <w:r w:rsidRPr="00E75F5D">
        <w:rPr>
          <w:sz w:val="20"/>
          <w:szCs w:val="18"/>
          <w:lang w:val="en-CA"/>
        </w:rPr>
        <w:t>Applied</w:t>
      </w:r>
      <w:proofErr w:type="gramEnd"/>
      <w:r w:rsidRPr="00E75F5D">
        <w:rPr>
          <w:sz w:val="20"/>
          <w:szCs w:val="18"/>
          <w:lang w:val="en-CA"/>
        </w:rPr>
        <w:t xml:space="preserve"> natural language processing (pp. 152-155).</w:t>
      </w:r>
    </w:p>
    <w:p w:rsidR="00E75F5D" w:rsidRPr="00E75F5D" w:rsidRDefault="00E75F5D" w:rsidP="00E75F5D">
      <w:pPr>
        <w:spacing w:line="240" w:lineRule="auto"/>
        <w:jc w:val="both"/>
        <w:rPr>
          <w:sz w:val="20"/>
          <w:szCs w:val="18"/>
          <w:lang w:val="en-CA"/>
        </w:rPr>
      </w:pPr>
      <w:r>
        <w:rPr>
          <w:sz w:val="20"/>
          <w:szCs w:val="18"/>
          <w:lang w:val="en-CA"/>
        </w:rPr>
        <w:lastRenderedPageBreak/>
        <w:t xml:space="preserve">[7] </w:t>
      </w:r>
      <w:r w:rsidRPr="00E75F5D">
        <w:rPr>
          <w:sz w:val="20"/>
          <w:szCs w:val="18"/>
          <w:lang w:val="en-CA"/>
        </w:rPr>
        <w:t>Church, K. W. (1988). A stochastic parts program and noun phrase parser for unrestricted text. In Proceedings of the second conference on applied natural language processing (pp. 136-143).</w:t>
      </w:r>
    </w:p>
    <w:p w:rsidR="00E75F5D" w:rsidRDefault="00E75F5D" w:rsidP="00E75F5D">
      <w:pPr>
        <w:spacing w:line="240" w:lineRule="auto"/>
        <w:jc w:val="both"/>
        <w:rPr>
          <w:sz w:val="20"/>
          <w:szCs w:val="18"/>
          <w:lang w:val="en-CA"/>
        </w:rPr>
      </w:pPr>
      <w:r>
        <w:rPr>
          <w:sz w:val="20"/>
          <w:szCs w:val="18"/>
          <w:lang w:val="en-CA"/>
        </w:rPr>
        <w:t xml:space="preserve">[8] </w:t>
      </w:r>
      <w:r w:rsidRPr="00E75F5D">
        <w:rPr>
          <w:sz w:val="20"/>
          <w:szCs w:val="18"/>
          <w:lang w:val="en-CA"/>
        </w:rPr>
        <w:t xml:space="preserve">Toutanova, K., Klein, D., Manning, C. D., &amp; Singer, Y. (2003). </w:t>
      </w:r>
      <w:proofErr w:type="gramStart"/>
      <w:r w:rsidRPr="00E75F5D">
        <w:rPr>
          <w:sz w:val="20"/>
          <w:szCs w:val="18"/>
          <w:lang w:val="en-CA"/>
        </w:rPr>
        <w:t>Feature-rich part-of-speech tagging with a cyclic dependency network.</w:t>
      </w:r>
      <w:proofErr w:type="gramEnd"/>
      <w:r w:rsidRPr="00E75F5D">
        <w:rPr>
          <w:sz w:val="20"/>
          <w:szCs w:val="18"/>
          <w:lang w:val="en-CA"/>
        </w:rPr>
        <w:t xml:space="preserve"> In Proceedings of the 2003 conference of the North American chapter of the Association for Computational Linguistics on Human Language Technology-Volume 1 (pp. 173-180).</w:t>
      </w:r>
    </w:p>
    <w:p w:rsidR="00E75F5D" w:rsidRPr="00E75F5D" w:rsidRDefault="00E75F5D" w:rsidP="00E75F5D">
      <w:pPr>
        <w:spacing w:line="240" w:lineRule="auto"/>
        <w:jc w:val="both"/>
        <w:rPr>
          <w:sz w:val="20"/>
          <w:szCs w:val="18"/>
          <w:lang w:val="en-CA"/>
        </w:rPr>
      </w:pPr>
      <w:r>
        <w:rPr>
          <w:sz w:val="20"/>
          <w:szCs w:val="18"/>
          <w:lang w:val="en-CA"/>
        </w:rPr>
        <w:t xml:space="preserve">[9] </w:t>
      </w:r>
      <w:r w:rsidRPr="00E75F5D">
        <w:rPr>
          <w:sz w:val="20"/>
          <w:szCs w:val="18"/>
          <w:lang w:val="en-CA"/>
        </w:rPr>
        <w:t xml:space="preserve">Earley, J. (1970). </w:t>
      </w:r>
      <w:proofErr w:type="gramStart"/>
      <w:r w:rsidRPr="00E75F5D">
        <w:rPr>
          <w:sz w:val="20"/>
          <w:szCs w:val="18"/>
          <w:lang w:val="en-CA"/>
        </w:rPr>
        <w:t>An efficient context-free parsing algorithm.</w:t>
      </w:r>
      <w:proofErr w:type="gramEnd"/>
      <w:r w:rsidRPr="00E75F5D">
        <w:rPr>
          <w:sz w:val="20"/>
          <w:szCs w:val="18"/>
          <w:lang w:val="en-CA"/>
        </w:rPr>
        <w:t xml:space="preserve"> Communications of the ACM, 13(2), 94-102.</w:t>
      </w:r>
    </w:p>
    <w:p w:rsidR="00E75F5D" w:rsidRPr="00E75F5D" w:rsidRDefault="00E75F5D" w:rsidP="00E75F5D">
      <w:pPr>
        <w:spacing w:line="240" w:lineRule="auto"/>
        <w:jc w:val="both"/>
        <w:rPr>
          <w:sz w:val="20"/>
          <w:szCs w:val="18"/>
          <w:lang w:val="en-CA"/>
        </w:rPr>
      </w:pPr>
      <w:r>
        <w:rPr>
          <w:sz w:val="20"/>
          <w:szCs w:val="18"/>
          <w:lang w:val="en-CA"/>
        </w:rPr>
        <w:t xml:space="preserve">[10] </w:t>
      </w:r>
      <w:r w:rsidRPr="00E75F5D">
        <w:rPr>
          <w:sz w:val="20"/>
          <w:szCs w:val="18"/>
          <w:lang w:val="en-CA"/>
        </w:rPr>
        <w:t xml:space="preserve">Charniak, E. (2000). </w:t>
      </w:r>
      <w:proofErr w:type="gramStart"/>
      <w:r w:rsidRPr="00E75F5D">
        <w:rPr>
          <w:sz w:val="20"/>
          <w:szCs w:val="18"/>
          <w:lang w:val="en-CA"/>
        </w:rPr>
        <w:t>A maximum-entropy-inspired parser.</w:t>
      </w:r>
      <w:proofErr w:type="gramEnd"/>
      <w:r w:rsidRPr="00E75F5D">
        <w:rPr>
          <w:sz w:val="20"/>
          <w:szCs w:val="18"/>
          <w:lang w:val="en-CA"/>
        </w:rPr>
        <w:t xml:space="preserve"> </w:t>
      </w:r>
      <w:proofErr w:type="gramStart"/>
      <w:r w:rsidRPr="00E75F5D">
        <w:rPr>
          <w:sz w:val="20"/>
          <w:szCs w:val="18"/>
          <w:lang w:val="en-CA"/>
        </w:rPr>
        <w:t>In Proceedings of the 1st North American chapter of the Association for Computational Linguistics conference (pp. 132-139).</w:t>
      </w:r>
      <w:proofErr w:type="gramEnd"/>
    </w:p>
    <w:p w:rsidR="00E75F5D" w:rsidRPr="00E75F5D" w:rsidRDefault="00E75F5D" w:rsidP="00E75F5D">
      <w:pPr>
        <w:spacing w:line="240" w:lineRule="auto"/>
        <w:jc w:val="both"/>
        <w:rPr>
          <w:sz w:val="20"/>
          <w:szCs w:val="18"/>
          <w:lang w:val="en-CA"/>
        </w:rPr>
      </w:pPr>
      <w:r>
        <w:rPr>
          <w:sz w:val="20"/>
          <w:szCs w:val="18"/>
          <w:lang w:val="en-CA"/>
        </w:rPr>
        <w:t xml:space="preserve">[11] </w:t>
      </w:r>
      <w:r w:rsidRPr="00E75F5D">
        <w:rPr>
          <w:sz w:val="20"/>
          <w:szCs w:val="18"/>
          <w:lang w:val="en-CA"/>
        </w:rPr>
        <w:t xml:space="preserve">Klein, D., &amp; Manning, C. D. (2003). </w:t>
      </w:r>
      <w:proofErr w:type="gramStart"/>
      <w:r w:rsidRPr="00E75F5D">
        <w:rPr>
          <w:sz w:val="20"/>
          <w:szCs w:val="18"/>
          <w:lang w:val="en-CA"/>
        </w:rPr>
        <w:t>Accurate unlexicalized parsing.</w:t>
      </w:r>
      <w:proofErr w:type="gramEnd"/>
      <w:r w:rsidRPr="00E75F5D">
        <w:rPr>
          <w:sz w:val="20"/>
          <w:szCs w:val="18"/>
          <w:lang w:val="en-CA"/>
        </w:rPr>
        <w:t xml:space="preserve"> </w:t>
      </w:r>
      <w:proofErr w:type="gramStart"/>
      <w:r w:rsidRPr="00E75F5D">
        <w:rPr>
          <w:sz w:val="20"/>
          <w:szCs w:val="18"/>
          <w:lang w:val="en-CA"/>
        </w:rPr>
        <w:t>In Proceedings of the 41st annual meeting on association for computational linguistics-Volume 1 (pp. 423-430).</w:t>
      </w:r>
      <w:proofErr w:type="gramEnd"/>
    </w:p>
    <w:p w:rsidR="00E75F5D" w:rsidRDefault="00E75F5D" w:rsidP="00E75F5D">
      <w:pPr>
        <w:spacing w:line="240" w:lineRule="auto"/>
        <w:jc w:val="both"/>
        <w:rPr>
          <w:sz w:val="20"/>
          <w:szCs w:val="18"/>
          <w:lang w:val="en-CA"/>
        </w:rPr>
      </w:pPr>
      <w:r>
        <w:rPr>
          <w:sz w:val="20"/>
          <w:szCs w:val="18"/>
          <w:lang w:val="en-CA"/>
        </w:rPr>
        <w:t xml:space="preserve">[12] </w:t>
      </w:r>
      <w:r w:rsidRPr="00E75F5D">
        <w:rPr>
          <w:sz w:val="20"/>
          <w:szCs w:val="18"/>
          <w:lang w:val="en-CA"/>
        </w:rPr>
        <w:t>Kiperwasser, E., &amp; Goldberg, Y. (2016). Simple and accurate dependency parsing using bidirectional LSTM feature representations. Transactions of the Association for Computational Linguistics, 4, 313-327.</w:t>
      </w:r>
    </w:p>
    <w:p w:rsidR="003E3538" w:rsidRPr="003E3538" w:rsidRDefault="003E3538" w:rsidP="003E3538">
      <w:pPr>
        <w:spacing w:line="240" w:lineRule="auto"/>
        <w:jc w:val="both"/>
        <w:rPr>
          <w:sz w:val="20"/>
          <w:szCs w:val="18"/>
          <w:lang w:val="en-CA"/>
        </w:rPr>
      </w:pPr>
      <w:r>
        <w:rPr>
          <w:sz w:val="20"/>
          <w:szCs w:val="18"/>
          <w:lang w:val="en-CA"/>
        </w:rPr>
        <w:t xml:space="preserve">[13] </w:t>
      </w:r>
      <w:r w:rsidRPr="003E3538">
        <w:rPr>
          <w:sz w:val="20"/>
          <w:szCs w:val="18"/>
          <w:lang w:val="en-CA"/>
        </w:rPr>
        <w:t xml:space="preserve">Nadeau, D., &amp; Sekine, S. (2007). </w:t>
      </w:r>
      <w:proofErr w:type="gramStart"/>
      <w:r w:rsidRPr="003E3538">
        <w:rPr>
          <w:sz w:val="20"/>
          <w:szCs w:val="18"/>
          <w:lang w:val="en-CA"/>
        </w:rPr>
        <w:t>A survey of named entity recognition and classification.</w:t>
      </w:r>
      <w:proofErr w:type="gramEnd"/>
      <w:r w:rsidRPr="003E3538">
        <w:rPr>
          <w:sz w:val="20"/>
          <w:szCs w:val="18"/>
          <w:lang w:val="en-CA"/>
        </w:rPr>
        <w:t xml:space="preserve"> Lingvisticæ Investigationes, 30(1), 3-26.</w:t>
      </w:r>
    </w:p>
    <w:p w:rsidR="003E3538" w:rsidRPr="003E3538" w:rsidRDefault="003E3538" w:rsidP="003E3538">
      <w:pPr>
        <w:spacing w:line="240" w:lineRule="auto"/>
        <w:jc w:val="both"/>
        <w:rPr>
          <w:sz w:val="20"/>
          <w:szCs w:val="18"/>
          <w:lang w:val="en-CA"/>
        </w:rPr>
      </w:pPr>
      <w:r>
        <w:rPr>
          <w:sz w:val="20"/>
          <w:szCs w:val="18"/>
          <w:lang w:val="en-CA"/>
        </w:rPr>
        <w:t xml:space="preserve">[14] </w:t>
      </w:r>
      <w:r w:rsidRPr="003E3538">
        <w:rPr>
          <w:sz w:val="20"/>
          <w:szCs w:val="18"/>
          <w:lang w:val="en-CA"/>
        </w:rPr>
        <w:t>Ratinov, L., &amp; Roth, D. (2009). Design challenges and misconceptions in named entity recognition. Proceedings of the Language Resources and Evaluation Conference, (May), 479-486.</w:t>
      </w:r>
    </w:p>
    <w:p w:rsidR="003E3538" w:rsidRPr="003E3538" w:rsidRDefault="003E3538" w:rsidP="003E3538">
      <w:pPr>
        <w:spacing w:line="240" w:lineRule="auto"/>
        <w:jc w:val="both"/>
        <w:rPr>
          <w:sz w:val="20"/>
          <w:szCs w:val="18"/>
          <w:lang w:val="en-CA"/>
        </w:rPr>
      </w:pPr>
      <w:r>
        <w:rPr>
          <w:sz w:val="20"/>
          <w:szCs w:val="18"/>
          <w:lang w:val="en-CA"/>
        </w:rPr>
        <w:t>[15]</w:t>
      </w:r>
      <w:proofErr w:type="gramStart"/>
      <w:r w:rsidRPr="003E3538">
        <w:rPr>
          <w:sz w:val="20"/>
          <w:szCs w:val="18"/>
          <w:lang w:val="en-CA"/>
        </w:rPr>
        <w:t>Lample, G., Ballesteros, M., Subramanian, S., Kawakami, K., &amp; Dyer, C. (2016).</w:t>
      </w:r>
      <w:proofErr w:type="gramEnd"/>
      <w:r w:rsidRPr="003E3538">
        <w:rPr>
          <w:sz w:val="20"/>
          <w:szCs w:val="18"/>
          <w:lang w:val="en-CA"/>
        </w:rPr>
        <w:t xml:space="preserve"> </w:t>
      </w:r>
      <w:proofErr w:type="gramStart"/>
      <w:r w:rsidRPr="003E3538">
        <w:rPr>
          <w:sz w:val="20"/>
          <w:szCs w:val="18"/>
          <w:lang w:val="en-CA"/>
        </w:rPr>
        <w:t>Neural architectures for named entity recognition.</w:t>
      </w:r>
      <w:proofErr w:type="gramEnd"/>
      <w:r w:rsidRPr="003E3538">
        <w:rPr>
          <w:sz w:val="20"/>
          <w:szCs w:val="18"/>
          <w:lang w:val="en-CA"/>
        </w:rPr>
        <w:t xml:space="preserve"> Proceedings of the NAACL-HLT, 260-270.</w:t>
      </w:r>
    </w:p>
    <w:p w:rsidR="003E3538" w:rsidRDefault="003E3538" w:rsidP="003E3538">
      <w:pPr>
        <w:spacing w:line="240" w:lineRule="auto"/>
        <w:jc w:val="both"/>
        <w:rPr>
          <w:sz w:val="20"/>
          <w:szCs w:val="18"/>
          <w:lang w:val="en-CA"/>
        </w:rPr>
      </w:pPr>
      <w:r>
        <w:rPr>
          <w:sz w:val="20"/>
          <w:szCs w:val="18"/>
        </w:rPr>
        <w:t xml:space="preserve">[16] </w:t>
      </w:r>
      <w:r w:rsidRPr="003E3538">
        <w:rPr>
          <w:sz w:val="20"/>
          <w:szCs w:val="18"/>
        </w:rPr>
        <w:t xml:space="preserve">Devlin, J., Chang, M. W., Lee, K., &amp; Toutanova, K. (2019). </w:t>
      </w:r>
      <w:r w:rsidRPr="003E3538">
        <w:rPr>
          <w:sz w:val="20"/>
          <w:szCs w:val="18"/>
          <w:lang w:val="en-CA"/>
        </w:rPr>
        <w:t xml:space="preserve">BERT: Pre-training of deep bidirectional transformers for language understanding. </w:t>
      </w:r>
      <w:proofErr w:type="gramStart"/>
      <w:r w:rsidRPr="003E3538">
        <w:rPr>
          <w:sz w:val="20"/>
          <w:szCs w:val="18"/>
          <w:lang w:val="en-CA"/>
        </w:rPr>
        <w:t>arXiv</w:t>
      </w:r>
      <w:proofErr w:type="gramEnd"/>
      <w:r w:rsidRPr="003E3538">
        <w:rPr>
          <w:sz w:val="20"/>
          <w:szCs w:val="18"/>
          <w:lang w:val="en-CA"/>
        </w:rPr>
        <w:t xml:space="preserve"> preprint arXiv:1810.04805.</w:t>
      </w:r>
    </w:p>
    <w:p w:rsidR="00805077" w:rsidRPr="007225E0" w:rsidRDefault="00805077" w:rsidP="003E3538">
      <w:pPr>
        <w:spacing w:line="240" w:lineRule="auto"/>
        <w:jc w:val="both"/>
        <w:rPr>
          <w:rFonts w:cstheme="majorBidi"/>
          <w:sz w:val="20"/>
          <w:szCs w:val="20"/>
          <w:shd w:val="clear" w:color="auto" w:fill="FFFFFF"/>
        </w:rPr>
      </w:pPr>
      <w:r w:rsidRPr="007225E0">
        <w:rPr>
          <w:rFonts w:cstheme="majorBidi"/>
          <w:sz w:val="20"/>
          <w:szCs w:val="20"/>
          <w:lang w:val="en-CA"/>
        </w:rPr>
        <w:t xml:space="preserve">[17] </w:t>
      </w:r>
      <w:r w:rsidRPr="007225E0">
        <w:rPr>
          <w:rFonts w:cstheme="majorBidi"/>
          <w:sz w:val="20"/>
          <w:szCs w:val="20"/>
          <w:shd w:val="clear" w:color="auto" w:fill="FFFFFF"/>
          <w:lang w:val="en-CA"/>
        </w:rPr>
        <w:t>KULKARNI, Abhishek, SAMANT, R. M., BARVE, Prathamesh, </w:t>
      </w:r>
      <w:r w:rsidRPr="007225E0">
        <w:rPr>
          <w:rFonts w:cstheme="majorBidi"/>
          <w:i/>
          <w:iCs/>
          <w:sz w:val="20"/>
          <w:szCs w:val="20"/>
          <w:shd w:val="clear" w:color="auto" w:fill="FFFFFF"/>
          <w:lang w:val="en-CA"/>
        </w:rPr>
        <w:t>et al.</w:t>
      </w:r>
      <w:r w:rsidRPr="007225E0">
        <w:rPr>
          <w:rFonts w:cstheme="majorBidi"/>
          <w:sz w:val="20"/>
          <w:szCs w:val="20"/>
          <w:shd w:val="clear" w:color="auto" w:fill="FFFFFF"/>
          <w:lang w:val="en-CA"/>
        </w:rPr>
        <w:t> A Machine Learning Approach to Building a Tourism Recommendation System using Sentiment Analysis. </w:t>
      </w:r>
      <w:r w:rsidRPr="007225E0">
        <w:rPr>
          <w:rFonts w:cstheme="majorBidi"/>
          <w:i/>
          <w:iCs/>
          <w:sz w:val="20"/>
          <w:szCs w:val="20"/>
          <w:shd w:val="clear" w:color="auto" w:fill="FFFFFF"/>
        </w:rPr>
        <w:t>International Journal of Computer Applications</w:t>
      </w:r>
      <w:r w:rsidRPr="007225E0">
        <w:rPr>
          <w:rFonts w:cstheme="majorBidi"/>
          <w:sz w:val="20"/>
          <w:szCs w:val="20"/>
          <w:shd w:val="clear" w:color="auto" w:fill="FFFFFF"/>
        </w:rPr>
        <w:t>, vol. 975, p. 8887.</w:t>
      </w:r>
    </w:p>
    <w:p w:rsidR="007225E0" w:rsidRDefault="007225E0" w:rsidP="003E3538">
      <w:pPr>
        <w:spacing w:line="240" w:lineRule="auto"/>
        <w:jc w:val="both"/>
        <w:rPr>
          <w:rFonts w:cstheme="majorBidi"/>
          <w:sz w:val="20"/>
          <w:szCs w:val="20"/>
          <w:shd w:val="clear" w:color="auto" w:fill="FCFCFC"/>
        </w:rPr>
      </w:pPr>
      <w:r w:rsidRPr="007225E0">
        <w:rPr>
          <w:rFonts w:cstheme="majorBidi"/>
          <w:sz w:val="20"/>
          <w:szCs w:val="20"/>
          <w:shd w:val="clear" w:color="auto" w:fill="FFFFFF"/>
          <w:lang w:val="en-CA"/>
        </w:rPr>
        <w:t xml:space="preserve">[18] </w:t>
      </w:r>
      <w:r w:rsidRPr="007225E0">
        <w:rPr>
          <w:rFonts w:cstheme="majorBidi"/>
          <w:sz w:val="20"/>
          <w:szCs w:val="20"/>
          <w:shd w:val="clear" w:color="auto" w:fill="FCFCFC"/>
          <w:lang w:val="en-CA"/>
        </w:rPr>
        <w:t>Cepeda-Pacheco, J.C., Domingo, M.C. Deep learning and Internet of Things for tourist attraction recommendations in smart cities. </w:t>
      </w:r>
      <w:r w:rsidRPr="007225E0">
        <w:rPr>
          <w:rFonts w:cstheme="majorBidi"/>
          <w:i/>
          <w:iCs/>
          <w:sz w:val="20"/>
          <w:szCs w:val="20"/>
          <w:shd w:val="clear" w:color="auto" w:fill="FCFCFC"/>
        </w:rPr>
        <w:t>Neural Comput &amp; Applic</w:t>
      </w:r>
      <w:r w:rsidRPr="007225E0">
        <w:rPr>
          <w:rFonts w:cstheme="majorBidi"/>
          <w:sz w:val="20"/>
          <w:szCs w:val="20"/>
          <w:shd w:val="clear" w:color="auto" w:fill="FCFCFC"/>
        </w:rPr>
        <w:t> </w:t>
      </w:r>
      <w:r w:rsidRPr="007225E0">
        <w:rPr>
          <w:rFonts w:cstheme="majorBidi"/>
          <w:b/>
          <w:bCs/>
          <w:sz w:val="20"/>
          <w:szCs w:val="20"/>
          <w:shd w:val="clear" w:color="auto" w:fill="FCFCFC"/>
        </w:rPr>
        <w:t>34</w:t>
      </w:r>
      <w:r w:rsidRPr="007225E0">
        <w:rPr>
          <w:rFonts w:cstheme="majorBidi"/>
          <w:sz w:val="20"/>
          <w:szCs w:val="20"/>
          <w:shd w:val="clear" w:color="auto" w:fill="FCFCFC"/>
        </w:rPr>
        <w:t xml:space="preserve">, 7691–7709 (2022). </w:t>
      </w:r>
      <w:hyperlink r:id="rId12" w:history="1">
        <w:r w:rsidRPr="00EA4B63">
          <w:rPr>
            <w:rStyle w:val="Lienhypertexte"/>
            <w:rFonts w:cstheme="majorBidi"/>
            <w:sz w:val="20"/>
            <w:szCs w:val="20"/>
            <w:shd w:val="clear" w:color="auto" w:fill="FCFCFC"/>
          </w:rPr>
          <w:t>https://doi.org/10.1007/s00521-021-06872-0</w:t>
        </w:r>
      </w:hyperlink>
    </w:p>
    <w:p w:rsidR="007225E0" w:rsidRPr="00C2220B" w:rsidRDefault="007225E0" w:rsidP="003E3538">
      <w:pPr>
        <w:spacing w:line="240" w:lineRule="auto"/>
        <w:jc w:val="both"/>
        <w:rPr>
          <w:rFonts w:cstheme="majorBidi"/>
          <w:sz w:val="20"/>
          <w:szCs w:val="20"/>
          <w:shd w:val="clear" w:color="auto" w:fill="FFFFFF"/>
        </w:rPr>
      </w:pPr>
      <w:r w:rsidRPr="00C2220B">
        <w:rPr>
          <w:rFonts w:cstheme="majorBidi"/>
          <w:sz w:val="20"/>
          <w:szCs w:val="20"/>
          <w:shd w:val="clear" w:color="auto" w:fill="FCFCFC"/>
        </w:rPr>
        <w:t xml:space="preserve">[19] </w:t>
      </w:r>
      <w:r w:rsidRPr="00C2220B">
        <w:rPr>
          <w:rFonts w:cstheme="majorBidi"/>
          <w:sz w:val="20"/>
          <w:szCs w:val="20"/>
          <w:shd w:val="clear" w:color="auto" w:fill="FFFFFF"/>
        </w:rPr>
        <w:t>Ferreira, D.; Silva, S.; Abelha, A.; Machado, J. Recommendation System Using Autoencoders. </w:t>
      </w:r>
      <w:r w:rsidRPr="00C2220B">
        <w:rPr>
          <w:rStyle w:val="Accentuation"/>
          <w:rFonts w:cstheme="majorBidi"/>
          <w:sz w:val="20"/>
          <w:szCs w:val="20"/>
          <w:shd w:val="clear" w:color="auto" w:fill="FFFFFF"/>
        </w:rPr>
        <w:t>Appl. Sci.</w:t>
      </w:r>
      <w:r w:rsidRPr="00C2220B">
        <w:rPr>
          <w:rFonts w:cstheme="majorBidi"/>
          <w:sz w:val="20"/>
          <w:szCs w:val="20"/>
          <w:shd w:val="clear" w:color="auto" w:fill="FFFFFF"/>
        </w:rPr>
        <w:t> </w:t>
      </w:r>
      <w:r w:rsidRPr="00C2220B">
        <w:rPr>
          <w:rFonts w:cstheme="majorBidi"/>
          <w:b/>
          <w:bCs/>
          <w:sz w:val="20"/>
          <w:szCs w:val="20"/>
          <w:shd w:val="clear" w:color="auto" w:fill="FFFFFF"/>
        </w:rPr>
        <w:t>2020</w:t>
      </w:r>
      <w:r w:rsidRPr="00C2220B">
        <w:rPr>
          <w:rFonts w:cstheme="majorBidi"/>
          <w:sz w:val="20"/>
          <w:szCs w:val="20"/>
          <w:shd w:val="clear" w:color="auto" w:fill="FFFFFF"/>
        </w:rPr>
        <w:t>, </w:t>
      </w:r>
      <w:r w:rsidRPr="00C2220B">
        <w:rPr>
          <w:rStyle w:val="Accentuation"/>
          <w:rFonts w:cstheme="majorBidi"/>
          <w:sz w:val="20"/>
          <w:szCs w:val="20"/>
          <w:shd w:val="clear" w:color="auto" w:fill="FFFFFF"/>
        </w:rPr>
        <w:t>10</w:t>
      </w:r>
      <w:r w:rsidRPr="00C2220B">
        <w:rPr>
          <w:rFonts w:cstheme="majorBidi"/>
          <w:sz w:val="20"/>
          <w:szCs w:val="20"/>
          <w:shd w:val="clear" w:color="auto" w:fill="FFFFFF"/>
        </w:rPr>
        <w:t xml:space="preserve">, 5510. </w:t>
      </w:r>
      <w:hyperlink r:id="rId13" w:history="1">
        <w:r w:rsidR="00C2220B" w:rsidRPr="00C2220B">
          <w:rPr>
            <w:rStyle w:val="Lienhypertexte"/>
            <w:rFonts w:cstheme="majorBidi"/>
            <w:color w:val="auto"/>
            <w:sz w:val="20"/>
            <w:szCs w:val="20"/>
            <w:shd w:val="clear" w:color="auto" w:fill="FFFFFF"/>
          </w:rPr>
          <w:t>https://doi.org/10.3390/app10165510</w:t>
        </w:r>
      </w:hyperlink>
    </w:p>
    <w:p w:rsidR="00C2220B" w:rsidRDefault="00C2220B" w:rsidP="003E3538">
      <w:pPr>
        <w:spacing w:line="240" w:lineRule="auto"/>
        <w:jc w:val="both"/>
        <w:rPr>
          <w:rFonts w:cstheme="majorBidi"/>
          <w:sz w:val="20"/>
          <w:szCs w:val="20"/>
          <w:shd w:val="clear" w:color="auto" w:fill="FFFFFF"/>
        </w:rPr>
      </w:pPr>
      <w:r w:rsidRPr="00EF7AFF">
        <w:rPr>
          <w:rFonts w:cstheme="majorBidi"/>
          <w:sz w:val="20"/>
          <w:szCs w:val="20"/>
          <w:shd w:val="clear" w:color="auto" w:fill="FFFFFF"/>
        </w:rPr>
        <w:t>[</w:t>
      </w:r>
      <w:r w:rsidRPr="00C2220B">
        <w:rPr>
          <w:rFonts w:cstheme="majorBidi"/>
          <w:sz w:val="20"/>
          <w:szCs w:val="20"/>
          <w:shd w:val="clear" w:color="auto" w:fill="FFFFFF"/>
        </w:rPr>
        <w:t xml:space="preserve">20] </w:t>
      </w:r>
      <w:r w:rsidRPr="00C2220B">
        <w:rPr>
          <w:rFonts w:cstheme="majorBidi"/>
          <w:sz w:val="20"/>
          <w:szCs w:val="20"/>
          <w:shd w:val="clear" w:color="auto" w:fill="FFFFFF"/>
        </w:rPr>
        <w:t>ARTEMENKO, Olga, PASICHNYK, Volodymyr, KUNANETS, Nataliia, et al. </w:t>
      </w:r>
      <w:proofErr w:type="gramStart"/>
      <w:r w:rsidRPr="00C2220B">
        <w:rPr>
          <w:rFonts w:cstheme="majorBidi"/>
          <w:sz w:val="20"/>
          <w:szCs w:val="20"/>
          <w:shd w:val="clear" w:color="auto" w:fill="FFFFFF"/>
          <w:lang w:val="en-CA"/>
        </w:rPr>
        <w:t>Using sentiment text analysis of user reviews in social media for e-tourism mobile recommender systems.</w:t>
      </w:r>
      <w:proofErr w:type="gramEnd"/>
      <w:r w:rsidRPr="00C2220B">
        <w:rPr>
          <w:rFonts w:cstheme="majorBidi"/>
          <w:sz w:val="20"/>
          <w:szCs w:val="20"/>
          <w:shd w:val="clear" w:color="auto" w:fill="FFFFFF"/>
          <w:lang w:val="en-CA"/>
        </w:rPr>
        <w:t xml:space="preserve"> </w:t>
      </w:r>
      <w:r w:rsidRPr="00C2220B">
        <w:rPr>
          <w:rFonts w:cstheme="majorBidi"/>
          <w:sz w:val="20"/>
          <w:szCs w:val="20"/>
          <w:shd w:val="clear" w:color="auto" w:fill="FFFFFF"/>
        </w:rPr>
        <w:t>In : COLINS. 2020. p. 259-271.</w:t>
      </w:r>
    </w:p>
    <w:p w:rsidR="00EF7AFF" w:rsidRPr="00EF7AFF" w:rsidRDefault="00EF7AFF" w:rsidP="00EF7AFF">
      <w:pPr>
        <w:spacing w:line="240" w:lineRule="auto"/>
        <w:jc w:val="both"/>
        <w:rPr>
          <w:rFonts w:cstheme="majorBidi"/>
          <w:sz w:val="20"/>
          <w:szCs w:val="20"/>
          <w:lang w:val="en-CA"/>
        </w:rPr>
      </w:pPr>
      <w:r w:rsidRPr="00EF7AFF">
        <w:rPr>
          <w:rFonts w:cstheme="majorBidi"/>
          <w:sz w:val="20"/>
          <w:szCs w:val="20"/>
          <w:lang w:val="en-CA"/>
        </w:rPr>
        <w:t xml:space="preserve">[21] Uppink Calderwood, L., Soshkin, M., Jul. 2022. The travel and tourism competitiveness report 2019. </w:t>
      </w:r>
      <w:proofErr w:type="gramStart"/>
      <w:r w:rsidRPr="00EF7AFF">
        <w:rPr>
          <w:rFonts w:cstheme="majorBidi"/>
          <w:sz w:val="20"/>
          <w:szCs w:val="20"/>
          <w:lang w:val="en-CA"/>
        </w:rPr>
        <w:t>[Online; accessed 1.</w:t>
      </w:r>
      <w:proofErr w:type="gramEnd"/>
      <w:r w:rsidRPr="00EF7AFF">
        <w:rPr>
          <w:rFonts w:cstheme="majorBidi"/>
          <w:sz w:val="20"/>
          <w:szCs w:val="20"/>
          <w:lang w:val="en-CA"/>
        </w:rPr>
        <w:t xml:space="preserve"> Jul. 2022].</w:t>
      </w:r>
    </w:p>
    <w:p w:rsidR="00EF7AFF" w:rsidRPr="00EF7AFF" w:rsidRDefault="00EF7AFF" w:rsidP="00EF7AFF">
      <w:pPr>
        <w:spacing w:line="240" w:lineRule="auto"/>
        <w:jc w:val="both"/>
        <w:rPr>
          <w:rFonts w:cstheme="majorBidi"/>
          <w:sz w:val="20"/>
          <w:szCs w:val="20"/>
        </w:rPr>
      </w:pPr>
      <w:r w:rsidRPr="00EF7AFF">
        <w:rPr>
          <w:rFonts w:cstheme="majorBidi"/>
          <w:sz w:val="20"/>
          <w:szCs w:val="20"/>
        </w:rPr>
        <w:t>[22] F.A.C. Calderón, M.V.V. Blanco</w:t>
      </w:r>
      <w:r w:rsidRPr="00EF7AFF">
        <w:rPr>
          <w:rFonts w:cstheme="majorBidi"/>
          <w:sz w:val="20"/>
          <w:szCs w:val="20"/>
        </w:rPr>
        <w:t xml:space="preserve"> </w:t>
      </w:r>
      <w:r w:rsidRPr="00EF7AFF">
        <w:rPr>
          <w:rFonts w:cstheme="majorBidi"/>
          <w:sz w:val="20"/>
          <w:szCs w:val="20"/>
        </w:rPr>
        <w:t xml:space="preserve">Impacto </w:t>
      </w:r>
      <w:proofErr w:type="gramStart"/>
      <w:r w:rsidRPr="00EF7AFF">
        <w:rPr>
          <w:rFonts w:cstheme="majorBidi"/>
          <w:sz w:val="20"/>
          <w:szCs w:val="20"/>
        </w:rPr>
        <w:t>de internet</w:t>
      </w:r>
      <w:proofErr w:type="gramEnd"/>
      <w:r w:rsidRPr="00EF7AFF">
        <w:rPr>
          <w:rFonts w:cstheme="majorBidi"/>
          <w:sz w:val="20"/>
          <w:szCs w:val="20"/>
        </w:rPr>
        <w:t xml:space="preserve"> en el sector turístico</w:t>
      </w:r>
      <w:r w:rsidRPr="00EF7AFF">
        <w:rPr>
          <w:rFonts w:cstheme="majorBidi"/>
          <w:sz w:val="20"/>
          <w:szCs w:val="20"/>
        </w:rPr>
        <w:t xml:space="preserve"> </w:t>
      </w:r>
      <w:r w:rsidRPr="00EF7AFF">
        <w:rPr>
          <w:rFonts w:cstheme="majorBidi"/>
          <w:sz w:val="20"/>
          <w:szCs w:val="20"/>
        </w:rPr>
        <w:t>Revista UNIANDES Episteme, 4 (4) (2017), pp. 477-490</w:t>
      </w:r>
    </w:p>
    <w:p w:rsidR="00C2220B" w:rsidRDefault="00EF7AFF" w:rsidP="00EF7AFF">
      <w:pPr>
        <w:spacing w:line="240" w:lineRule="auto"/>
        <w:jc w:val="both"/>
        <w:rPr>
          <w:rFonts w:cstheme="majorBidi"/>
          <w:sz w:val="20"/>
          <w:szCs w:val="20"/>
          <w:lang w:val="en-CA"/>
        </w:rPr>
      </w:pPr>
      <w:r w:rsidRPr="00EF7AFF">
        <w:rPr>
          <w:rFonts w:cstheme="majorBidi"/>
          <w:sz w:val="20"/>
          <w:szCs w:val="20"/>
        </w:rPr>
        <w:t xml:space="preserve">[23] Alvarez-Carmona, M. Á., Aranda, R., et </w:t>
      </w:r>
      <w:proofErr w:type="gramStart"/>
      <w:r w:rsidRPr="00EF7AFF">
        <w:rPr>
          <w:rFonts w:cstheme="majorBidi"/>
          <w:sz w:val="20"/>
          <w:szCs w:val="20"/>
        </w:rPr>
        <w:t>al.,</w:t>
      </w:r>
      <w:proofErr w:type="gramEnd"/>
      <w:r w:rsidRPr="00EF7AFF">
        <w:rPr>
          <w:rFonts w:cstheme="majorBidi"/>
          <w:sz w:val="20"/>
          <w:szCs w:val="20"/>
        </w:rPr>
        <w:t xml:space="preserve"> 2022. </w:t>
      </w:r>
      <w:r w:rsidRPr="00EF7AFF">
        <w:rPr>
          <w:rFonts w:cstheme="majorBidi"/>
          <w:sz w:val="20"/>
          <w:szCs w:val="20"/>
          <w:lang w:val="en-CA"/>
        </w:rPr>
        <w:t xml:space="preserve">Determinación automática </w:t>
      </w:r>
      <w:proofErr w:type="gramStart"/>
      <w:r w:rsidRPr="00EF7AFF">
        <w:rPr>
          <w:rFonts w:cstheme="majorBidi"/>
          <w:sz w:val="20"/>
          <w:szCs w:val="20"/>
          <w:lang w:val="en-CA"/>
        </w:rPr>
        <w:t>del</w:t>
      </w:r>
      <w:proofErr w:type="gramEnd"/>
      <w:r w:rsidRPr="00EF7AFF">
        <w:rPr>
          <w:rFonts w:cstheme="majorBidi"/>
          <w:sz w:val="20"/>
          <w:szCs w:val="20"/>
          <w:lang w:val="en-CA"/>
        </w:rPr>
        <w:t xml:space="preserve"> color del semáforo mexicano del covid-19 a partir de las noticias.</w:t>
      </w:r>
    </w:p>
    <w:p w:rsidR="00EF7AFF" w:rsidRPr="00EF7AFF" w:rsidRDefault="00EF7AFF" w:rsidP="00EF7AFF">
      <w:pPr>
        <w:spacing w:line="240" w:lineRule="auto"/>
        <w:jc w:val="both"/>
        <w:rPr>
          <w:rFonts w:cstheme="majorBidi"/>
          <w:sz w:val="20"/>
          <w:szCs w:val="20"/>
          <w:lang w:val="en-CA"/>
        </w:rPr>
      </w:pPr>
      <w:r w:rsidRPr="00EF7AFF">
        <w:rPr>
          <w:rFonts w:cstheme="majorBidi"/>
          <w:sz w:val="20"/>
          <w:szCs w:val="20"/>
          <w:lang w:val="en-CA"/>
        </w:rPr>
        <w:t xml:space="preserve">[24] Marr, B., 2016. How big data and analytics are changing hotels and the hospitality industry. Forbes. </w:t>
      </w:r>
      <w:proofErr w:type="gramStart"/>
      <w:r w:rsidRPr="00EF7AFF">
        <w:rPr>
          <w:rFonts w:cstheme="majorBidi"/>
          <w:sz w:val="20"/>
          <w:szCs w:val="20"/>
          <w:lang w:val="en-CA"/>
        </w:rPr>
        <w:t>com</w:t>
      </w:r>
      <w:proofErr w:type="gramEnd"/>
      <w:r w:rsidRPr="00EF7AFF">
        <w:rPr>
          <w:rFonts w:cstheme="majorBidi"/>
          <w:sz w:val="20"/>
          <w:szCs w:val="20"/>
          <w:lang w:val="en-CA"/>
        </w:rPr>
        <w:t>, January 26.</w:t>
      </w:r>
    </w:p>
    <w:p w:rsidR="00EF7AFF" w:rsidRPr="00EF7AFF" w:rsidRDefault="00EF7AFF" w:rsidP="00EF7AFF">
      <w:pPr>
        <w:spacing w:line="240" w:lineRule="auto"/>
        <w:jc w:val="both"/>
        <w:rPr>
          <w:rFonts w:cstheme="majorBidi"/>
          <w:sz w:val="20"/>
          <w:szCs w:val="20"/>
          <w:lang w:val="en-CA"/>
        </w:rPr>
      </w:pPr>
      <w:r w:rsidRPr="00EF7AFF">
        <w:rPr>
          <w:rFonts w:cstheme="majorBidi"/>
          <w:sz w:val="20"/>
          <w:szCs w:val="20"/>
          <w:lang w:val="en-CA"/>
        </w:rPr>
        <w:t>[25] K. Gupta, T. Gauba, S. Jain</w:t>
      </w:r>
    </w:p>
    <w:p w:rsidR="00EF7AFF" w:rsidRPr="00EF7AFF" w:rsidRDefault="00EF7AFF" w:rsidP="00EF7AFF">
      <w:pPr>
        <w:spacing w:line="240" w:lineRule="auto"/>
        <w:jc w:val="both"/>
        <w:rPr>
          <w:rFonts w:cstheme="majorBidi"/>
          <w:sz w:val="20"/>
          <w:szCs w:val="20"/>
          <w:lang w:val="en-CA"/>
        </w:rPr>
      </w:pPr>
      <w:r w:rsidRPr="00EF7AFF">
        <w:rPr>
          <w:rFonts w:cstheme="majorBidi"/>
          <w:sz w:val="20"/>
          <w:szCs w:val="20"/>
          <w:lang w:val="en-CA"/>
        </w:rPr>
        <w:t>Big data in hospitality industry: A survey Int. Res. J. Eng. Technol., 4 (11) (2017), pp. 476-479</w:t>
      </w:r>
    </w:p>
    <w:p w:rsidR="00EF7AFF" w:rsidRDefault="00EF7AFF" w:rsidP="00EF7AFF">
      <w:pPr>
        <w:spacing w:line="240" w:lineRule="auto"/>
        <w:jc w:val="both"/>
        <w:rPr>
          <w:rFonts w:cstheme="majorBidi"/>
          <w:sz w:val="20"/>
          <w:szCs w:val="20"/>
          <w:lang w:val="en-CA"/>
        </w:rPr>
      </w:pPr>
      <w:r w:rsidRPr="00EF7AFF">
        <w:rPr>
          <w:rFonts w:cstheme="majorBidi"/>
          <w:sz w:val="20"/>
          <w:szCs w:val="20"/>
          <w:lang w:val="en-CA"/>
        </w:rPr>
        <w:t>[26] S. Nadkarni, F. Kriechbaumer, M. Rothenberger, N. Christodoulidou The path to the hotel of things: Internet of things and big data converging in hospitality J. Hospitality Tourism Technol. (2019)</w:t>
      </w:r>
    </w:p>
    <w:p w:rsidR="00EF7AFF" w:rsidRDefault="00EF7AFF" w:rsidP="00EF7AFF">
      <w:pPr>
        <w:spacing w:line="240" w:lineRule="auto"/>
        <w:jc w:val="both"/>
        <w:rPr>
          <w:rFonts w:cstheme="majorBidi"/>
          <w:sz w:val="20"/>
          <w:szCs w:val="20"/>
          <w:lang w:val="en-CA"/>
        </w:rPr>
      </w:pPr>
      <w:r>
        <w:rPr>
          <w:rFonts w:cstheme="majorBidi"/>
          <w:sz w:val="20"/>
          <w:szCs w:val="20"/>
          <w:lang w:val="en-CA"/>
        </w:rPr>
        <w:lastRenderedPageBreak/>
        <w:t xml:space="preserve">[27] </w:t>
      </w:r>
      <w:r w:rsidRPr="00EF7AFF">
        <w:rPr>
          <w:rFonts w:cstheme="majorBidi"/>
          <w:sz w:val="20"/>
          <w:szCs w:val="20"/>
          <w:lang w:val="en-CA"/>
        </w:rPr>
        <w:t>P.M. Nadkarni, L. Ohno-Machado, W.W. Chapman</w:t>
      </w:r>
      <w:r>
        <w:rPr>
          <w:rFonts w:cstheme="majorBidi"/>
          <w:sz w:val="20"/>
          <w:szCs w:val="20"/>
          <w:lang w:val="en-CA"/>
        </w:rPr>
        <w:t xml:space="preserve"> </w:t>
      </w:r>
      <w:r w:rsidRPr="00EF7AFF">
        <w:rPr>
          <w:rFonts w:cstheme="majorBidi"/>
          <w:sz w:val="20"/>
          <w:szCs w:val="20"/>
          <w:lang w:val="en-CA"/>
        </w:rPr>
        <w:t>Natural language processing: an introduction</w:t>
      </w:r>
      <w:r>
        <w:rPr>
          <w:rFonts w:cstheme="majorBidi"/>
          <w:sz w:val="20"/>
          <w:szCs w:val="20"/>
          <w:lang w:val="en-CA"/>
        </w:rPr>
        <w:t xml:space="preserve"> </w:t>
      </w:r>
      <w:r w:rsidRPr="00EF7AFF">
        <w:rPr>
          <w:rFonts w:cstheme="majorBidi"/>
          <w:sz w:val="20"/>
          <w:szCs w:val="20"/>
          <w:lang w:val="en-CA"/>
        </w:rPr>
        <w:t>J. Am. Med. Inform. Assoc., 18 (5) (2011), pp. 544-551</w:t>
      </w:r>
    </w:p>
    <w:p w:rsidR="00EF7AFF" w:rsidRPr="00EF7AFF" w:rsidRDefault="00EF7AFF" w:rsidP="00EF7AFF">
      <w:pPr>
        <w:spacing w:line="240" w:lineRule="auto"/>
        <w:jc w:val="both"/>
        <w:rPr>
          <w:rFonts w:cstheme="majorBidi"/>
          <w:sz w:val="20"/>
          <w:szCs w:val="20"/>
          <w:lang w:val="en-CA"/>
        </w:rPr>
      </w:pPr>
      <w:r>
        <w:rPr>
          <w:rFonts w:cstheme="majorBidi"/>
          <w:sz w:val="20"/>
          <w:szCs w:val="20"/>
          <w:lang w:val="en-CA"/>
        </w:rPr>
        <w:t xml:space="preserve">[28] </w:t>
      </w:r>
      <w:r w:rsidRPr="00EF7AFF">
        <w:rPr>
          <w:rFonts w:cstheme="majorBidi"/>
          <w:sz w:val="20"/>
          <w:szCs w:val="20"/>
          <w:lang w:val="en-CA"/>
        </w:rPr>
        <w:t>T. Cai, A.A. Giannopoulos, S. Yu, T. Kelil, B. Ripley, K.K. Kumamaru, F.J. Rybicki, D. Mitsouras</w:t>
      </w:r>
      <w:r>
        <w:rPr>
          <w:rFonts w:cstheme="majorBidi"/>
          <w:sz w:val="20"/>
          <w:szCs w:val="20"/>
          <w:lang w:val="en-CA"/>
        </w:rPr>
        <w:t xml:space="preserve"> </w:t>
      </w:r>
      <w:r w:rsidRPr="00EF7AFF">
        <w:rPr>
          <w:rFonts w:cstheme="majorBidi"/>
          <w:sz w:val="20"/>
          <w:szCs w:val="20"/>
          <w:lang w:val="en-CA"/>
        </w:rPr>
        <w:t>Natural language processing technologies in radiology research and clinical applications</w:t>
      </w:r>
      <w:r>
        <w:rPr>
          <w:rFonts w:cstheme="majorBidi"/>
          <w:sz w:val="20"/>
          <w:szCs w:val="20"/>
          <w:lang w:val="en-CA"/>
        </w:rPr>
        <w:t xml:space="preserve"> </w:t>
      </w:r>
      <w:r w:rsidRPr="00EF7AFF">
        <w:rPr>
          <w:rFonts w:cstheme="majorBidi"/>
          <w:sz w:val="20"/>
          <w:szCs w:val="20"/>
          <w:lang w:val="en-CA"/>
        </w:rPr>
        <w:t>Radiographics, 36 (1) (2016), pp. 176-191</w:t>
      </w:r>
      <w:r>
        <w:rPr>
          <w:rFonts w:cstheme="majorBidi"/>
          <w:sz w:val="20"/>
          <w:szCs w:val="20"/>
          <w:lang w:val="en-CA"/>
        </w:rPr>
        <w:t>.</w:t>
      </w:r>
    </w:p>
    <w:p w:rsidR="00A56E61" w:rsidRPr="00A56E61" w:rsidRDefault="00A56E61" w:rsidP="00A56E61">
      <w:pPr>
        <w:spacing w:line="240" w:lineRule="auto"/>
        <w:jc w:val="both"/>
        <w:rPr>
          <w:sz w:val="20"/>
          <w:szCs w:val="18"/>
          <w:lang w:val="en-CA"/>
        </w:rPr>
      </w:pPr>
      <w:r w:rsidRPr="00A56E61">
        <w:rPr>
          <w:sz w:val="20"/>
          <w:szCs w:val="18"/>
          <w:lang w:val="en-CA"/>
        </w:rPr>
        <w:t xml:space="preserve">[29] Putri, F.P., Meidia, H., Gunawan, D., 2019. </w:t>
      </w:r>
      <w:proofErr w:type="gramStart"/>
      <w:r w:rsidRPr="00A56E61">
        <w:rPr>
          <w:sz w:val="20"/>
          <w:szCs w:val="18"/>
          <w:lang w:val="en-CA"/>
        </w:rPr>
        <w:t>Designing intelligent personalized chatbot for hotel services.</w:t>
      </w:r>
      <w:proofErr w:type="gramEnd"/>
      <w:r w:rsidRPr="00A56E61">
        <w:rPr>
          <w:sz w:val="20"/>
          <w:szCs w:val="18"/>
          <w:lang w:val="en-CA"/>
        </w:rPr>
        <w:t xml:space="preserve"> In: Proceedings of the 2019 2nd International Conference on Algorithms, Computing and Artificial Intelligence. pp. 468–472.</w:t>
      </w:r>
    </w:p>
    <w:p w:rsidR="00E75F5D" w:rsidRPr="00EF7AFF" w:rsidRDefault="00A56E61" w:rsidP="00A56E61">
      <w:pPr>
        <w:spacing w:line="240" w:lineRule="auto"/>
        <w:jc w:val="both"/>
        <w:rPr>
          <w:sz w:val="20"/>
          <w:szCs w:val="18"/>
          <w:lang w:val="en-CA"/>
        </w:rPr>
      </w:pPr>
      <w:r w:rsidRPr="00A56E61">
        <w:rPr>
          <w:sz w:val="20"/>
          <w:szCs w:val="18"/>
          <w:lang w:val="en-CA"/>
        </w:rPr>
        <w:t xml:space="preserve">[30] Bulchand-Gidumal, J., 2020. </w:t>
      </w:r>
      <w:proofErr w:type="gramStart"/>
      <w:r w:rsidRPr="00A56E61">
        <w:rPr>
          <w:sz w:val="20"/>
          <w:szCs w:val="18"/>
          <w:lang w:val="en-CA"/>
        </w:rPr>
        <w:t>Impact of artificial intelligence in travel, tourism, and hospitality.</w:t>
      </w:r>
      <w:proofErr w:type="gramEnd"/>
      <w:r w:rsidRPr="00A56E61">
        <w:rPr>
          <w:sz w:val="20"/>
          <w:szCs w:val="18"/>
          <w:lang w:val="en-CA"/>
        </w:rPr>
        <w:t xml:space="preserve"> Handbook of e-Tourism; Xiang, Z., Fuchs, M., Gretzel, U., Höpken, W., Eds, 1–20.</w:t>
      </w:r>
    </w:p>
    <w:p w:rsidR="00A56E61" w:rsidRPr="00A56E61" w:rsidRDefault="00A56E61" w:rsidP="00A56E61">
      <w:pPr>
        <w:spacing w:line="240" w:lineRule="auto"/>
        <w:jc w:val="both"/>
        <w:rPr>
          <w:sz w:val="20"/>
          <w:szCs w:val="18"/>
          <w:lang w:val="en-CA"/>
        </w:rPr>
      </w:pPr>
      <w:r w:rsidRPr="00A56E61">
        <w:rPr>
          <w:sz w:val="20"/>
          <w:szCs w:val="18"/>
          <w:lang w:val="en-CA"/>
        </w:rPr>
        <w:t>[31] O. Loyola-González, M.A. Medina-Pérez, K.-K.R. Choo</w:t>
      </w:r>
    </w:p>
    <w:p w:rsidR="00A56E61" w:rsidRPr="00A56E61" w:rsidRDefault="00A56E61" w:rsidP="00A56E61">
      <w:pPr>
        <w:spacing w:line="240" w:lineRule="auto"/>
        <w:jc w:val="both"/>
        <w:rPr>
          <w:sz w:val="20"/>
          <w:szCs w:val="18"/>
          <w:lang w:val="en-CA"/>
        </w:rPr>
      </w:pPr>
      <w:r w:rsidRPr="00A56E61">
        <w:rPr>
          <w:sz w:val="20"/>
          <w:szCs w:val="18"/>
          <w:lang w:val="en-CA"/>
        </w:rPr>
        <w:t>A review of supervised classification based on contrast patterns: Applications, trends, and challenges</w:t>
      </w:r>
    </w:p>
    <w:p w:rsidR="00A56E61" w:rsidRPr="00A56E61" w:rsidRDefault="00A56E61" w:rsidP="00A56E61">
      <w:pPr>
        <w:spacing w:line="240" w:lineRule="auto"/>
        <w:jc w:val="both"/>
        <w:rPr>
          <w:sz w:val="20"/>
          <w:szCs w:val="18"/>
          <w:lang w:val="en-CA"/>
        </w:rPr>
      </w:pPr>
      <w:r w:rsidRPr="00A56E61">
        <w:rPr>
          <w:sz w:val="20"/>
          <w:szCs w:val="18"/>
          <w:lang w:val="en-CA"/>
        </w:rPr>
        <w:t>J. Grid Comput. (2020), pp. 1-49</w:t>
      </w:r>
    </w:p>
    <w:p w:rsidR="00A56E61" w:rsidRPr="00A56E61" w:rsidRDefault="00A56E61" w:rsidP="00A56E61">
      <w:pPr>
        <w:spacing w:line="240" w:lineRule="auto"/>
        <w:jc w:val="both"/>
        <w:rPr>
          <w:sz w:val="20"/>
          <w:szCs w:val="18"/>
          <w:lang w:val="en-CA"/>
        </w:rPr>
      </w:pPr>
      <w:r w:rsidRPr="00A56E61">
        <w:rPr>
          <w:sz w:val="20"/>
          <w:szCs w:val="18"/>
          <w:lang w:val="en-CA"/>
        </w:rPr>
        <w:t>[32] J. Rodríguez-Ruiz, M.A. Medina-Pérez, R. Monroy, O. Loyola-González</w:t>
      </w:r>
    </w:p>
    <w:p w:rsidR="00A56E61" w:rsidRPr="00A56E61" w:rsidRDefault="00A56E61" w:rsidP="00A56E61">
      <w:pPr>
        <w:spacing w:line="240" w:lineRule="auto"/>
        <w:jc w:val="both"/>
        <w:rPr>
          <w:sz w:val="20"/>
          <w:szCs w:val="18"/>
          <w:lang w:val="en-CA"/>
        </w:rPr>
      </w:pPr>
      <w:r w:rsidRPr="00A56E61">
        <w:rPr>
          <w:sz w:val="20"/>
          <w:szCs w:val="18"/>
          <w:lang w:val="en-CA"/>
        </w:rPr>
        <w:t xml:space="preserve">A survey on minutiae-based palmprint feature </w:t>
      </w:r>
      <w:proofErr w:type="gramStart"/>
      <w:r w:rsidRPr="00A56E61">
        <w:rPr>
          <w:sz w:val="20"/>
          <w:szCs w:val="18"/>
          <w:lang w:val="en-CA"/>
        </w:rPr>
        <w:t>representations,</w:t>
      </w:r>
      <w:proofErr w:type="gramEnd"/>
      <w:r w:rsidRPr="00A56E61">
        <w:rPr>
          <w:sz w:val="20"/>
          <w:szCs w:val="18"/>
          <w:lang w:val="en-CA"/>
        </w:rPr>
        <w:t xml:space="preserve"> and a full analysis of palmprint feature representation role in latent identification performance</w:t>
      </w:r>
    </w:p>
    <w:p w:rsidR="00A56E61" w:rsidRPr="00A56E61" w:rsidRDefault="00A56E61" w:rsidP="00A56E61">
      <w:pPr>
        <w:spacing w:line="240" w:lineRule="auto"/>
        <w:jc w:val="both"/>
        <w:rPr>
          <w:sz w:val="20"/>
          <w:szCs w:val="18"/>
          <w:lang w:val="en-CA"/>
        </w:rPr>
      </w:pPr>
      <w:r w:rsidRPr="00A56E61">
        <w:rPr>
          <w:sz w:val="20"/>
          <w:szCs w:val="18"/>
          <w:lang w:val="en-CA"/>
        </w:rPr>
        <w:t>Expert Syst. Appl., 131 (2019), pp. 30-44</w:t>
      </w:r>
    </w:p>
    <w:p w:rsidR="00A56E61" w:rsidRPr="00A56E61" w:rsidRDefault="00A56E61" w:rsidP="00A56E61">
      <w:pPr>
        <w:spacing w:line="240" w:lineRule="auto"/>
        <w:jc w:val="both"/>
        <w:rPr>
          <w:sz w:val="20"/>
          <w:szCs w:val="18"/>
          <w:lang w:val="en-CA"/>
        </w:rPr>
      </w:pPr>
      <w:r w:rsidRPr="00A56E61">
        <w:rPr>
          <w:sz w:val="20"/>
          <w:szCs w:val="18"/>
          <w:lang w:val="en-CA"/>
        </w:rPr>
        <w:t>[33] Close M. Weed Sports tourism research 2000–2004: A systematic review of knowledge and a meta-evaluation of methods</w:t>
      </w:r>
    </w:p>
    <w:p w:rsidR="00A56E61" w:rsidRPr="00A56E61" w:rsidRDefault="00A56E61" w:rsidP="00A56E61">
      <w:pPr>
        <w:spacing w:line="240" w:lineRule="auto"/>
        <w:jc w:val="both"/>
        <w:rPr>
          <w:sz w:val="20"/>
          <w:szCs w:val="18"/>
          <w:lang w:val="en-CA"/>
        </w:rPr>
      </w:pPr>
      <w:r w:rsidRPr="00A56E61">
        <w:rPr>
          <w:sz w:val="20"/>
          <w:szCs w:val="18"/>
          <w:lang w:val="en-CA"/>
        </w:rPr>
        <w:t>Journal of Sport &amp; Tourism, 11 (1) (2006), pp. 5-30</w:t>
      </w:r>
    </w:p>
    <w:p w:rsidR="00A56E61" w:rsidRPr="00A56E61" w:rsidRDefault="00A56E61" w:rsidP="00A56E61">
      <w:pPr>
        <w:spacing w:line="240" w:lineRule="auto"/>
        <w:jc w:val="both"/>
        <w:rPr>
          <w:sz w:val="20"/>
          <w:szCs w:val="18"/>
          <w:lang w:val="en-CA"/>
        </w:rPr>
      </w:pPr>
      <w:r w:rsidRPr="00A56E61">
        <w:rPr>
          <w:sz w:val="20"/>
          <w:szCs w:val="18"/>
          <w:lang w:val="en-CA"/>
        </w:rPr>
        <w:t>[34] L.G. Anderson, S. Rocliffe, N.R. Haddaway, A.M. Dunn</w:t>
      </w:r>
    </w:p>
    <w:p w:rsidR="00A56E61" w:rsidRPr="00A56E61" w:rsidRDefault="00A56E61" w:rsidP="00A56E61">
      <w:pPr>
        <w:spacing w:line="240" w:lineRule="auto"/>
        <w:jc w:val="both"/>
        <w:rPr>
          <w:sz w:val="20"/>
          <w:szCs w:val="18"/>
          <w:lang w:val="en-CA"/>
        </w:rPr>
      </w:pPr>
      <w:r w:rsidRPr="00A56E61">
        <w:rPr>
          <w:sz w:val="20"/>
          <w:szCs w:val="18"/>
          <w:lang w:val="en-CA"/>
        </w:rPr>
        <w:t>The role of tourism and recreation in the spread of non-native species: a systematic review and meta-analysis</w:t>
      </w:r>
    </w:p>
    <w:p w:rsidR="00E75F5D" w:rsidRDefault="00A56E61" w:rsidP="00A56E61">
      <w:pPr>
        <w:spacing w:line="240" w:lineRule="auto"/>
        <w:jc w:val="both"/>
        <w:rPr>
          <w:sz w:val="20"/>
          <w:szCs w:val="18"/>
          <w:lang w:val="en-CA"/>
        </w:rPr>
      </w:pPr>
      <w:r w:rsidRPr="00A56E61">
        <w:rPr>
          <w:sz w:val="20"/>
          <w:szCs w:val="18"/>
          <w:lang w:val="en-CA"/>
        </w:rPr>
        <w:t>PloS one, 10 (10) (2015), Article e0140833</w:t>
      </w:r>
    </w:p>
    <w:p w:rsidR="00076C65" w:rsidRPr="00076C65" w:rsidRDefault="00076C65" w:rsidP="00076C65">
      <w:pPr>
        <w:spacing w:line="240" w:lineRule="auto"/>
        <w:jc w:val="both"/>
        <w:rPr>
          <w:sz w:val="20"/>
          <w:szCs w:val="18"/>
          <w:lang w:val="en-CA"/>
        </w:rPr>
      </w:pPr>
      <w:r w:rsidRPr="00076C65">
        <w:rPr>
          <w:sz w:val="20"/>
          <w:szCs w:val="18"/>
          <w:lang w:val="en-CA"/>
        </w:rPr>
        <w:t>[35] D.O. Gomezelj</w:t>
      </w:r>
    </w:p>
    <w:p w:rsidR="00076C65" w:rsidRPr="00076C65" w:rsidRDefault="00076C65" w:rsidP="00076C65">
      <w:pPr>
        <w:spacing w:line="240" w:lineRule="auto"/>
        <w:jc w:val="both"/>
        <w:rPr>
          <w:sz w:val="20"/>
          <w:szCs w:val="18"/>
          <w:lang w:val="en-CA"/>
        </w:rPr>
      </w:pPr>
      <w:proofErr w:type="gramStart"/>
      <w:r w:rsidRPr="00076C65">
        <w:rPr>
          <w:sz w:val="20"/>
          <w:szCs w:val="18"/>
          <w:lang w:val="en-CA"/>
        </w:rPr>
        <w:t>A systematic review of research on innovation in hospitality and tourism</w:t>
      </w:r>
      <w:r>
        <w:rPr>
          <w:sz w:val="20"/>
          <w:szCs w:val="18"/>
          <w:lang w:val="en-CA"/>
        </w:rPr>
        <w:t xml:space="preserve"> </w:t>
      </w:r>
      <w:r w:rsidRPr="00076C65">
        <w:rPr>
          <w:sz w:val="20"/>
          <w:szCs w:val="18"/>
          <w:lang w:val="en-CA"/>
        </w:rPr>
        <w:t>Int. J. Contemporary Hospitality Manage.</w:t>
      </w:r>
      <w:proofErr w:type="gramEnd"/>
      <w:r w:rsidRPr="00076C65">
        <w:rPr>
          <w:sz w:val="20"/>
          <w:szCs w:val="18"/>
          <w:lang w:val="en-CA"/>
        </w:rPr>
        <w:t xml:space="preserve"> (2016)</w:t>
      </w:r>
    </w:p>
    <w:p w:rsidR="00076C65" w:rsidRPr="00076C65" w:rsidRDefault="00076C65" w:rsidP="00076C65">
      <w:pPr>
        <w:spacing w:line="240" w:lineRule="auto"/>
        <w:jc w:val="both"/>
        <w:rPr>
          <w:sz w:val="20"/>
          <w:szCs w:val="18"/>
          <w:lang w:val="en-CA"/>
        </w:rPr>
      </w:pPr>
      <w:r w:rsidRPr="00076C65">
        <w:rPr>
          <w:sz w:val="20"/>
          <w:szCs w:val="18"/>
          <w:lang w:val="en-CA"/>
        </w:rPr>
        <w:t>[36] J. Li, L. Xu, L. Tang, S. Wang, L. Li</w:t>
      </w:r>
      <w:r>
        <w:rPr>
          <w:sz w:val="20"/>
          <w:szCs w:val="18"/>
          <w:lang w:val="en-CA"/>
        </w:rPr>
        <w:t xml:space="preserve"> </w:t>
      </w:r>
      <w:r w:rsidRPr="00076C65">
        <w:rPr>
          <w:sz w:val="20"/>
          <w:szCs w:val="18"/>
          <w:lang w:val="en-CA"/>
        </w:rPr>
        <w:t>Big data in tourism research: A literature review</w:t>
      </w:r>
    </w:p>
    <w:p w:rsidR="00076C65" w:rsidRPr="00076C65" w:rsidRDefault="00076C65" w:rsidP="00076C65">
      <w:pPr>
        <w:spacing w:line="240" w:lineRule="auto"/>
        <w:jc w:val="both"/>
        <w:rPr>
          <w:sz w:val="20"/>
          <w:szCs w:val="18"/>
        </w:rPr>
      </w:pPr>
      <w:r w:rsidRPr="00076C65">
        <w:rPr>
          <w:sz w:val="20"/>
          <w:szCs w:val="18"/>
        </w:rPr>
        <w:t>Tourism Manage., 68 (2018), pp. 301-323</w:t>
      </w:r>
    </w:p>
    <w:p w:rsidR="00076C65" w:rsidRPr="00076C65" w:rsidRDefault="00076C65" w:rsidP="00076C65">
      <w:pPr>
        <w:spacing w:line="240" w:lineRule="auto"/>
        <w:jc w:val="both"/>
        <w:rPr>
          <w:sz w:val="20"/>
          <w:szCs w:val="18"/>
          <w:lang w:val="en-CA"/>
        </w:rPr>
      </w:pPr>
      <w:r w:rsidRPr="00076C65">
        <w:rPr>
          <w:sz w:val="20"/>
          <w:szCs w:val="18"/>
          <w:lang w:val="en-CA"/>
        </w:rPr>
        <w:t>[37] A. Marasco, M. De Martino, F. Magnotti, A. Morvillo</w:t>
      </w:r>
      <w:r w:rsidRPr="00076C65">
        <w:rPr>
          <w:sz w:val="20"/>
          <w:szCs w:val="18"/>
          <w:lang w:val="en-CA"/>
        </w:rPr>
        <w:t xml:space="preserve"> </w:t>
      </w:r>
      <w:r w:rsidRPr="00076C65">
        <w:rPr>
          <w:sz w:val="20"/>
          <w:szCs w:val="18"/>
          <w:lang w:val="en-CA"/>
        </w:rPr>
        <w:t>Collaborative innovation in tourism and hospitality: a systematic review of the literature</w:t>
      </w:r>
      <w:r>
        <w:rPr>
          <w:sz w:val="20"/>
          <w:szCs w:val="18"/>
          <w:lang w:val="en-CA"/>
        </w:rPr>
        <w:t xml:space="preserve"> </w:t>
      </w:r>
      <w:r w:rsidRPr="00076C65">
        <w:rPr>
          <w:sz w:val="20"/>
          <w:szCs w:val="18"/>
          <w:lang w:val="en-CA"/>
        </w:rPr>
        <w:t xml:space="preserve">Int. J. Contemporary Hospitality Manage. </w:t>
      </w:r>
      <w:r w:rsidRPr="00076C65">
        <w:rPr>
          <w:sz w:val="20"/>
          <w:szCs w:val="18"/>
        </w:rPr>
        <w:t>(2018)</w:t>
      </w:r>
    </w:p>
    <w:p w:rsidR="00076C65" w:rsidRPr="00076C65" w:rsidRDefault="00076C65" w:rsidP="00076C65">
      <w:pPr>
        <w:spacing w:line="240" w:lineRule="auto"/>
        <w:jc w:val="both"/>
        <w:rPr>
          <w:sz w:val="20"/>
          <w:szCs w:val="18"/>
          <w:lang w:val="en-CA"/>
        </w:rPr>
      </w:pPr>
      <w:r w:rsidRPr="00076C65">
        <w:rPr>
          <w:sz w:val="20"/>
          <w:szCs w:val="18"/>
          <w:lang w:val="en-CA"/>
        </w:rPr>
        <w:t>[38] A. Reyes-Menendez, J.R. Saura, F. Filipe</w:t>
      </w:r>
      <w:r w:rsidRPr="00076C65">
        <w:rPr>
          <w:sz w:val="20"/>
          <w:szCs w:val="18"/>
          <w:lang w:val="en-CA"/>
        </w:rPr>
        <w:t xml:space="preserve"> </w:t>
      </w:r>
      <w:r w:rsidRPr="00076C65">
        <w:rPr>
          <w:sz w:val="20"/>
          <w:szCs w:val="18"/>
          <w:lang w:val="en-CA"/>
        </w:rPr>
        <w:t>The importance of behavioral data to identify online fake reviews for tourism businesses: A systematic review</w:t>
      </w:r>
      <w:r>
        <w:rPr>
          <w:sz w:val="20"/>
          <w:szCs w:val="18"/>
          <w:lang w:val="en-CA"/>
        </w:rPr>
        <w:t xml:space="preserve"> </w:t>
      </w:r>
      <w:r w:rsidRPr="00076C65">
        <w:rPr>
          <w:sz w:val="20"/>
          <w:szCs w:val="18"/>
          <w:lang w:val="en-CA"/>
        </w:rPr>
        <w:t>PeerJ Computer Science, 5 (2019), Article e219</w:t>
      </w:r>
    </w:p>
    <w:p w:rsidR="00076C65" w:rsidRPr="00076C65" w:rsidRDefault="00076C65" w:rsidP="00076C65">
      <w:pPr>
        <w:spacing w:line="240" w:lineRule="auto"/>
        <w:jc w:val="both"/>
        <w:rPr>
          <w:sz w:val="20"/>
          <w:szCs w:val="18"/>
          <w:lang w:val="en-CA"/>
        </w:rPr>
      </w:pPr>
      <w:r w:rsidRPr="00076C65">
        <w:rPr>
          <w:sz w:val="20"/>
          <w:szCs w:val="18"/>
          <w:lang w:val="en-CA"/>
        </w:rPr>
        <w:t>[39] W. Wattanacharoensil, D. La-ornual</w:t>
      </w:r>
      <w:r w:rsidRPr="00076C65">
        <w:rPr>
          <w:sz w:val="20"/>
          <w:szCs w:val="18"/>
          <w:lang w:val="en-CA"/>
        </w:rPr>
        <w:t xml:space="preserve"> </w:t>
      </w:r>
      <w:r w:rsidRPr="00076C65">
        <w:rPr>
          <w:sz w:val="20"/>
          <w:szCs w:val="18"/>
          <w:lang w:val="en-CA"/>
        </w:rPr>
        <w:t>A systematic review of cognitive biases in tourist decisions</w:t>
      </w:r>
    </w:p>
    <w:p w:rsidR="00076C65" w:rsidRPr="00EF7AFF" w:rsidRDefault="00076C65" w:rsidP="00076C65">
      <w:pPr>
        <w:spacing w:line="240" w:lineRule="auto"/>
        <w:jc w:val="both"/>
        <w:rPr>
          <w:sz w:val="20"/>
          <w:szCs w:val="18"/>
          <w:lang w:val="en-CA"/>
        </w:rPr>
      </w:pPr>
      <w:r w:rsidRPr="00076C65">
        <w:rPr>
          <w:sz w:val="20"/>
          <w:szCs w:val="18"/>
          <w:lang w:val="en-CA"/>
        </w:rPr>
        <w:t>Tourism Management, 75 (2019), pp. 353-369</w:t>
      </w: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Default="00834F1A" w:rsidP="00531477">
      <w:pPr>
        <w:spacing w:line="360" w:lineRule="auto"/>
        <w:jc w:val="both"/>
        <w:rPr>
          <w:rFonts w:asciiTheme="minorHAnsi" w:hAnsiTheme="minorHAnsi" w:cstheme="minorHAnsi"/>
          <w:color w:val="222222"/>
          <w:sz w:val="20"/>
          <w:szCs w:val="20"/>
          <w:shd w:val="clear" w:color="auto" w:fill="FFFFFF"/>
          <w:lang w:val="en-CA"/>
        </w:rPr>
      </w:pPr>
      <w:r>
        <w:rPr>
          <w:rFonts w:asciiTheme="minorHAnsi" w:hAnsiTheme="minorHAnsi" w:cstheme="minorHAnsi"/>
          <w:sz w:val="20"/>
          <w:szCs w:val="20"/>
          <w:lang w:val="en-CA"/>
        </w:rPr>
        <w:t>[40</w:t>
      </w:r>
      <w:r w:rsidRPr="00FA2247">
        <w:rPr>
          <w:rFonts w:asciiTheme="minorHAnsi" w:hAnsiTheme="minorHAnsi" w:cstheme="minorHAnsi"/>
          <w:sz w:val="20"/>
          <w:szCs w:val="20"/>
          <w:lang w:val="en-CA"/>
        </w:rPr>
        <w:t xml:space="preserve">] </w:t>
      </w:r>
      <w:r w:rsidRPr="00FA2247">
        <w:rPr>
          <w:rFonts w:asciiTheme="minorHAnsi" w:hAnsiTheme="minorHAnsi" w:cstheme="minorHAnsi"/>
          <w:color w:val="222222"/>
          <w:sz w:val="20"/>
          <w:szCs w:val="20"/>
          <w:shd w:val="clear" w:color="auto" w:fill="FFFFFF"/>
          <w:lang w:val="en-CA"/>
        </w:rPr>
        <w:t xml:space="preserve">BREIMAN, Leo. </w:t>
      </w:r>
      <w:proofErr w:type="gramStart"/>
      <w:r w:rsidRPr="00FA2247">
        <w:rPr>
          <w:rFonts w:asciiTheme="minorHAnsi" w:hAnsiTheme="minorHAnsi" w:cstheme="minorHAnsi"/>
          <w:color w:val="222222"/>
          <w:sz w:val="20"/>
          <w:szCs w:val="20"/>
          <w:shd w:val="clear" w:color="auto" w:fill="FFFFFF"/>
          <w:lang w:val="en-CA"/>
        </w:rPr>
        <w:t>Random forests.</w:t>
      </w:r>
      <w:proofErr w:type="gramEnd"/>
      <w:r w:rsidRPr="00FA2247">
        <w:rPr>
          <w:rFonts w:asciiTheme="minorHAnsi" w:hAnsiTheme="minorHAnsi" w:cstheme="minorHAnsi"/>
          <w:color w:val="222222"/>
          <w:sz w:val="20"/>
          <w:szCs w:val="20"/>
          <w:shd w:val="clear" w:color="auto" w:fill="FFFFFF"/>
          <w:lang w:val="en-CA"/>
        </w:rPr>
        <w:t> </w:t>
      </w:r>
      <w:proofErr w:type="gramStart"/>
      <w:r w:rsidRPr="00FA2247">
        <w:rPr>
          <w:rFonts w:asciiTheme="minorHAnsi" w:hAnsiTheme="minorHAnsi" w:cstheme="minorHAnsi"/>
          <w:i/>
          <w:iCs/>
          <w:color w:val="222222"/>
          <w:sz w:val="20"/>
          <w:szCs w:val="20"/>
          <w:shd w:val="clear" w:color="auto" w:fill="FFFFFF"/>
          <w:lang w:val="en-CA"/>
        </w:rPr>
        <w:t>Machine learning</w:t>
      </w:r>
      <w:r w:rsidRPr="00FA2247">
        <w:rPr>
          <w:rFonts w:asciiTheme="minorHAnsi" w:hAnsiTheme="minorHAnsi" w:cstheme="minorHAnsi"/>
          <w:color w:val="222222"/>
          <w:sz w:val="20"/>
          <w:szCs w:val="20"/>
          <w:shd w:val="clear" w:color="auto" w:fill="FFFFFF"/>
          <w:lang w:val="en-CA"/>
        </w:rPr>
        <w:t>, 2001, vol. 45, no 1, p. 5-32.</w:t>
      </w:r>
      <w:proofErr w:type="gramEnd"/>
    </w:p>
    <w:p w:rsidR="00834F1A" w:rsidRPr="00FA2247" w:rsidRDefault="00834F1A" w:rsidP="00834F1A">
      <w:pPr>
        <w:pStyle w:val="Paragraphedeliste"/>
        <w:autoSpaceDE w:val="0"/>
        <w:autoSpaceDN w:val="0"/>
        <w:adjustRightInd w:val="0"/>
        <w:spacing w:after="0" w:line="360" w:lineRule="auto"/>
        <w:ind w:left="0"/>
        <w:jc w:val="both"/>
        <w:rPr>
          <w:rFonts w:asciiTheme="minorHAnsi" w:hAnsiTheme="minorHAnsi" w:cstheme="minorHAnsi"/>
          <w:color w:val="222222"/>
          <w:sz w:val="20"/>
          <w:szCs w:val="20"/>
          <w:shd w:val="clear" w:color="auto" w:fill="FFFFFF"/>
          <w:lang w:val="en-CA"/>
        </w:rPr>
      </w:pPr>
      <w:r>
        <w:rPr>
          <w:rFonts w:asciiTheme="minorHAnsi" w:hAnsiTheme="minorHAnsi" w:cstheme="minorHAnsi"/>
          <w:color w:val="222222"/>
          <w:sz w:val="20"/>
          <w:szCs w:val="20"/>
          <w:shd w:val="clear" w:color="auto" w:fill="FFFFFF"/>
          <w:lang w:val="en-CA"/>
        </w:rPr>
        <w:t>[41</w:t>
      </w:r>
      <w:r w:rsidRPr="00FA2247">
        <w:rPr>
          <w:rFonts w:asciiTheme="minorHAnsi" w:hAnsiTheme="minorHAnsi" w:cstheme="minorHAnsi"/>
          <w:color w:val="222222"/>
          <w:sz w:val="20"/>
          <w:szCs w:val="20"/>
          <w:shd w:val="clear" w:color="auto" w:fill="FFFFFF"/>
          <w:lang w:val="en-CA"/>
        </w:rPr>
        <w:t xml:space="preserve">] ROKACH, Lior </w:t>
      </w:r>
      <w:proofErr w:type="gramStart"/>
      <w:r w:rsidRPr="00FA2247">
        <w:rPr>
          <w:rFonts w:asciiTheme="minorHAnsi" w:hAnsiTheme="minorHAnsi" w:cstheme="minorHAnsi"/>
          <w:color w:val="222222"/>
          <w:sz w:val="20"/>
          <w:szCs w:val="20"/>
          <w:shd w:val="clear" w:color="auto" w:fill="FFFFFF"/>
          <w:lang w:val="en-CA"/>
        </w:rPr>
        <w:t>et</w:t>
      </w:r>
      <w:proofErr w:type="gramEnd"/>
      <w:r w:rsidRPr="00FA2247">
        <w:rPr>
          <w:rFonts w:asciiTheme="minorHAnsi" w:hAnsiTheme="minorHAnsi" w:cstheme="minorHAnsi"/>
          <w:color w:val="222222"/>
          <w:sz w:val="20"/>
          <w:szCs w:val="20"/>
          <w:shd w:val="clear" w:color="auto" w:fill="FFFFFF"/>
          <w:lang w:val="en-CA"/>
        </w:rPr>
        <w:t xml:space="preserve"> MAIMON, Oded. </w:t>
      </w:r>
      <w:proofErr w:type="gramStart"/>
      <w:r w:rsidRPr="00FA2247">
        <w:rPr>
          <w:rFonts w:asciiTheme="minorHAnsi" w:hAnsiTheme="minorHAnsi" w:cstheme="minorHAnsi"/>
          <w:color w:val="222222"/>
          <w:sz w:val="20"/>
          <w:szCs w:val="20"/>
          <w:shd w:val="clear" w:color="auto" w:fill="FFFFFF"/>
          <w:lang w:val="en-CA"/>
        </w:rPr>
        <w:t>Decision trees.</w:t>
      </w:r>
      <w:proofErr w:type="gramEnd"/>
      <w:r w:rsidRPr="00FA2247">
        <w:rPr>
          <w:rFonts w:asciiTheme="minorHAnsi" w:hAnsiTheme="minorHAnsi" w:cstheme="minorHAnsi"/>
          <w:color w:val="222222"/>
          <w:sz w:val="20"/>
          <w:szCs w:val="20"/>
          <w:shd w:val="clear" w:color="auto" w:fill="FFFFFF"/>
          <w:lang w:val="en-CA"/>
        </w:rPr>
        <w:t xml:space="preserve"> </w:t>
      </w:r>
      <w:proofErr w:type="gramStart"/>
      <w:r w:rsidRPr="00FA2247">
        <w:rPr>
          <w:rFonts w:asciiTheme="minorHAnsi" w:hAnsiTheme="minorHAnsi" w:cstheme="minorHAnsi"/>
          <w:color w:val="222222"/>
          <w:sz w:val="20"/>
          <w:szCs w:val="20"/>
          <w:shd w:val="clear" w:color="auto" w:fill="FFFFFF"/>
          <w:lang w:val="en-CA"/>
        </w:rPr>
        <w:t>In :</w:t>
      </w:r>
      <w:proofErr w:type="gramEnd"/>
      <w:r w:rsidRPr="00FA2247">
        <w:rPr>
          <w:rFonts w:asciiTheme="minorHAnsi" w:hAnsiTheme="minorHAnsi" w:cstheme="minorHAnsi"/>
          <w:color w:val="222222"/>
          <w:sz w:val="20"/>
          <w:szCs w:val="20"/>
          <w:shd w:val="clear" w:color="auto" w:fill="FFFFFF"/>
          <w:lang w:val="en-CA"/>
        </w:rPr>
        <w:t> </w:t>
      </w:r>
      <w:r w:rsidRPr="00FA2247">
        <w:rPr>
          <w:rFonts w:asciiTheme="minorHAnsi" w:hAnsiTheme="minorHAnsi" w:cstheme="minorHAnsi"/>
          <w:i/>
          <w:iCs/>
          <w:color w:val="222222"/>
          <w:sz w:val="20"/>
          <w:szCs w:val="20"/>
          <w:shd w:val="clear" w:color="auto" w:fill="FFFFFF"/>
          <w:lang w:val="en-CA"/>
        </w:rPr>
        <w:t>Data mining and knowledge discovery handbook</w:t>
      </w:r>
      <w:r w:rsidRPr="00FA2247">
        <w:rPr>
          <w:rFonts w:asciiTheme="minorHAnsi" w:hAnsiTheme="minorHAnsi" w:cstheme="minorHAnsi"/>
          <w:color w:val="222222"/>
          <w:sz w:val="20"/>
          <w:szCs w:val="20"/>
          <w:shd w:val="clear" w:color="auto" w:fill="FFFFFF"/>
          <w:lang w:val="en-CA"/>
        </w:rPr>
        <w:t xml:space="preserve">. </w:t>
      </w:r>
      <w:proofErr w:type="gramStart"/>
      <w:r w:rsidRPr="00FA2247">
        <w:rPr>
          <w:rFonts w:asciiTheme="minorHAnsi" w:hAnsiTheme="minorHAnsi" w:cstheme="minorHAnsi"/>
          <w:color w:val="222222"/>
          <w:sz w:val="20"/>
          <w:szCs w:val="20"/>
          <w:shd w:val="clear" w:color="auto" w:fill="FFFFFF"/>
          <w:lang w:val="en-CA"/>
        </w:rPr>
        <w:t>Springer, Boston, MA, 2005.</w:t>
      </w:r>
      <w:proofErr w:type="gramEnd"/>
      <w:r w:rsidRPr="00FA2247">
        <w:rPr>
          <w:rFonts w:asciiTheme="minorHAnsi" w:hAnsiTheme="minorHAnsi" w:cstheme="minorHAnsi"/>
          <w:color w:val="222222"/>
          <w:sz w:val="20"/>
          <w:szCs w:val="20"/>
          <w:shd w:val="clear" w:color="auto" w:fill="FFFFFF"/>
          <w:lang w:val="en-CA"/>
        </w:rPr>
        <w:t xml:space="preserve"> p. 165-192.</w:t>
      </w:r>
    </w:p>
    <w:p w:rsidR="00834F1A" w:rsidRPr="00FA2247" w:rsidRDefault="00834F1A" w:rsidP="00834F1A">
      <w:pPr>
        <w:pStyle w:val="Paragraphedeliste"/>
        <w:autoSpaceDE w:val="0"/>
        <w:autoSpaceDN w:val="0"/>
        <w:adjustRightInd w:val="0"/>
        <w:spacing w:after="0" w:line="360" w:lineRule="auto"/>
        <w:ind w:left="0"/>
        <w:jc w:val="both"/>
        <w:rPr>
          <w:rFonts w:asciiTheme="minorHAnsi" w:hAnsiTheme="minorHAnsi" w:cstheme="minorHAnsi"/>
          <w:sz w:val="20"/>
          <w:szCs w:val="20"/>
          <w:lang w:val="en-CA"/>
        </w:rPr>
      </w:pPr>
      <w:r>
        <w:rPr>
          <w:rFonts w:asciiTheme="minorHAnsi" w:hAnsiTheme="minorHAnsi" w:cstheme="minorHAnsi"/>
          <w:color w:val="222222"/>
          <w:sz w:val="20"/>
          <w:szCs w:val="20"/>
          <w:shd w:val="clear" w:color="auto" w:fill="FFFFFF"/>
          <w:lang w:val="en-CA"/>
        </w:rPr>
        <w:t>[42</w:t>
      </w:r>
      <w:r w:rsidRPr="00FA2247">
        <w:rPr>
          <w:rFonts w:asciiTheme="minorHAnsi" w:hAnsiTheme="minorHAnsi" w:cstheme="minorHAnsi"/>
          <w:color w:val="222222"/>
          <w:sz w:val="20"/>
          <w:szCs w:val="20"/>
          <w:shd w:val="clear" w:color="auto" w:fill="FFFFFF"/>
          <w:lang w:val="en-CA"/>
        </w:rPr>
        <w:t xml:space="preserve">] QUINLAN, </w:t>
      </w:r>
      <w:proofErr w:type="gramStart"/>
      <w:r w:rsidRPr="00FA2247">
        <w:rPr>
          <w:rFonts w:asciiTheme="minorHAnsi" w:hAnsiTheme="minorHAnsi" w:cstheme="minorHAnsi"/>
          <w:color w:val="222222"/>
          <w:sz w:val="20"/>
          <w:szCs w:val="20"/>
          <w:shd w:val="clear" w:color="auto" w:fill="FFFFFF"/>
          <w:lang w:val="en-CA"/>
        </w:rPr>
        <w:t>J..</w:t>
      </w:r>
      <w:proofErr w:type="gramEnd"/>
      <w:r w:rsidRPr="00FA2247">
        <w:rPr>
          <w:rFonts w:asciiTheme="minorHAnsi" w:hAnsiTheme="minorHAnsi" w:cstheme="minorHAnsi"/>
          <w:color w:val="222222"/>
          <w:sz w:val="20"/>
          <w:szCs w:val="20"/>
          <w:shd w:val="clear" w:color="auto" w:fill="FFFFFF"/>
          <w:lang w:val="en-CA"/>
        </w:rPr>
        <w:t xml:space="preserve"> </w:t>
      </w:r>
      <w:proofErr w:type="gramStart"/>
      <w:r w:rsidRPr="00FA2247">
        <w:rPr>
          <w:rFonts w:asciiTheme="minorHAnsi" w:hAnsiTheme="minorHAnsi" w:cstheme="minorHAnsi"/>
          <w:color w:val="222222"/>
          <w:sz w:val="20"/>
          <w:szCs w:val="20"/>
          <w:shd w:val="clear" w:color="auto" w:fill="FFFFFF"/>
          <w:lang w:val="en-CA"/>
        </w:rPr>
        <w:t>Ross .</w:t>
      </w:r>
      <w:proofErr w:type="gramEnd"/>
      <w:r w:rsidRPr="00FA2247">
        <w:rPr>
          <w:rFonts w:asciiTheme="minorHAnsi" w:hAnsiTheme="minorHAnsi" w:cstheme="minorHAnsi"/>
          <w:color w:val="222222"/>
          <w:sz w:val="20"/>
          <w:szCs w:val="20"/>
          <w:shd w:val="clear" w:color="auto" w:fill="FFFFFF"/>
          <w:lang w:val="en-CA"/>
        </w:rPr>
        <w:t xml:space="preserve"> </w:t>
      </w:r>
      <w:proofErr w:type="gramStart"/>
      <w:r w:rsidRPr="00FA2247">
        <w:rPr>
          <w:rFonts w:asciiTheme="minorHAnsi" w:hAnsiTheme="minorHAnsi" w:cstheme="minorHAnsi"/>
          <w:color w:val="222222"/>
          <w:sz w:val="20"/>
          <w:szCs w:val="20"/>
          <w:shd w:val="clear" w:color="auto" w:fill="FFFFFF"/>
          <w:lang w:val="en-CA"/>
        </w:rPr>
        <w:t>Learning decision tree classifiers.</w:t>
      </w:r>
      <w:proofErr w:type="gramEnd"/>
      <w:r w:rsidRPr="00FA2247">
        <w:rPr>
          <w:rFonts w:asciiTheme="minorHAnsi" w:hAnsiTheme="minorHAnsi" w:cstheme="minorHAnsi"/>
          <w:color w:val="222222"/>
          <w:sz w:val="20"/>
          <w:szCs w:val="20"/>
          <w:shd w:val="clear" w:color="auto" w:fill="FFFFFF"/>
          <w:lang w:val="en-CA"/>
        </w:rPr>
        <w:t> </w:t>
      </w:r>
      <w:r w:rsidRPr="00FA2247">
        <w:rPr>
          <w:rFonts w:asciiTheme="minorHAnsi" w:hAnsiTheme="minorHAnsi" w:cstheme="minorHAnsi"/>
          <w:i/>
          <w:iCs/>
          <w:color w:val="222222"/>
          <w:sz w:val="20"/>
          <w:szCs w:val="20"/>
          <w:shd w:val="clear" w:color="auto" w:fill="FFFFFF"/>
          <w:lang w:val="en-CA"/>
        </w:rPr>
        <w:t>ACM Computing Surveys (CSUR)</w:t>
      </w:r>
      <w:r w:rsidRPr="00FA2247">
        <w:rPr>
          <w:rFonts w:asciiTheme="minorHAnsi" w:hAnsiTheme="minorHAnsi" w:cstheme="minorHAnsi"/>
          <w:color w:val="222222"/>
          <w:sz w:val="20"/>
          <w:szCs w:val="20"/>
          <w:shd w:val="clear" w:color="auto" w:fill="FFFFFF"/>
          <w:lang w:val="en-CA"/>
        </w:rPr>
        <w:t>, 1996, vol. 28, no 1, p. 71-72.</w:t>
      </w:r>
    </w:p>
    <w:p w:rsidR="00834F1A" w:rsidRPr="00FA2247" w:rsidRDefault="00834F1A" w:rsidP="00834F1A">
      <w:pPr>
        <w:jc w:val="both"/>
        <w:rPr>
          <w:rFonts w:asciiTheme="majorHAnsi" w:hAnsiTheme="majorHAnsi" w:cs="Arial"/>
          <w:color w:val="222222"/>
          <w:sz w:val="20"/>
          <w:szCs w:val="20"/>
          <w:shd w:val="clear" w:color="auto" w:fill="FFFFFF"/>
          <w:lang w:val="en-CA"/>
        </w:rPr>
      </w:pPr>
      <w:r>
        <w:rPr>
          <w:rFonts w:asciiTheme="majorHAnsi" w:hAnsiTheme="majorHAnsi" w:cs="Arial"/>
          <w:color w:val="222222"/>
          <w:sz w:val="20"/>
          <w:szCs w:val="20"/>
          <w:shd w:val="clear" w:color="auto" w:fill="FFFFFF"/>
        </w:rPr>
        <w:t>[43</w:t>
      </w:r>
      <w:r w:rsidRPr="00FA2247">
        <w:rPr>
          <w:rFonts w:asciiTheme="majorHAnsi" w:hAnsiTheme="majorHAnsi" w:cs="Arial"/>
          <w:color w:val="222222"/>
          <w:sz w:val="20"/>
          <w:szCs w:val="20"/>
          <w:shd w:val="clear" w:color="auto" w:fill="FFFFFF"/>
        </w:rPr>
        <w:t xml:space="preserve">] JENA, Monalisa et DEHURI, Satchidananda. </w:t>
      </w:r>
      <w:r w:rsidRPr="00FA2247">
        <w:rPr>
          <w:rFonts w:asciiTheme="majorHAnsi" w:hAnsiTheme="majorHAnsi" w:cs="Arial"/>
          <w:color w:val="222222"/>
          <w:sz w:val="20"/>
          <w:szCs w:val="20"/>
          <w:shd w:val="clear" w:color="auto" w:fill="FFFFFF"/>
          <w:lang w:val="en-CA"/>
        </w:rPr>
        <w:t>DecisionTree for Classi</w:t>
      </w:r>
      <w:r w:rsidRPr="00FA2247">
        <w:rPr>
          <w:rFonts w:asciiTheme="majorHAnsi" w:hAnsiTheme="majorHAnsi" w:cs="Arial"/>
          <w:color w:val="222222"/>
          <w:sz w:val="20"/>
          <w:szCs w:val="20"/>
          <w:shd w:val="clear" w:color="auto" w:fill="FFFFFF"/>
        </w:rPr>
        <w:t>ﬁ</w:t>
      </w:r>
      <w:r w:rsidRPr="00FA2247">
        <w:rPr>
          <w:rFonts w:asciiTheme="majorHAnsi" w:hAnsiTheme="majorHAnsi" w:cs="Arial"/>
          <w:color w:val="222222"/>
          <w:sz w:val="20"/>
          <w:szCs w:val="20"/>
          <w:shd w:val="clear" w:color="auto" w:fill="FFFFFF"/>
          <w:lang w:val="en-CA"/>
        </w:rPr>
        <w:t>cation and Regression: A State-of-the Art Review. </w:t>
      </w:r>
      <w:proofErr w:type="gramStart"/>
      <w:r w:rsidRPr="00FA2247">
        <w:rPr>
          <w:rFonts w:asciiTheme="majorHAnsi" w:hAnsiTheme="majorHAnsi" w:cs="Arial"/>
          <w:i/>
          <w:iCs/>
          <w:color w:val="222222"/>
          <w:sz w:val="20"/>
          <w:szCs w:val="20"/>
          <w:shd w:val="clear" w:color="auto" w:fill="FFFFFF"/>
          <w:lang w:val="en-CA"/>
        </w:rPr>
        <w:t>Informatica</w:t>
      </w:r>
      <w:r w:rsidRPr="00FA2247">
        <w:rPr>
          <w:rFonts w:asciiTheme="majorHAnsi" w:hAnsiTheme="majorHAnsi" w:cs="Arial"/>
          <w:color w:val="222222"/>
          <w:sz w:val="20"/>
          <w:szCs w:val="20"/>
          <w:shd w:val="clear" w:color="auto" w:fill="FFFFFF"/>
          <w:lang w:val="en-CA"/>
        </w:rPr>
        <w:t>, 2020, vol. 44, no 4.</w:t>
      </w:r>
      <w:proofErr w:type="gramEnd"/>
    </w:p>
    <w:p w:rsidR="00834F1A" w:rsidRPr="00FA2247" w:rsidRDefault="00834F1A" w:rsidP="00834F1A">
      <w:pPr>
        <w:jc w:val="both"/>
        <w:rPr>
          <w:rFonts w:asciiTheme="minorHAnsi" w:hAnsiTheme="minorHAnsi" w:cstheme="minorHAnsi"/>
          <w:color w:val="000000" w:themeColor="text1"/>
          <w:sz w:val="20"/>
          <w:szCs w:val="20"/>
          <w:shd w:val="clear" w:color="auto" w:fill="FFFFFF"/>
          <w:lang w:val="en-CA"/>
        </w:rPr>
      </w:pPr>
      <w:r>
        <w:rPr>
          <w:rFonts w:asciiTheme="minorHAnsi" w:hAnsiTheme="minorHAnsi" w:cstheme="minorHAnsi"/>
          <w:color w:val="222222"/>
          <w:sz w:val="20"/>
          <w:szCs w:val="20"/>
          <w:shd w:val="clear" w:color="auto" w:fill="FFFFFF"/>
          <w:lang w:val="en-CA"/>
        </w:rPr>
        <w:t>[44</w:t>
      </w:r>
      <w:r w:rsidRPr="00FA2247">
        <w:rPr>
          <w:rFonts w:asciiTheme="minorHAnsi" w:hAnsiTheme="minorHAnsi" w:cstheme="minorHAnsi"/>
          <w:color w:val="222222"/>
          <w:sz w:val="20"/>
          <w:szCs w:val="20"/>
          <w:shd w:val="clear" w:color="auto" w:fill="FFFFFF"/>
          <w:lang w:val="en-CA"/>
        </w:rPr>
        <w:t xml:space="preserve">] </w:t>
      </w:r>
      <w:r w:rsidRPr="00FA2247">
        <w:rPr>
          <w:rFonts w:asciiTheme="minorHAnsi" w:hAnsiTheme="minorHAnsi" w:cstheme="minorHAnsi"/>
          <w:color w:val="000000" w:themeColor="text1"/>
          <w:sz w:val="20"/>
          <w:szCs w:val="20"/>
          <w:shd w:val="clear" w:color="auto" w:fill="FFFFFF"/>
          <w:lang w:val="en-CA"/>
        </w:rPr>
        <w:t xml:space="preserve">Breiman, L., &amp; Cutler, A. (2016). </w:t>
      </w:r>
      <w:proofErr w:type="gramStart"/>
      <w:r w:rsidRPr="00FA2247">
        <w:rPr>
          <w:rFonts w:asciiTheme="minorHAnsi" w:hAnsiTheme="minorHAnsi" w:cstheme="minorHAnsi"/>
          <w:color w:val="000000" w:themeColor="text1"/>
          <w:sz w:val="20"/>
          <w:szCs w:val="20"/>
          <w:shd w:val="clear" w:color="auto" w:fill="FFFFFF"/>
          <w:lang w:val="en-CA"/>
        </w:rPr>
        <w:t>Random Forests for scientific discovery.</w:t>
      </w:r>
      <w:proofErr w:type="gramEnd"/>
      <w:r w:rsidRPr="00FA2247">
        <w:rPr>
          <w:rFonts w:asciiTheme="minorHAnsi" w:hAnsiTheme="minorHAnsi" w:cstheme="minorHAnsi"/>
          <w:color w:val="000000" w:themeColor="text1"/>
          <w:sz w:val="20"/>
          <w:szCs w:val="20"/>
          <w:shd w:val="clear" w:color="auto" w:fill="FFFFFF"/>
          <w:lang w:val="en-CA"/>
        </w:rPr>
        <w:t> </w:t>
      </w:r>
      <w:proofErr w:type="gramStart"/>
      <w:r w:rsidRPr="00FA2247">
        <w:rPr>
          <w:rFonts w:asciiTheme="minorHAnsi" w:hAnsiTheme="minorHAnsi" w:cstheme="minorHAnsi"/>
          <w:i/>
          <w:iCs/>
          <w:color w:val="000000" w:themeColor="text1"/>
          <w:sz w:val="20"/>
          <w:szCs w:val="20"/>
          <w:shd w:val="clear" w:color="auto" w:fill="FFFFFF"/>
          <w:lang w:val="en-CA"/>
        </w:rPr>
        <w:t>línea</w:t>
      </w:r>
      <w:proofErr w:type="gramEnd"/>
      <w:r w:rsidRPr="00FA2247">
        <w:rPr>
          <w:rFonts w:asciiTheme="minorHAnsi" w:hAnsiTheme="minorHAnsi" w:cstheme="minorHAnsi"/>
          <w:i/>
          <w:iCs/>
          <w:color w:val="000000" w:themeColor="text1"/>
          <w:sz w:val="20"/>
          <w:szCs w:val="20"/>
          <w:shd w:val="clear" w:color="auto" w:fill="FFFFFF"/>
          <w:lang w:val="en-CA"/>
        </w:rPr>
        <w:t xml:space="preserve">]. Available: https://www. </w:t>
      </w:r>
      <w:proofErr w:type="gramStart"/>
      <w:r w:rsidRPr="00FA2247">
        <w:rPr>
          <w:rFonts w:asciiTheme="minorHAnsi" w:hAnsiTheme="minorHAnsi" w:cstheme="minorHAnsi"/>
          <w:i/>
          <w:iCs/>
          <w:color w:val="000000" w:themeColor="text1"/>
          <w:sz w:val="20"/>
          <w:szCs w:val="20"/>
          <w:shd w:val="clear" w:color="auto" w:fill="FFFFFF"/>
          <w:lang w:val="en-CA"/>
        </w:rPr>
        <w:t>stat</w:t>
      </w:r>
      <w:proofErr w:type="gramEnd"/>
      <w:r w:rsidRPr="00FA2247">
        <w:rPr>
          <w:rFonts w:asciiTheme="minorHAnsi" w:hAnsiTheme="minorHAnsi" w:cstheme="minorHAnsi"/>
          <w:i/>
          <w:iCs/>
          <w:color w:val="000000" w:themeColor="text1"/>
          <w:sz w:val="20"/>
          <w:szCs w:val="20"/>
          <w:shd w:val="clear" w:color="auto" w:fill="FFFFFF"/>
          <w:lang w:val="en-CA"/>
        </w:rPr>
        <w:t xml:space="preserve">. berkeley. </w:t>
      </w:r>
      <w:proofErr w:type="gramStart"/>
      <w:r w:rsidRPr="00FA2247">
        <w:rPr>
          <w:rFonts w:asciiTheme="minorHAnsi" w:hAnsiTheme="minorHAnsi" w:cstheme="minorHAnsi"/>
          <w:i/>
          <w:iCs/>
          <w:color w:val="000000" w:themeColor="text1"/>
          <w:sz w:val="20"/>
          <w:szCs w:val="20"/>
          <w:shd w:val="clear" w:color="auto" w:fill="FFFFFF"/>
          <w:lang w:val="en-CA"/>
        </w:rPr>
        <w:t>edu</w:t>
      </w:r>
      <w:proofErr w:type="gramEnd"/>
      <w:r w:rsidRPr="00FA2247">
        <w:rPr>
          <w:rFonts w:asciiTheme="minorHAnsi" w:hAnsiTheme="minorHAnsi" w:cstheme="minorHAnsi"/>
          <w:i/>
          <w:iCs/>
          <w:color w:val="000000" w:themeColor="text1"/>
          <w:sz w:val="20"/>
          <w:szCs w:val="20"/>
          <w:shd w:val="clear" w:color="auto" w:fill="FFFFFF"/>
          <w:lang w:val="en-CA"/>
        </w:rPr>
        <w:t>/~ breiman/RandomForests/berkeley_files/frame. htm</w:t>
      </w:r>
      <w:r w:rsidRPr="00FA2247">
        <w:rPr>
          <w:rFonts w:asciiTheme="minorHAnsi" w:hAnsiTheme="minorHAnsi" w:cstheme="minorHAnsi"/>
          <w:color w:val="000000" w:themeColor="text1"/>
          <w:sz w:val="20"/>
          <w:szCs w:val="20"/>
          <w:shd w:val="clear" w:color="auto" w:fill="FFFFFF"/>
          <w:lang w:val="en-CA"/>
        </w:rPr>
        <w:t>.</w:t>
      </w:r>
      <w:r w:rsidRPr="00FA2247">
        <w:rPr>
          <w:rFonts w:asciiTheme="minorHAnsi" w:hAnsiTheme="minorHAnsi" w:cstheme="minorHAnsi"/>
          <w:color w:val="000000" w:themeColor="text1"/>
          <w:sz w:val="20"/>
          <w:szCs w:val="20"/>
          <w:shd w:val="clear" w:color="auto" w:fill="FFFFFF"/>
          <w:rtl/>
        </w:rPr>
        <w:t>‏</w:t>
      </w:r>
    </w:p>
    <w:p w:rsidR="00834F1A" w:rsidRPr="00FA2247" w:rsidRDefault="00834F1A" w:rsidP="00834F1A">
      <w:pPr>
        <w:jc w:val="both"/>
        <w:rPr>
          <w:rFonts w:asciiTheme="minorHAnsi" w:hAnsiTheme="minorHAnsi" w:cstheme="minorHAnsi"/>
          <w:color w:val="000000" w:themeColor="text1"/>
          <w:sz w:val="20"/>
          <w:szCs w:val="20"/>
          <w:shd w:val="clear" w:color="auto" w:fill="FFFFFF"/>
          <w:lang w:val="en-CA"/>
        </w:rPr>
      </w:pPr>
      <w:r w:rsidRPr="00FA2247">
        <w:rPr>
          <w:rFonts w:asciiTheme="minorHAnsi" w:hAnsiTheme="minorHAnsi" w:cstheme="minorHAnsi"/>
          <w:sz w:val="20"/>
          <w:szCs w:val="18"/>
          <w:lang w:val="en-CA"/>
        </w:rPr>
        <w:t>[</w:t>
      </w:r>
      <w:r>
        <w:rPr>
          <w:rFonts w:asciiTheme="minorHAnsi" w:hAnsiTheme="minorHAnsi" w:cstheme="minorHAnsi"/>
          <w:sz w:val="20"/>
          <w:szCs w:val="18"/>
          <w:lang w:val="en-CA"/>
        </w:rPr>
        <w:t>45</w:t>
      </w:r>
      <w:r w:rsidRPr="00FA2247">
        <w:rPr>
          <w:rFonts w:asciiTheme="minorHAnsi" w:hAnsiTheme="minorHAnsi" w:cstheme="minorHAnsi"/>
          <w:sz w:val="20"/>
          <w:szCs w:val="18"/>
          <w:lang w:val="en-CA"/>
        </w:rPr>
        <w:t xml:space="preserve">] </w:t>
      </w:r>
      <w:r w:rsidRPr="00FA2247">
        <w:rPr>
          <w:rFonts w:asciiTheme="minorHAnsi" w:hAnsiTheme="minorHAnsi" w:cstheme="minorHAnsi"/>
          <w:color w:val="000000" w:themeColor="text1"/>
          <w:sz w:val="20"/>
          <w:szCs w:val="20"/>
          <w:shd w:val="clear" w:color="auto" w:fill="FFFFFF"/>
          <w:lang w:val="en-CA"/>
        </w:rPr>
        <w:t xml:space="preserve">CUNNINGHAM, Pádraig, CORD, Matthieu, </w:t>
      </w:r>
      <w:proofErr w:type="gramStart"/>
      <w:r w:rsidRPr="00FA2247">
        <w:rPr>
          <w:rFonts w:asciiTheme="minorHAnsi" w:hAnsiTheme="minorHAnsi" w:cstheme="minorHAnsi"/>
          <w:color w:val="000000" w:themeColor="text1"/>
          <w:sz w:val="20"/>
          <w:szCs w:val="20"/>
          <w:shd w:val="clear" w:color="auto" w:fill="FFFFFF"/>
          <w:lang w:val="en-CA"/>
        </w:rPr>
        <w:t>et</w:t>
      </w:r>
      <w:proofErr w:type="gramEnd"/>
      <w:r w:rsidRPr="00FA2247">
        <w:rPr>
          <w:rFonts w:asciiTheme="minorHAnsi" w:hAnsiTheme="minorHAnsi" w:cstheme="minorHAnsi"/>
          <w:color w:val="000000" w:themeColor="text1"/>
          <w:sz w:val="20"/>
          <w:szCs w:val="20"/>
          <w:shd w:val="clear" w:color="auto" w:fill="FFFFFF"/>
          <w:lang w:val="en-CA"/>
        </w:rPr>
        <w:t xml:space="preserve"> DELANY, Sarah Jane. </w:t>
      </w:r>
      <w:proofErr w:type="gramStart"/>
      <w:r w:rsidRPr="00FA2247">
        <w:rPr>
          <w:rFonts w:asciiTheme="minorHAnsi" w:hAnsiTheme="minorHAnsi" w:cstheme="minorHAnsi"/>
          <w:color w:val="000000" w:themeColor="text1"/>
          <w:sz w:val="20"/>
          <w:szCs w:val="20"/>
          <w:shd w:val="clear" w:color="auto" w:fill="FFFFFF"/>
          <w:lang w:val="en-CA"/>
        </w:rPr>
        <w:t>Supervised learning.</w:t>
      </w:r>
      <w:proofErr w:type="gramEnd"/>
      <w:r w:rsidRPr="00FA2247">
        <w:rPr>
          <w:rFonts w:asciiTheme="minorHAnsi" w:hAnsiTheme="minorHAnsi" w:cstheme="minorHAnsi"/>
          <w:color w:val="000000" w:themeColor="text1"/>
          <w:sz w:val="20"/>
          <w:szCs w:val="20"/>
          <w:shd w:val="clear" w:color="auto" w:fill="FFFFFF"/>
          <w:lang w:val="en-CA"/>
        </w:rPr>
        <w:t xml:space="preserve"> </w:t>
      </w:r>
      <w:proofErr w:type="gramStart"/>
      <w:r w:rsidRPr="00FA2247">
        <w:rPr>
          <w:rFonts w:asciiTheme="minorHAnsi" w:hAnsiTheme="minorHAnsi" w:cstheme="minorHAnsi"/>
          <w:color w:val="000000" w:themeColor="text1"/>
          <w:sz w:val="20"/>
          <w:szCs w:val="20"/>
          <w:shd w:val="clear" w:color="auto" w:fill="FFFFFF"/>
          <w:lang w:val="en-CA"/>
        </w:rPr>
        <w:t>In :</w:t>
      </w:r>
      <w:proofErr w:type="gramEnd"/>
      <w:r w:rsidRPr="00FA2247">
        <w:rPr>
          <w:rFonts w:asciiTheme="minorHAnsi" w:hAnsiTheme="minorHAnsi" w:cstheme="minorHAnsi"/>
          <w:color w:val="000000" w:themeColor="text1"/>
          <w:sz w:val="20"/>
          <w:szCs w:val="20"/>
          <w:shd w:val="clear" w:color="auto" w:fill="FFFFFF"/>
          <w:lang w:val="en-CA"/>
        </w:rPr>
        <w:t> </w:t>
      </w:r>
      <w:r w:rsidRPr="00FA2247">
        <w:rPr>
          <w:rFonts w:asciiTheme="minorHAnsi" w:hAnsiTheme="minorHAnsi" w:cstheme="minorHAnsi"/>
          <w:i/>
          <w:iCs/>
          <w:color w:val="000000" w:themeColor="text1"/>
          <w:sz w:val="20"/>
          <w:szCs w:val="20"/>
          <w:shd w:val="clear" w:color="auto" w:fill="FFFFFF"/>
          <w:lang w:val="en-CA"/>
        </w:rPr>
        <w:t>Machine learning techniques for multimedia</w:t>
      </w:r>
      <w:r w:rsidRPr="00FA2247">
        <w:rPr>
          <w:rFonts w:asciiTheme="minorHAnsi" w:hAnsiTheme="minorHAnsi" w:cstheme="minorHAnsi"/>
          <w:color w:val="000000" w:themeColor="text1"/>
          <w:sz w:val="20"/>
          <w:szCs w:val="20"/>
          <w:shd w:val="clear" w:color="auto" w:fill="FFFFFF"/>
          <w:lang w:val="en-CA"/>
        </w:rPr>
        <w:t xml:space="preserve">. </w:t>
      </w:r>
      <w:proofErr w:type="gramStart"/>
      <w:r w:rsidRPr="00FA2247">
        <w:rPr>
          <w:rFonts w:asciiTheme="minorHAnsi" w:hAnsiTheme="minorHAnsi" w:cstheme="minorHAnsi"/>
          <w:color w:val="000000" w:themeColor="text1"/>
          <w:sz w:val="20"/>
          <w:szCs w:val="20"/>
          <w:shd w:val="clear" w:color="auto" w:fill="FFFFFF"/>
          <w:lang w:val="en-CA"/>
        </w:rPr>
        <w:t>Springer, Berlin, Heidelberg, 2008.</w:t>
      </w:r>
      <w:proofErr w:type="gramEnd"/>
      <w:r w:rsidRPr="00FA2247">
        <w:rPr>
          <w:rFonts w:asciiTheme="minorHAnsi" w:hAnsiTheme="minorHAnsi" w:cstheme="minorHAnsi"/>
          <w:color w:val="000000" w:themeColor="text1"/>
          <w:sz w:val="20"/>
          <w:szCs w:val="20"/>
          <w:shd w:val="clear" w:color="auto" w:fill="FFFFFF"/>
          <w:lang w:val="en-CA"/>
        </w:rPr>
        <w:t xml:space="preserve"> p. 21-49.</w:t>
      </w:r>
    </w:p>
    <w:p w:rsidR="00834F1A" w:rsidRPr="00FA2247" w:rsidRDefault="00834F1A" w:rsidP="00834F1A">
      <w:pPr>
        <w:spacing w:line="360" w:lineRule="auto"/>
        <w:jc w:val="both"/>
        <w:rPr>
          <w:rFonts w:asciiTheme="minorHAnsi" w:hAnsiTheme="minorHAnsi" w:cstheme="minorHAnsi"/>
          <w:sz w:val="20"/>
          <w:szCs w:val="18"/>
          <w:lang w:val="en-CA"/>
        </w:rPr>
      </w:pPr>
      <w:r w:rsidRPr="00FA2247">
        <w:rPr>
          <w:rFonts w:asciiTheme="minorHAnsi" w:hAnsiTheme="minorHAnsi" w:cstheme="minorHAnsi"/>
          <w:sz w:val="20"/>
          <w:szCs w:val="18"/>
          <w:lang w:val="en-CA"/>
        </w:rPr>
        <w:t>[</w:t>
      </w:r>
      <w:r>
        <w:rPr>
          <w:rFonts w:asciiTheme="minorHAnsi" w:hAnsiTheme="minorHAnsi" w:cstheme="minorHAnsi"/>
          <w:sz w:val="20"/>
          <w:szCs w:val="18"/>
          <w:lang w:val="en-CA"/>
        </w:rPr>
        <w:t>46</w:t>
      </w:r>
      <w:r w:rsidRPr="00FA2247">
        <w:rPr>
          <w:rFonts w:asciiTheme="minorHAnsi" w:hAnsiTheme="minorHAnsi" w:cstheme="minorHAnsi"/>
          <w:sz w:val="20"/>
          <w:szCs w:val="18"/>
          <w:lang w:val="en-CA"/>
        </w:rPr>
        <w:t>]R. Schwitter, “COMP8220: Machine Learning What is Machine Learning</w:t>
      </w:r>
      <w:proofErr w:type="gramStart"/>
      <w:r w:rsidRPr="00FA2247">
        <w:rPr>
          <w:rFonts w:asciiTheme="minorHAnsi" w:hAnsiTheme="minorHAnsi" w:cstheme="minorHAnsi"/>
          <w:sz w:val="20"/>
          <w:szCs w:val="18"/>
          <w:lang w:val="en-CA"/>
        </w:rPr>
        <w:t>?,</w:t>
      </w:r>
      <w:proofErr w:type="gramEnd"/>
      <w:r w:rsidRPr="00FA2247">
        <w:rPr>
          <w:rFonts w:asciiTheme="minorHAnsi" w:hAnsiTheme="minorHAnsi" w:cstheme="minorHAnsi"/>
          <w:sz w:val="20"/>
          <w:szCs w:val="18"/>
          <w:lang w:val="en-CA"/>
        </w:rPr>
        <w:t xml:space="preserve">” 2020. </w:t>
      </w:r>
    </w:p>
    <w:p w:rsidR="00834F1A" w:rsidRPr="00FA2247" w:rsidRDefault="00834F1A" w:rsidP="00834F1A">
      <w:pPr>
        <w:spacing w:line="360" w:lineRule="auto"/>
        <w:jc w:val="both"/>
        <w:rPr>
          <w:rFonts w:asciiTheme="minorHAnsi" w:hAnsiTheme="minorHAnsi" w:cstheme="minorHAnsi"/>
          <w:sz w:val="20"/>
          <w:szCs w:val="18"/>
          <w:lang w:val="en-CA"/>
        </w:rPr>
      </w:pPr>
      <w:proofErr w:type="gramStart"/>
      <w:r w:rsidRPr="00FA2247">
        <w:rPr>
          <w:rFonts w:asciiTheme="minorHAnsi" w:hAnsiTheme="minorHAnsi" w:cstheme="minorHAnsi"/>
          <w:sz w:val="20"/>
          <w:szCs w:val="18"/>
          <w:lang w:val="en-CA"/>
        </w:rPr>
        <w:t>[</w:t>
      </w:r>
      <w:r>
        <w:rPr>
          <w:rFonts w:asciiTheme="minorHAnsi" w:hAnsiTheme="minorHAnsi" w:cstheme="minorHAnsi"/>
          <w:sz w:val="20"/>
          <w:szCs w:val="18"/>
          <w:lang w:val="en-CA"/>
        </w:rPr>
        <w:t>47</w:t>
      </w:r>
      <w:r w:rsidRPr="00FA2247">
        <w:rPr>
          <w:rFonts w:asciiTheme="minorHAnsi" w:hAnsiTheme="minorHAnsi" w:cstheme="minorHAnsi"/>
          <w:sz w:val="20"/>
          <w:szCs w:val="18"/>
          <w:lang w:val="en-CA"/>
        </w:rPr>
        <w:t>] G. Shaheamlung, H. Kaur, and M. Kaur, “A Survey on machine learning techniques for the diagnosis of liver disease,” Proc. Int. Conf. Intell.</w:t>
      </w:r>
      <w:proofErr w:type="gramEnd"/>
      <w:r w:rsidRPr="00FA2247">
        <w:rPr>
          <w:rFonts w:asciiTheme="minorHAnsi" w:hAnsiTheme="minorHAnsi" w:cstheme="minorHAnsi"/>
          <w:sz w:val="20"/>
          <w:szCs w:val="18"/>
          <w:lang w:val="en-CA"/>
        </w:rPr>
        <w:t xml:space="preserve"> </w:t>
      </w:r>
      <w:proofErr w:type="gramStart"/>
      <w:r w:rsidRPr="00FA2247">
        <w:rPr>
          <w:rFonts w:asciiTheme="minorHAnsi" w:hAnsiTheme="minorHAnsi" w:cstheme="minorHAnsi"/>
          <w:sz w:val="20"/>
          <w:szCs w:val="18"/>
          <w:lang w:val="en-CA"/>
        </w:rPr>
        <w:t>Eng. Manag.</w:t>
      </w:r>
      <w:proofErr w:type="gramEnd"/>
      <w:r w:rsidRPr="00FA2247">
        <w:rPr>
          <w:rFonts w:asciiTheme="minorHAnsi" w:hAnsiTheme="minorHAnsi" w:cstheme="minorHAnsi"/>
          <w:sz w:val="20"/>
          <w:szCs w:val="18"/>
          <w:lang w:val="en-CA"/>
        </w:rPr>
        <w:t xml:space="preserve"> </w:t>
      </w:r>
      <w:proofErr w:type="gramStart"/>
      <w:r w:rsidRPr="00FA2247">
        <w:rPr>
          <w:rFonts w:asciiTheme="minorHAnsi" w:hAnsiTheme="minorHAnsi" w:cstheme="minorHAnsi"/>
          <w:sz w:val="20"/>
          <w:szCs w:val="18"/>
          <w:lang w:val="en-CA"/>
        </w:rPr>
        <w:t>ICIEM 2020, pp. 337–341, 2020.</w:t>
      </w:r>
      <w:proofErr w:type="gramEnd"/>
    </w:p>
    <w:p w:rsidR="00834F1A" w:rsidRPr="00FA2247" w:rsidRDefault="00834F1A" w:rsidP="00834F1A">
      <w:pPr>
        <w:spacing w:line="360" w:lineRule="auto"/>
        <w:jc w:val="both"/>
        <w:rPr>
          <w:rFonts w:asciiTheme="minorHAnsi" w:hAnsiTheme="minorHAnsi" w:cstheme="minorHAnsi"/>
          <w:sz w:val="20"/>
          <w:szCs w:val="18"/>
          <w:lang w:val="en-CA"/>
        </w:rPr>
      </w:pPr>
      <w:r w:rsidRPr="00FA2247">
        <w:rPr>
          <w:rFonts w:asciiTheme="minorHAnsi" w:hAnsiTheme="minorHAnsi" w:cstheme="minorHAnsi"/>
          <w:sz w:val="20"/>
          <w:szCs w:val="18"/>
          <w:lang w:val="en-CA"/>
        </w:rPr>
        <w:t>[</w:t>
      </w:r>
      <w:r>
        <w:rPr>
          <w:rFonts w:asciiTheme="minorHAnsi" w:hAnsiTheme="minorHAnsi" w:cstheme="minorHAnsi"/>
          <w:sz w:val="20"/>
          <w:szCs w:val="18"/>
          <w:lang w:val="en-CA"/>
        </w:rPr>
        <w:t>48</w:t>
      </w:r>
      <w:r w:rsidRPr="00FA2247">
        <w:rPr>
          <w:rFonts w:asciiTheme="minorHAnsi" w:hAnsiTheme="minorHAnsi" w:cstheme="minorHAnsi"/>
          <w:sz w:val="20"/>
          <w:szCs w:val="18"/>
          <w:lang w:val="en-CA"/>
        </w:rPr>
        <w:t>]</w:t>
      </w:r>
      <w:r w:rsidRPr="00FA2247">
        <w:rPr>
          <w:rFonts w:asciiTheme="minorHAnsi" w:hAnsiTheme="minorHAnsi" w:cstheme="minorHAnsi"/>
          <w:color w:val="000000" w:themeColor="text1"/>
          <w:sz w:val="20"/>
          <w:szCs w:val="20"/>
          <w:shd w:val="clear" w:color="auto" w:fill="FFFFFF"/>
          <w:lang w:val="en-CA"/>
        </w:rPr>
        <w:t xml:space="preserve"> ZHU, Xiaojin </w:t>
      </w:r>
      <w:proofErr w:type="gramStart"/>
      <w:r w:rsidRPr="00FA2247">
        <w:rPr>
          <w:rFonts w:asciiTheme="minorHAnsi" w:hAnsiTheme="minorHAnsi" w:cstheme="minorHAnsi"/>
          <w:color w:val="000000" w:themeColor="text1"/>
          <w:sz w:val="20"/>
          <w:szCs w:val="20"/>
          <w:shd w:val="clear" w:color="auto" w:fill="FFFFFF"/>
          <w:lang w:val="en-CA"/>
        </w:rPr>
        <w:t>et</w:t>
      </w:r>
      <w:proofErr w:type="gramEnd"/>
      <w:r w:rsidRPr="00FA2247">
        <w:rPr>
          <w:rFonts w:asciiTheme="minorHAnsi" w:hAnsiTheme="minorHAnsi" w:cstheme="minorHAnsi"/>
          <w:color w:val="000000" w:themeColor="text1"/>
          <w:sz w:val="20"/>
          <w:szCs w:val="20"/>
          <w:shd w:val="clear" w:color="auto" w:fill="FFFFFF"/>
          <w:lang w:val="en-CA"/>
        </w:rPr>
        <w:t xml:space="preserve"> GOLDBERG, Andrew B. Introduction to semi-supervised learning. </w:t>
      </w:r>
      <w:r w:rsidRPr="00FA2247">
        <w:rPr>
          <w:rFonts w:asciiTheme="minorHAnsi" w:hAnsiTheme="minorHAnsi" w:cstheme="minorHAnsi"/>
          <w:i/>
          <w:iCs/>
          <w:color w:val="000000" w:themeColor="text1"/>
          <w:sz w:val="20"/>
          <w:szCs w:val="20"/>
          <w:shd w:val="clear" w:color="auto" w:fill="FFFFFF"/>
          <w:lang w:val="en-CA"/>
        </w:rPr>
        <w:t>Synthesis lectures on artificial intelligence and machine learning</w:t>
      </w:r>
      <w:r w:rsidRPr="00FA2247">
        <w:rPr>
          <w:rFonts w:asciiTheme="minorHAnsi" w:hAnsiTheme="minorHAnsi" w:cstheme="minorHAnsi"/>
          <w:color w:val="000000" w:themeColor="text1"/>
          <w:sz w:val="20"/>
          <w:szCs w:val="20"/>
          <w:shd w:val="clear" w:color="auto" w:fill="FFFFFF"/>
          <w:lang w:val="en-CA"/>
        </w:rPr>
        <w:t>, 2009, vol. 3, no 1, p. 1-130.</w:t>
      </w:r>
    </w:p>
    <w:p w:rsidR="00A31AE1" w:rsidRPr="00FA2247" w:rsidRDefault="00A31AE1" w:rsidP="00A31AE1">
      <w:pPr>
        <w:autoSpaceDE w:val="0"/>
        <w:autoSpaceDN w:val="0"/>
        <w:adjustRightInd w:val="0"/>
        <w:jc w:val="both"/>
        <w:rPr>
          <w:rFonts w:asciiTheme="minorHAnsi" w:hAnsiTheme="minorHAnsi" w:cstheme="minorHAnsi"/>
          <w:color w:val="000000" w:themeColor="text1"/>
          <w:sz w:val="20"/>
          <w:szCs w:val="20"/>
          <w:shd w:val="clear" w:color="auto" w:fill="FFFFFF"/>
          <w:lang w:val="en-CA"/>
        </w:rPr>
      </w:pPr>
      <w:r>
        <w:rPr>
          <w:rFonts w:asciiTheme="minorHAnsi" w:hAnsiTheme="minorHAnsi" w:cstheme="minorHAnsi"/>
          <w:sz w:val="20"/>
          <w:szCs w:val="18"/>
          <w:lang w:val="en-CA"/>
        </w:rPr>
        <w:t>[49</w:t>
      </w:r>
      <w:r w:rsidRPr="00FA2247">
        <w:rPr>
          <w:rFonts w:asciiTheme="minorHAnsi" w:hAnsiTheme="minorHAnsi" w:cstheme="minorHAnsi"/>
          <w:sz w:val="20"/>
          <w:szCs w:val="18"/>
          <w:lang w:val="en-CA"/>
        </w:rPr>
        <w:t xml:space="preserve">] </w:t>
      </w:r>
      <w:r w:rsidRPr="00FA2247">
        <w:rPr>
          <w:rFonts w:asciiTheme="minorHAnsi" w:hAnsiTheme="minorHAnsi" w:cstheme="minorHAnsi"/>
          <w:color w:val="000000" w:themeColor="text1"/>
          <w:sz w:val="20"/>
          <w:szCs w:val="20"/>
          <w:shd w:val="clear" w:color="auto" w:fill="FFFFFF"/>
          <w:lang w:val="en-CA"/>
        </w:rPr>
        <w:t>ZHU, Xiaojin Jerry. Semi-supervised learning literature survey. 2005.</w:t>
      </w:r>
    </w:p>
    <w:p w:rsidR="00834F1A" w:rsidRPr="00EF7AFF" w:rsidRDefault="00834F1A"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p w:rsidR="00FB532D" w:rsidRPr="00EF7AFF" w:rsidRDefault="00FB532D" w:rsidP="00531477">
      <w:pPr>
        <w:spacing w:line="360" w:lineRule="auto"/>
        <w:jc w:val="both"/>
        <w:rPr>
          <w:lang w:val="en-CA"/>
        </w:rPr>
      </w:pPr>
    </w:p>
    <w:sectPr w:rsidR="00FB532D" w:rsidRPr="00EF7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TIXGeneral-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555F"/>
    <w:multiLevelType w:val="hybridMultilevel"/>
    <w:tmpl w:val="C19033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6240D9"/>
    <w:multiLevelType w:val="hybridMultilevel"/>
    <w:tmpl w:val="EED0345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C4211D"/>
    <w:multiLevelType w:val="hybridMultilevel"/>
    <w:tmpl w:val="36DE36B0"/>
    <w:lvl w:ilvl="0" w:tplc="735AD576">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234F11"/>
    <w:multiLevelType w:val="hybridMultilevel"/>
    <w:tmpl w:val="1B1209E6"/>
    <w:lvl w:ilvl="0" w:tplc="6E8C66D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5F0368"/>
    <w:multiLevelType w:val="multilevel"/>
    <w:tmpl w:val="5B0065CA"/>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0240217"/>
    <w:multiLevelType w:val="hybridMultilevel"/>
    <w:tmpl w:val="83CC9F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0F41E33"/>
    <w:multiLevelType w:val="hybridMultilevel"/>
    <w:tmpl w:val="8BF6F11C"/>
    <w:lvl w:ilvl="0" w:tplc="4A2CFF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16050F5"/>
    <w:multiLevelType w:val="hybridMultilevel"/>
    <w:tmpl w:val="7998578A"/>
    <w:lvl w:ilvl="0" w:tplc="D4CAC096">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58658C5"/>
    <w:multiLevelType w:val="hybridMultilevel"/>
    <w:tmpl w:val="BF92D6BA"/>
    <w:lvl w:ilvl="0" w:tplc="4A2CFF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8"/>
  </w:num>
  <w:num w:numId="5">
    <w:abstractNumId w:val="6"/>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0E2"/>
    <w:rsid w:val="00076C65"/>
    <w:rsid w:val="000A323C"/>
    <w:rsid w:val="001537BB"/>
    <w:rsid w:val="001640EC"/>
    <w:rsid w:val="00276BDA"/>
    <w:rsid w:val="00277FB7"/>
    <w:rsid w:val="0028635F"/>
    <w:rsid w:val="002A2C71"/>
    <w:rsid w:val="003019B0"/>
    <w:rsid w:val="0037558C"/>
    <w:rsid w:val="00382BF9"/>
    <w:rsid w:val="003E3538"/>
    <w:rsid w:val="004460B3"/>
    <w:rsid w:val="004920E2"/>
    <w:rsid w:val="00531477"/>
    <w:rsid w:val="005F4BD0"/>
    <w:rsid w:val="007225E0"/>
    <w:rsid w:val="00805077"/>
    <w:rsid w:val="00834F1A"/>
    <w:rsid w:val="0083502B"/>
    <w:rsid w:val="009A1043"/>
    <w:rsid w:val="00A31AE1"/>
    <w:rsid w:val="00A56E61"/>
    <w:rsid w:val="00A96624"/>
    <w:rsid w:val="00AE7F05"/>
    <w:rsid w:val="00BF0F7E"/>
    <w:rsid w:val="00C2220B"/>
    <w:rsid w:val="00C62970"/>
    <w:rsid w:val="00C912A8"/>
    <w:rsid w:val="00CC0437"/>
    <w:rsid w:val="00D02A7C"/>
    <w:rsid w:val="00D4663C"/>
    <w:rsid w:val="00E75F5D"/>
    <w:rsid w:val="00EF7AFF"/>
    <w:rsid w:val="00F31D8A"/>
    <w:rsid w:val="00FB532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0E2"/>
    <w:rPr>
      <w:rFonts w:asciiTheme="majorBidi" w:hAnsiTheme="majorBidi"/>
      <w:sz w:val="24"/>
    </w:rPr>
  </w:style>
  <w:style w:type="paragraph" w:styleId="Titre1">
    <w:name w:val="heading 1"/>
    <w:basedOn w:val="Normal"/>
    <w:next w:val="Normal"/>
    <w:link w:val="Titre1Car"/>
    <w:uiPriority w:val="9"/>
    <w:qFormat/>
    <w:rsid w:val="004920E2"/>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920E2"/>
    <w:pPr>
      <w:keepNext/>
      <w:keepLines/>
      <w:spacing w:before="200" w:after="0"/>
      <w:outlineLvl w:val="1"/>
    </w:pPr>
    <w:rPr>
      <w:rFonts w:asciiTheme="majorHAnsi" w:eastAsiaTheme="majorEastAsia" w:hAnsiTheme="majorHAnsi" w:cstheme="majorBidi"/>
      <w:b/>
      <w:bCs/>
      <w:szCs w:val="26"/>
    </w:rPr>
  </w:style>
  <w:style w:type="paragraph" w:styleId="Titre3">
    <w:name w:val="heading 3"/>
    <w:basedOn w:val="Normal"/>
    <w:next w:val="Normal"/>
    <w:link w:val="Titre3Car"/>
    <w:uiPriority w:val="9"/>
    <w:unhideWhenUsed/>
    <w:qFormat/>
    <w:rsid w:val="004920E2"/>
    <w:pPr>
      <w:keepNext/>
      <w:keepLines/>
      <w:spacing w:before="200" w:after="0"/>
      <w:outlineLvl w:val="2"/>
    </w:pPr>
    <w:rPr>
      <w:rFonts w:asciiTheme="majorHAnsi" w:eastAsiaTheme="majorEastAsia" w:hAnsiTheme="majorHAnsi"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0E2"/>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920E2"/>
    <w:rPr>
      <w:rFonts w:asciiTheme="majorHAnsi" w:eastAsiaTheme="majorEastAsia" w:hAnsiTheme="majorHAnsi" w:cstheme="majorBidi"/>
      <w:b/>
      <w:bCs/>
      <w:sz w:val="24"/>
      <w:szCs w:val="26"/>
    </w:rPr>
  </w:style>
  <w:style w:type="character" w:customStyle="1" w:styleId="Titre3Car">
    <w:name w:val="Titre 3 Car"/>
    <w:basedOn w:val="Policepardfaut"/>
    <w:link w:val="Titre3"/>
    <w:uiPriority w:val="9"/>
    <w:rsid w:val="004920E2"/>
    <w:rPr>
      <w:rFonts w:asciiTheme="majorHAnsi" w:eastAsiaTheme="majorEastAsia" w:hAnsiTheme="majorHAnsi" w:cstheme="majorBidi"/>
      <w:b/>
      <w:bCs/>
      <w:color w:val="000000" w:themeColor="text1"/>
      <w:sz w:val="24"/>
    </w:rPr>
  </w:style>
  <w:style w:type="paragraph" w:styleId="Paragraphedeliste">
    <w:name w:val="List Paragraph"/>
    <w:basedOn w:val="Normal"/>
    <w:uiPriority w:val="34"/>
    <w:qFormat/>
    <w:rsid w:val="004920E2"/>
    <w:pPr>
      <w:ind w:left="720"/>
      <w:contextualSpacing/>
    </w:pPr>
  </w:style>
  <w:style w:type="paragraph" w:styleId="Textedebulles">
    <w:name w:val="Balloon Text"/>
    <w:basedOn w:val="Normal"/>
    <w:link w:val="TextedebullesCar"/>
    <w:uiPriority w:val="99"/>
    <w:semiHidden/>
    <w:unhideWhenUsed/>
    <w:rsid w:val="003755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58C"/>
    <w:rPr>
      <w:rFonts w:ascii="Tahoma" w:hAnsi="Tahoma" w:cs="Tahoma"/>
      <w:sz w:val="16"/>
      <w:szCs w:val="16"/>
    </w:rPr>
  </w:style>
  <w:style w:type="character" w:styleId="Lienhypertexte">
    <w:name w:val="Hyperlink"/>
    <w:basedOn w:val="Policepardfaut"/>
    <w:uiPriority w:val="99"/>
    <w:unhideWhenUsed/>
    <w:rsid w:val="003019B0"/>
    <w:rPr>
      <w:color w:val="0000FF" w:themeColor="hyperlink"/>
      <w:u w:val="single"/>
    </w:rPr>
  </w:style>
  <w:style w:type="character" w:styleId="Accentuation">
    <w:name w:val="Emphasis"/>
    <w:basedOn w:val="Policepardfaut"/>
    <w:uiPriority w:val="20"/>
    <w:qFormat/>
    <w:rsid w:val="007225E0"/>
    <w:rPr>
      <w:i/>
      <w:iCs/>
    </w:rPr>
  </w:style>
  <w:style w:type="paragraph" w:styleId="Lgende">
    <w:name w:val="caption"/>
    <w:basedOn w:val="Normal"/>
    <w:next w:val="Normal"/>
    <w:uiPriority w:val="35"/>
    <w:unhideWhenUsed/>
    <w:qFormat/>
    <w:rsid w:val="00834F1A"/>
    <w:pPr>
      <w:spacing w:line="240" w:lineRule="auto"/>
      <w:jc w:val="center"/>
    </w:pPr>
    <w:rPr>
      <w:b/>
      <w:bCs/>
      <w:i/>
      <w:color w:val="000000" w:themeColor="text1"/>
      <w:sz w:val="20"/>
      <w:szCs w:val="18"/>
    </w:rPr>
  </w:style>
  <w:style w:type="paragraph" w:customStyle="1" w:styleId="11Normal02-SecondOnwardParagraph">
    <w:name w:val="11 Normal02-Second&amp;OnwardParagraph"/>
    <w:qFormat/>
    <w:rsid w:val="00834F1A"/>
    <w:pPr>
      <w:spacing w:before="400" w:after="400" w:line="360" w:lineRule="auto"/>
      <w:ind w:firstLine="720"/>
      <w:jc w:val="both"/>
    </w:pPr>
    <w:rPr>
      <w:rFonts w:ascii="Times New Roman" w:eastAsia="MS Mincho"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0E2"/>
    <w:rPr>
      <w:rFonts w:asciiTheme="majorBidi" w:hAnsiTheme="majorBidi"/>
      <w:sz w:val="24"/>
    </w:rPr>
  </w:style>
  <w:style w:type="paragraph" w:styleId="Titre1">
    <w:name w:val="heading 1"/>
    <w:basedOn w:val="Normal"/>
    <w:next w:val="Normal"/>
    <w:link w:val="Titre1Car"/>
    <w:uiPriority w:val="9"/>
    <w:qFormat/>
    <w:rsid w:val="004920E2"/>
    <w:pPr>
      <w:keepNext/>
      <w:keepLines/>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4920E2"/>
    <w:pPr>
      <w:keepNext/>
      <w:keepLines/>
      <w:spacing w:before="200" w:after="0"/>
      <w:outlineLvl w:val="1"/>
    </w:pPr>
    <w:rPr>
      <w:rFonts w:asciiTheme="majorHAnsi" w:eastAsiaTheme="majorEastAsia" w:hAnsiTheme="majorHAnsi" w:cstheme="majorBidi"/>
      <w:b/>
      <w:bCs/>
      <w:szCs w:val="26"/>
    </w:rPr>
  </w:style>
  <w:style w:type="paragraph" w:styleId="Titre3">
    <w:name w:val="heading 3"/>
    <w:basedOn w:val="Normal"/>
    <w:next w:val="Normal"/>
    <w:link w:val="Titre3Car"/>
    <w:uiPriority w:val="9"/>
    <w:unhideWhenUsed/>
    <w:qFormat/>
    <w:rsid w:val="004920E2"/>
    <w:pPr>
      <w:keepNext/>
      <w:keepLines/>
      <w:spacing w:before="200" w:after="0"/>
      <w:outlineLvl w:val="2"/>
    </w:pPr>
    <w:rPr>
      <w:rFonts w:asciiTheme="majorHAnsi" w:eastAsiaTheme="majorEastAsia" w:hAnsiTheme="majorHAnsi"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0E2"/>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4920E2"/>
    <w:rPr>
      <w:rFonts w:asciiTheme="majorHAnsi" w:eastAsiaTheme="majorEastAsia" w:hAnsiTheme="majorHAnsi" w:cstheme="majorBidi"/>
      <w:b/>
      <w:bCs/>
      <w:sz w:val="24"/>
      <w:szCs w:val="26"/>
    </w:rPr>
  </w:style>
  <w:style w:type="character" w:customStyle="1" w:styleId="Titre3Car">
    <w:name w:val="Titre 3 Car"/>
    <w:basedOn w:val="Policepardfaut"/>
    <w:link w:val="Titre3"/>
    <w:uiPriority w:val="9"/>
    <w:rsid w:val="004920E2"/>
    <w:rPr>
      <w:rFonts w:asciiTheme="majorHAnsi" w:eastAsiaTheme="majorEastAsia" w:hAnsiTheme="majorHAnsi" w:cstheme="majorBidi"/>
      <w:b/>
      <w:bCs/>
      <w:color w:val="000000" w:themeColor="text1"/>
      <w:sz w:val="24"/>
    </w:rPr>
  </w:style>
  <w:style w:type="paragraph" w:styleId="Paragraphedeliste">
    <w:name w:val="List Paragraph"/>
    <w:basedOn w:val="Normal"/>
    <w:uiPriority w:val="34"/>
    <w:qFormat/>
    <w:rsid w:val="004920E2"/>
    <w:pPr>
      <w:ind w:left="720"/>
      <w:contextualSpacing/>
    </w:pPr>
  </w:style>
  <w:style w:type="paragraph" w:styleId="Textedebulles">
    <w:name w:val="Balloon Text"/>
    <w:basedOn w:val="Normal"/>
    <w:link w:val="TextedebullesCar"/>
    <w:uiPriority w:val="99"/>
    <w:semiHidden/>
    <w:unhideWhenUsed/>
    <w:rsid w:val="003755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58C"/>
    <w:rPr>
      <w:rFonts w:ascii="Tahoma" w:hAnsi="Tahoma" w:cs="Tahoma"/>
      <w:sz w:val="16"/>
      <w:szCs w:val="16"/>
    </w:rPr>
  </w:style>
  <w:style w:type="character" w:styleId="Lienhypertexte">
    <w:name w:val="Hyperlink"/>
    <w:basedOn w:val="Policepardfaut"/>
    <w:uiPriority w:val="99"/>
    <w:unhideWhenUsed/>
    <w:rsid w:val="003019B0"/>
    <w:rPr>
      <w:color w:val="0000FF" w:themeColor="hyperlink"/>
      <w:u w:val="single"/>
    </w:rPr>
  </w:style>
  <w:style w:type="character" w:styleId="Accentuation">
    <w:name w:val="Emphasis"/>
    <w:basedOn w:val="Policepardfaut"/>
    <w:uiPriority w:val="20"/>
    <w:qFormat/>
    <w:rsid w:val="007225E0"/>
    <w:rPr>
      <w:i/>
      <w:iCs/>
    </w:rPr>
  </w:style>
  <w:style w:type="paragraph" w:styleId="Lgende">
    <w:name w:val="caption"/>
    <w:basedOn w:val="Normal"/>
    <w:next w:val="Normal"/>
    <w:uiPriority w:val="35"/>
    <w:unhideWhenUsed/>
    <w:qFormat/>
    <w:rsid w:val="00834F1A"/>
    <w:pPr>
      <w:spacing w:line="240" w:lineRule="auto"/>
      <w:jc w:val="center"/>
    </w:pPr>
    <w:rPr>
      <w:b/>
      <w:bCs/>
      <w:i/>
      <w:color w:val="000000" w:themeColor="text1"/>
      <w:sz w:val="20"/>
      <w:szCs w:val="18"/>
    </w:rPr>
  </w:style>
  <w:style w:type="paragraph" w:customStyle="1" w:styleId="11Normal02-SecondOnwardParagraph">
    <w:name w:val="11 Normal02-Second&amp;OnwardParagraph"/>
    <w:qFormat/>
    <w:rsid w:val="00834F1A"/>
    <w:pPr>
      <w:spacing w:before="400" w:after="400" w:line="360" w:lineRule="auto"/>
      <w:ind w:firstLine="720"/>
      <w:jc w:val="both"/>
    </w:pPr>
    <w:rPr>
      <w:rFonts w:ascii="Times New Roman" w:eastAsia="MS Mincho"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44432">
      <w:bodyDiv w:val="1"/>
      <w:marLeft w:val="0"/>
      <w:marRight w:val="0"/>
      <w:marTop w:val="0"/>
      <w:marBottom w:val="0"/>
      <w:divBdr>
        <w:top w:val="none" w:sz="0" w:space="0" w:color="auto"/>
        <w:left w:val="none" w:sz="0" w:space="0" w:color="auto"/>
        <w:bottom w:val="none" w:sz="0" w:space="0" w:color="auto"/>
        <w:right w:val="none" w:sz="0" w:space="0" w:color="auto"/>
      </w:divBdr>
      <w:divsChild>
        <w:div w:id="1053577482">
          <w:marLeft w:val="0"/>
          <w:marRight w:val="0"/>
          <w:marTop w:val="0"/>
          <w:marBottom w:val="0"/>
          <w:divBdr>
            <w:top w:val="single" w:sz="2" w:space="0" w:color="D9D9E3"/>
            <w:left w:val="single" w:sz="2" w:space="0" w:color="D9D9E3"/>
            <w:bottom w:val="single" w:sz="2" w:space="0" w:color="D9D9E3"/>
            <w:right w:val="single" w:sz="2" w:space="0" w:color="D9D9E3"/>
          </w:divBdr>
          <w:divsChild>
            <w:div w:id="1831747860">
              <w:marLeft w:val="0"/>
              <w:marRight w:val="0"/>
              <w:marTop w:val="0"/>
              <w:marBottom w:val="0"/>
              <w:divBdr>
                <w:top w:val="single" w:sz="2" w:space="0" w:color="D9D9E3"/>
                <w:left w:val="single" w:sz="2" w:space="0" w:color="D9D9E3"/>
                <w:bottom w:val="single" w:sz="2" w:space="0" w:color="D9D9E3"/>
                <w:right w:val="single" w:sz="2" w:space="0" w:color="D9D9E3"/>
              </w:divBdr>
              <w:divsChild>
                <w:div w:id="1774932844">
                  <w:marLeft w:val="0"/>
                  <w:marRight w:val="0"/>
                  <w:marTop w:val="0"/>
                  <w:marBottom w:val="0"/>
                  <w:divBdr>
                    <w:top w:val="single" w:sz="2" w:space="0" w:color="D9D9E3"/>
                    <w:left w:val="single" w:sz="2" w:space="0" w:color="D9D9E3"/>
                    <w:bottom w:val="single" w:sz="2" w:space="0" w:color="D9D9E3"/>
                    <w:right w:val="single" w:sz="2" w:space="0" w:color="D9D9E3"/>
                  </w:divBdr>
                  <w:divsChild>
                    <w:div w:id="1775129548">
                      <w:marLeft w:val="0"/>
                      <w:marRight w:val="0"/>
                      <w:marTop w:val="0"/>
                      <w:marBottom w:val="0"/>
                      <w:divBdr>
                        <w:top w:val="single" w:sz="2" w:space="0" w:color="D9D9E3"/>
                        <w:left w:val="single" w:sz="2" w:space="0" w:color="D9D9E3"/>
                        <w:bottom w:val="single" w:sz="2" w:space="0" w:color="D9D9E3"/>
                        <w:right w:val="single" w:sz="2" w:space="0" w:color="D9D9E3"/>
                      </w:divBdr>
                      <w:divsChild>
                        <w:div w:id="1291744153">
                          <w:marLeft w:val="0"/>
                          <w:marRight w:val="0"/>
                          <w:marTop w:val="0"/>
                          <w:marBottom w:val="0"/>
                          <w:divBdr>
                            <w:top w:val="single" w:sz="2" w:space="0" w:color="auto"/>
                            <w:left w:val="single" w:sz="2" w:space="0" w:color="auto"/>
                            <w:bottom w:val="single" w:sz="6" w:space="0" w:color="auto"/>
                            <w:right w:val="single" w:sz="2" w:space="0" w:color="auto"/>
                          </w:divBdr>
                          <w:divsChild>
                            <w:div w:id="122637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19288">
                                  <w:marLeft w:val="0"/>
                                  <w:marRight w:val="0"/>
                                  <w:marTop w:val="0"/>
                                  <w:marBottom w:val="0"/>
                                  <w:divBdr>
                                    <w:top w:val="single" w:sz="2" w:space="0" w:color="D9D9E3"/>
                                    <w:left w:val="single" w:sz="2" w:space="0" w:color="D9D9E3"/>
                                    <w:bottom w:val="single" w:sz="2" w:space="0" w:color="D9D9E3"/>
                                    <w:right w:val="single" w:sz="2" w:space="0" w:color="D9D9E3"/>
                                  </w:divBdr>
                                  <w:divsChild>
                                    <w:div w:id="1398625008">
                                      <w:marLeft w:val="0"/>
                                      <w:marRight w:val="0"/>
                                      <w:marTop w:val="0"/>
                                      <w:marBottom w:val="0"/>
                                      <w:divBdr>
                                        <w:top w:val="single" w:sz="2" w:space="0" w:color="D9D9E3"/>
                                        <w:left w:val="single" w:sz="2" w:space="0" w:color="D9D9E3"/>
                                        <w:bottom w:val="single" w:sz="2" w:space="0" w:color="D9D9E3"/>
                                        <w:right w:val="single" w:sz="2" w:space="0" w:color="D9D9E3"/>
                                      </w:divBdr>
                                      <w:divsChild>
                                        <w:div w:id="2131508507">
                                          <w:marLeft w:val="0"/>
                                          <w:marRight w:val="0"/>
                                          <w:marTop w:val="0"/>
                                          <w:marBottom w:val="0"/>
                                          <w:divBdr>
                                            <w:top w:val="single" w:sz="2" w:space="0" w:color="D9D9E3"/>
                                            <w:left w:val="single" w:sz="2" w:space="0" w:color="D9D9E3"/>
                                            <w:bottom w:val="single" w:sz="2" w:space="0" w:color="D9D9E3"/>
                                            <w:right w:val="single" w:sz="2" w:space="0" w:color="D9D9E3"/>
                                          </w:divBdr>
                                          <w:divsChild>
                                            <w:div w:id="164253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1477402">
          <w:marLeft w:val="0"/>
          <w:marRight w:val="0"/>
          <w:marTop w:val="0"/>
          <w:marBottom w:val="0"/>
          <w:divBdr>
            <w:top w:val="none" w:sz="0" w:space="0" w:color="auto"/>
            <w:left w:val="none" w:sz="0" w:space="0" w:color="auto"/>
            <w:bottom w:val="none" w:sz="0" w:space="0" w:color="auto"/>
            <w:right w:val="none" w:sz="0" w:space="0" w:color="auto"/>
          </w:divBdr>
        </w:div>
      </w:divsChild>
    </w:div>
    <w:div w:id="697321221">
      <w:bodyDiv w:val="1"/>
      <w:marLeft w:val="0"/>
      <w:marRight w:val="0"/>
      <w:marTop w:val="0"/>
      <w:marBottom w:val="0"/>
      <w:divBdr>
        <w:top w:val="none" w:sz="0" w:space="0" w:color="auto"/>
        <w:left w:val="none" w:sz="0" w:space="0" w:color="auto"/>
        <w:bottom w:val="none" w:sz="0" w:space="0" w:color="auto"/>
        <w:right w:val="none" w:sz="0" w:space="0" w:color="auto"/>
      </w:divBdr>
    </w:div>
    <w:div w:id="776170135">
      <w:bodyDiv w:val="1"/>
      <w:marLeft w:val="0"/>
      <w:marRight w:val="0"/>
      <w:marTop w:val="0"/>
      <w:marBottom w:val="0"/>
      <w:divBdr>
        <w:top w:val="none" w:sz="0" w:space="0" w:color="auto"/>
        <w:left w:val="none" w:sz="0" w:space="0" w:color="auto"/>
        <w:bottom w:val="none" w:sz="0" w:space="0" w:color="auto"/>
        <w:right w:val="none" w:sz="0" w:space="0" w:color="auto"/>
      </w:divBdr>
      <w:divsChild>
        <w:div w:id="1851333314">
          <w:marLeft w:val="0"/>
          <w:marRight w:val="0"/>
          <w:marTop w:val="0"/>
          <w:marBottom w:val="0"/>
          <w:divBdr>
            <w:top w:val="none" w:sz="0" w:space="0" w:color="auto"/>
            <w:left w:val="none" w:sz="0" w:space="0" w:color="auto"/>
            <w:bottom w:val="none" w:sz="0" w:space="0" w:color="auto"/>
            <w:right w:val="none" w:sz="0" w:space="0" w:color="auto"/>
          </w:divBdr>
          <w:divsChild>
            <w:div w:id="593049300">
              <w:marLeft w:val="0"/>
              <w:marRight w:val="0"/>
              <w:marTop w:val="0"/>
              <w:marBottom w:val="0"/>
              <w:divBdr>
                <w:top w:val="none" w:sz="0" w:space="0" w:color="auto"/>
                <w:left w:val="none" w:sz="0" w:space="0" w:color="auto"/>
                <w:bottom w:val="none" w:sz="0" w:space="0" w:color="auto"/>
                <w:right w:val="none" w:sz="0" w:space="0" w:color="auto"/>
              </w:divBdr>
            </w:div>
          </w:divsChild>
        </w:div>
        <w:div w:id="581450814">
          <w:marLeft w:val="0"/>
          <w:marRight w:val="0"/>
          <w:marTop w:val="0"/>
          <w:marBottom w:val="0"/>
          <w:divBdr>
            <w:top w:val="none" w:sz="0" w:space="0" w:color="auto"/>
            <w:left w:val="none" w:sz="0" w:space="0" w:color="auto"/>
            <w:bottom w:val="none" w:sz="0" w:space="0" w:color="auto"/>
            <w:right w:val="none" w:sz="0" w:space="0" w:color="auto"/>
          </w:divBdr>
        </w:div>
      </w:divsChild>
    </w:div>
    <w:div w:id="1458792211">
      <w:bodyDiv w:val="1"/>
      <w:marLeft w:val="0"/>
      <w:marRight w:val="0"/>
      <w:marTop w:val="0"/>
      <w:marBottom w:val="0"/>
      <w:divBdr>
        <w:top w:val="none" w:sz="0" w:space="0" w:color="auto"/>
        <w:left w:val="none" w:sz="0" w:space="0" w:color="auto"/>
        <w:bottom w:val="none" w:sz="0" w:space="0" w:color="auto"/>
        <w:right w:val="none" w:sz="0" w:space="0" w:color="auto"/>
      </w:divBdr>
      <w:divsChild>
        <w:div w:id="1637951396">
          <w:marLeft w:val="0"/>
          <w:marRight w:val="0"/>
          <w:marTop w:val="0"/>
          <w:marBottom w:val="0"/>
          <w:divBdr>
            <w:top w:val="single" w:sz="2" w:space="0" w:color="auto"/>
            <w:left w:val="single" w:sz="2" w:space="0" w:color="auto"/>
            <w:bottom w:val="single" w:sz="6" w:space="0" w:color="auto"/>
            <w:right w:val="single" w:sz="2" w:space="0" w:color="auto"/>
          </w:divBdr>
          <w:divsChild>
            <w:div w:id="1291328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197330">
                  <w:marLeft w:val="0"/>
                  <w:marRight w:val="0"/>
                  <w:marTop w:val="0"/>
                  <w:marBottom w:val="0"/>
                  <w:divBdr>
                    <w:top w:val="single" w:sz="2" w:space="0" w:color="D9D9E3"/>
                    <w:left w:val="single" w:sz="2" w:space="0" w:color="D9D9E3"/>
                    <w:bottom w:val="single" w:sz="2" w:space="0" w:color="D9D9E3"/>
                    <w:right w:val="single" w:sz="2" w:space="0" w:color="D9D9E3"/>
                  </w:divBdr>
                  <w:divsChild>
                    <w:div w:id="1396128071">
                      <w:marLeft w:val="0"/>
                      <w:marRight w:val="0"/>
                      <w:marTop w:val="0"/>
                      <w:marBottom w:val="0"/>
                      <w:divBdr>
                        <w:top w:val="single" w:sz="2" w:space="0" w:color="D9D9E3"/>
                        <w:left w:val="single" w:sz="2" w:space="0" w:color="D9D9E3"/>
                        <w:bottom w:val="single" w:sz="2" w:space="0" w:color="D9D9E3"/>
                        <w:right w:val="single" w:sz="2" w:space="0" w:color="D9D9E3"/>
                      </w:divBdr>
                      <w:divsChild>
                        <w:div w:id="1218008769">
                          <w:marLeft w:val="0"/>
                          <w:marRight w:val="0"/>
                          <w:marTop w:val="0"/>
                          <w:marBottom w:val="0"/>
                          <w:divBdr>
                            <w:top w:val="single" w:sz="2" w:space="0" w:color="D9D9E3"/>
                            <w:left w:val="single" w:sz="2" w:space="0" w:color="D9D9E3"/>
                            <w:bottom w:val="single" w:sz="2" w:space="0" w:color="D9D9E3"/>
                            <w:right w:val="single" w:sz="2" w:space="0" w:color="D9D9E3"/>
                          </w:divBdr>
                          <w:divsChild>
                            <w:div w:id="13287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2436533">
      <w:bodyDiv w:val="1"/>
      <w:marLeft w:val="0"/>
      <w:marRight w:val="0"/>
      <w:marTop w:val="0"/>
      <w:marBottom w:val="0"/>
      <w:divBdr>
        <w:top w:val="none" w:sz="0" w:space="0" w:color="auto"/>
        <w:left w:val="none" w:sz="0" w:space="0" w:color="auto"/>
        <w:bottom w:val="none" w:sz="0" w:space="0" w:color="auto"/>
        <w:right w:val="none" w:sz="0" w:space="0" w:color="auto"/>
      </w:divBdr>
      <w:divsChild>
        <w:div w:id="84960686">
          <w:marLeft w:val="0"/>
          <w:marRight w:val="0"/>
          <w:marTop w:val="0"/>
          <w:marBottom w:val="0"/>
          <w:divBdr>
            <w:top w:val="single" w:sz="2" w:space="0" w:color="D9D9E3"/>
            <w:left w:val="single" w:sz="2" w:space="0" w:color="D9D9E3"/>
            <w:bottom w:val="single" w:sz="2" w:space="0" w:color="D9D9E3"/>
            <w:right w:val="single" w:sz="2" w:space="0" w:color="D9D9E3"/>
          </w:divBdr>
          <w:divsChild>
            <w:div w:id="529226345">
              <w:marLeft w:val="0"/>
              <w:marRight w:val="0"/>
              <w:marTop w:val="0"/>
              <w:marBottom w:val="0"/>
              <w:divBdr>
                <w:top w:val="single" w:sz="2" w:space="0" w:color="D9D9E3"/>
                <w:left w:val="single" w:sz="2" w:space="0" w:color="D9D9E3"/>
                <w:bottom w:val="single" w:sz="2" w:space="0" w:color="D9D9E3"/>
                <w:right w:val="single" w:sz="2" w:space="0" w:color="D9D9E3"/>
              </w:divBdr>
              <w:divsChild>
                <w:div w:id="1467577063">
                  <w:marLeft w:val="0"/>
                  <w:marRight w:val="0"/>
                  <w:marTop w:val="0"/>
                  <w:marBottom w:val="0"/>
                  <w:divBdr>
                    <w:top w:val="single" w:sz="2" w:space="0" w:color="D9D9E3"/>
                    <w:left w:val="single" w:sz="2" w:space="0" w:color="D9D9E3"/>
                    <w:bottom w:val="single" w:sz="2" w:space="0" w:color="D9D9E3"/>
                    <w:right w:val="single" w:sz="2" w:space="0" w:color="D9D9E3"/>
                  </w:divBdr>
                  <w:divsChild>
                    <w:div w:id="276109379">
                      <w:marLeft w:val="0"/>
                      <w:marRight w:val="0"/>
                      <w:marTop w:val="0"/>
                      <w:marBottom w:val="0"/>
                      <w:divBdr>
                        <w:top w:val="single" w:sz="2" w:space="0" w:color="D9D9E3"/>
                        <w:left w:val="single" w:sz="2" w:space="0" w:color="D9D9E3"/>
                        <w:bottom w:val="single" w:sz="2" w:space="0" w:color="D9D9E3"/>
                        <w:right w:val="single" w:sz="2" w:space="0" w:color="D9D9E3"/>
                      </w:divBdr>
                      <w:divsChild>
                        <w:div w:id="1187449706">
                          <w:marLeft w:val="0"/>
                          <w:marRight w:val="0"/>
                          <w:marTop w:val="0"/>
                          <w:marBottom w:val="0"/>
                          <w:divBdr>
                            <w:top w:val="single" w:sz="2" w:space="0" w:color="auto"/>
                            <w:left w:val="single" w:sz="2" w:space="0" w:color="auto"/>
                            <w:bottom w:val="single" w:sz="6" w:space="0" w:color="auto"/>
                            <w:right w:val="single" w:sz="2" w:space="0" w:color="auto"/>
                          </w:divBdr>
                          <w:divsChild>
                            <w:div w:id="170579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06996">
                                  <w:marLeft w:val="0"/>
                                  <w:marRight w:val="0"/>
                                  <w:marTop w:val="0"/>
                                  <w:marBottom w:val="0"/>
                                  <w:divBdr>
                                    <w:top w:val="single" w:sz="2" w:space="0" w:color="D9D9E3"/>
                                    <w:left w:val="single" w:sz="2" w:space="0" w:color="D9D9E3"/>
                                    <w:bottom w:val="single" w:sz="2" w:space="0" w:color="D9D9E3"/>
                                    <w:right w:val="single" w:sz="2" w:space="0" w:color="D9D9E3"/>
                                  </w:divBdr>
                                  <w:divsChild>
                                    <w:div w:id="499934353">
                                      <w:marLeft w:val="0"/>
                                      <w:marRight w:val="0"/>
                                      <w:marTop w:val="0"/>
                                      <w:marBottom w:val="0"/>
                                      <w:divBdr>
                                        <w:top w:val="single" w:sz="2" w:space="0" w:color="D9D9E3"/>
                                        <w:left w:val="single" w:sz="2" w:space="0" w:color="D9D9E3"/>
                                        <w:bottom w:val="single" w:sz="2" w:space="0" w:color="D9D9E3"/>
                                        <w:right w:val="single" w:sz="2" w:space="0" w:color="D9D9E3"/>
                                      </w:divBdr>
                                      <w:divsChild>
                                        <w:div w:id="99031993">
                                          <w:marLeft w:val="0"/>
                                          <w:marRight w:val="0"/>
                                          <w:marTop w:val="0"/>
                                          <w:marBottom w:val="0"/>
                                          <w:divBdr>
                                            <w:top w:val="single" w:sz="2" w:space="0" w:color="D9D9E3"/>
                                            <w:left w:val="single" w:sz="2" w:space="0" w:color="D9D9E3"/>
                                            <w:bottom w:val="single" w:sz="2" w:space="0" w:color="D9D9E3"/>
                                            <w:right w:val="single" w:sz="2" w:space="0" w:color="D9D9E3"/>
                                          </w:divBdr>
                                          <w:divsChild>
                                            <w:div w:id="158429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9404430">
                          <w:marLeft w:val="0"/>
                          <w:marRight w:val="0"/>
                          <w:marTop w:val="0"/>
                          <w:marBottom w:val="0"/>
                          <w:divBdr>
                            <w:top w:val="single" w:sz="2" w:space="0" w:color="auto"/>
                            <w:left w:val="single" w:sz="2" w:space="0" w:color="auto"/>
                            <w:bottom w:val="single" w:sz="6" w:space="0" w:color="auto"/>
                            <w:right w:val="single" w:sz="2" w:space="0" w:color="auto"/>
                          </w:divBdr>
                          <w:divsChild>
                            <w:div w:id="82544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37297">
                                  <w:marLeft w:val="0"/>
                                  <w:marRight w:val="0"/>
                                  <w:marTop w:val="0"/>
                                  <w:marBottom w:val="0"/>
                                  <w:divBdr>
                                    <w:top w:val="single" w:sz="2" w:space="0" w:color="D9D9E3"/>
                                    <w:left w:val="single" w:sz="2" w:space="0" w:color="D9D9E3"/>
                                    <w:bottom w:val="single" w:sz="2" w:space="0" w:color="D9D9E3"/>
                                    <w:right w:val="single" w:sz="2" w:space="0" w:color="D9D9E3"/>
                                  </w:divBdr>
                                  <w:divsChild>
                                    <w:div w:id="243078185">
                                      <w:marLeft w:val="0"/>
                                      <w:marRight w:val="0"/>
                                      <w:marTop w:val="0"/>
                                      <w:marBottom w:val="0"/>
                                      <w:divBdr>
                                        <w:top w:val="single" w:sz="2" w:space="0" w:color="D9D9E3"/>
                                        <w:left w:val="single" w:sz="2" w:space="0" w:color="D9D9E3"/>
                                        <w:bottom w:val="single" w:sz="2" w:space="0" w:color="D9D9E3"/>
                                        <w:right w:val="single" w:sz="2" w:space="0" w:color="D9D9E3"/>
                                      </w:divBdr>
                                      <w:divsChild>
                                        <w:div w:id="1579515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270178">
                          <w:marLeft w:val="0"/>
                          <w:marRight w:val="0"/>
                          <w:marTop w:val="0"/>
                          <w:marBottom w:val="0"/>
                          <w:divBdr>
                            <w:top w:val="single" w:sz="2" w:space="0" w:color="auto"/>
                            <w:left w:val="single" w:sz="2" w:space="0" w:color="auto"/>
                            <w:bottom w:val="single" w:sz="6" w:space="0" w:color="auto"/>
                            <w:right w:val="single" w:sz="2" w:space="0" w:color="auto"/>
                          </w:divBdr>
                          <w:divsChild>
                            <w:div w:id="25579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256414">
                                  <w:marLeft w:val="0"/>
                                  <w:marRight w:val="0"/>
                                  <w:marTop w:val="0"/>
                                  <w:marBottom w:val="0"/>
                                  <w:divBdr>
                                    <w:top w:val="single" w:sz="2" w:space="0" w:color="D9D9E3"/>
                                    <w:left w:val="single" w:sz="2" w:space="0" w:color="D9D9E3"/>
                                    <w:bottom w:val="single" w:sz="2" w:space="0" w:color="D9D9E3"/>
                                    <w:right w:val="single" w:sz="2" w:space="0" w:color="D9D9E3"/>
                                  </w:divBdr>
                                  <w:divsChild>
                                    <w:div w:id="1427271126">
                                      <w:marLeft w:val="0"/>
                                      <w:marRight w:val="0"/>
                                      <w:marTop w:val="0"/>
                                      <w:marBottom w:val="0"/>
                                      <w:divBdr>
                                        <w:top w:val="single" w:sz="2" w:space="0" w:color="D9D9E3"/>
                                        <w:left w:val="single" w:sz="2" w:space="0" w:color="D9D9E3"/>
                                        <w:bottom w:val="single" w:sz="2" w:space="0" w:color="D9D9E3"/>
                                        <w:right w:val="single" w:sz="2" w:space="0" w:color="D9D9E3"/>
                                      </w:divBdr>
                                      <w:divsChild>
                                        <w:div w:id="2022004444">
                                          <w:marLeft w:val="0"/>
                                          <w:marRight w:val="0"/>
                                          <w:marTop w:val="0"/>
                                          <w:marBottom w:val="0"/>
                                          <w:divBdr>
                                            <w:top w:val="single" w:sz="2" w:space="0" w:color="D9D9E3"/>
                                            <w:left w:val="single" w:sz="2" w:space="0" w:color="D9D9E3"/>
                                            <w:bottom w:val="single" w:sz="2" w:space="0" w:color="D9D9E3"/>
                                            <w:right w:val="single" w:sz="2" w:space="0" w:color="D9D9E3"/>
                                          </w:divBdr>
                                          <w:divsChild>
                                            <w:div w:id="103627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3573906">
          <w:marLeft w:val="0"/>
          <w:marRight w:val="0"/>
          <w:marTop w:val="0"/>
          <w:marBottom w:val="0"/>
          <w:divBdr>
            <w:top w:val="none" w:sz="0" w:space="0" w:color="auto"/>
            <w:left w:val="none" w:sz="0" w:space="0" w:color="auto"/>
            <w:bottom w:val="none" w:sz="0" w:space="0" w:color="auto"/>
            <w:right w:val="none" w:sz="0" w:space="0" w:color="auto"/>
          </w:divBdr>
        </w:div>
      </w:divsChild>
    </w:div>
    <w:div w:id="2105495712">
      <w:bodyDiv w:val="1"/>
      <w:marLeft w:val="0"/>
      <w:marRight w:val="0"/>
      <w:marTop w:val="0"/>
      <w:marBottom w:val="0"/>
      <w:divBdr>
        <w:top w:val="none" w:sz="0" w:space="0" w:color="auto"/>
        <w:left w:val="none" w:sz="0" w:space="0" w:color="auto"/>
        <w:bottom w:val="none" w:sz="0" w:space="0" w:color="auto"/>
        <w:right w:val="none" w:sz="0" w:space="0" w:color="auto"/>
      </w:divBdr>
      <w:divsChild>
        <w:div w:id="1470513840">
          <w:marLeft w:val="0"/>
          <w:marRight w:val="0"/>
          <w:marTop w:val="0"/>
          <w:marBottom w:val="0"/>
          <w:divBdr>
            <w:top w:val="single" w:sz="2" w:space="0" w:color="auto"/>
            <w:left w:val="single" w:sz="2" w:space="0" w:color="auto"/>
            <w:bottom w:val="single" w:sz="6" w:space="0" w:color="auto"/>
            <w:right w:val="single" w:sz="2" w:space="0" w:color="auto"/>
          </w:divBdr>
          <w:divsChild>
            <w:div w:id="121419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82965">
                  <w:marLeft w:val="0"/>
                  <w:marRight w:val="0"/>
                  <w:marTop w:val="0"/>
                  <w:marBottom w:val="0"/>
                  <w:divBdr>
                    <w:top w:val="single" w:sz="2" w:space="0" w:color="D9D9E3"/>
                    <w:left w:val="single" w:sz="2" w:space="0" w:color="D9D9E3"/>
                    <w:bottom w:val="single" w:sz="2" w:space="0" w:color="D9D9E3"/>
                    <w:right w:val="single" w:sz="2" w:space="0" w:color="D9D9E3"/>
                  </w:divBdr>
                  <w:divsChild>
                    <w:div w:id="1722555780">
                      <w:marLeft w:val="0"/>
                      <w:marRight w:val="0"/>
                      <w:marTop w:val="0"/>
                      <w:marBottom w:val="0"/>
                      <w:divBdr>
                        <w:top w:val="single" w:sz="2" w:space="0" w:color="D9D9E3"/>
                        <w:left w:val="single" w:sz="2" w:space="0" w:color="D9D9E3"/>
                        <w:bottom w:val="single" w:sz="2" w:space="0" w:color="D9D9E3"/>
                        <w:right w:val="single" w:sz="2" w:space="0" w:color="D9D9E3"/>
                      </w:divBdr>
                      <w:divsChild>
                        <w:div w:id="497427788">
                          <w:marLeft w:val="0"/>
                          <w:marRight w:val="0"/>
                          <w:marTop w:val="0"/>
                          <w:marBottom w:val="0"/>
                          <w:divBdr>
                            <w:top w:val="single" w:sz="2" w:space="0" w:color="D9D9E3"/>
                            <w:left w:val="single" w:sz="2" w:space="0" w:color="D9D9E3"/>
                            <w:bottom w:val="single" w:sz="2" w:space="0" w:color="D9D9E3"/>
                            <w:right w:val="single" w:sz="2" w:space="0" w:color="D9D9E3"/>
                          </w:divBdr>
                          <w:divsChild>
                            <w:div w:id="112657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90/app10165510"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doi.org/10.1007/s00521-021-0687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iley.com/go/permi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1220</TotalTime>
  <Pages>18</Pages>
  <Words>4459</Words>
  <Characters>24528</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2023-01-12T15:11:00Z</dcterms:created>
  <dcterms:modified xsi:type="dcterms:W3CDTF">2023-01-13T11:39:00Z</dcterms:modified>
</cp:coreProperties>
</file>