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E46F" w14:textId="675E2799" w:rsidR="007D574E" w:rsidRDefault="007D574E" w:rsidP="007D574E">
      <w:pPr>
        <w:pStyle w:val="a3"/>
        <w:spacing w:before="166"/>
        <w:ind w:left="120"/>
        <w:rPr>
          <w:spacing w:val="-2"/>
        </w:rPr>
      </w:pPr>
      <w:r w:rsidRPr="009034EA">
        <w:t>Least squares method is a mathematical optimization technique. It seeks the best functional match of data by minimizing the sum of squares of errors. The unknown data can be easily obtained by using the least square method, and the sum of squares of the errors between the obtained data and the actual data is minimized. The least squares method can also be used for curve fitting. Other optimization problems can also be expressed by least square method by minimizing energy or maximizing entropy.</w:t>
      </w:r>
      <w:r>
        <w:rPr>
          <w:spacing w:val="-2"/>
        </w:rPr>
        <w:t xml:space="preserve"> </w:t>
      </w:r>
    </w:p>
    <w:p w14:paraId="0CA59C2B" w14:textId="77777777" w:rsidR="007D574E" w:rsidRPr="0042120B" w:rsidRDefault="007D574E" w:rsidP="007D574E">
      <w:pPr>
        <w:pStyle w:val="a3"/>
        <w:spacing w:before="166"/>
        <w:ind w:left="120"/>
      </w:pPr>
      <w:r>
        <w:t>The theoretical background of the least square method is solving a set of overdetermined linear equations. The solution we want to find is the model coefficients.</w:t>
      </w:r>
      <w:r>
        <w:rPr>
          <w:rFonts w:hint="eastAsia"/>
        </w:rPr>
        <w:t xml:space="preserve"> </w:t>
      </w:r>
      <w:r>
        <w:t>The model is</w:t>
      </w:r>
      <m:oMath>
        <m:r>
          <m:rPr>
            <m:sty m:val="p"/>
          </m:rPr>
          <w:rPr>
            <w:rFonts w:ascii="Cambria Math" w:hAnsi="Cambria Math"/>
          </w:rPr>
          <m:t xml:space="preserve">: </m:t>
        </m:r>
      </m:oMath>
    </w:p>
    <w:p w14:paraId="4864C735" w14:textId="77777777" w:rsidR="007D574E" w:rsidRPr="00867234" w:rsidRDefault="007D574E" w:rsidP="007D574E">
      <w:pPr>
        <w:pStyle w:val="a3"/>
        <w:spacing w:before="166"/>
        <w:ind w:left="120"/>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-1</m:t>
              </m:r>
            </m:sup>
          </m:sSup>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p>
            <m:sSupPr>
              <m:ctrlPr>
                <w:rPr>
                  <w:rFonts w:ascii="Cambria Math" w:hAnsi="Cambria Math"/>
                </w:rPr>
              </m:ctrlPr>
            </m:sSupPr>
            <m:e>
              <m:r>
                <w:rPr>
                  <w:rFonts w:ascii="Cambria Math" w:hAnsi="Cambria Math"/>
                </w:rPr>
                <m:t>x</m:t>
              </m:r>
            </m:e>
            <m:sup>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m:oMathPara>
    </w:p>
    <w:p w14:paraId="5D3B0ED3" w14:textId="77777777" w:rsidR="007D574E" w:rsidRPr="007D574E" w:rsidRDefault="007D574E" w:rsidP="007D574E">
      <w:pPr>
        <w:pStyle w:val="a3"/>
        <w:spacing w:before="166"/>
        <w:ind w:left="120"/>
      </w:pPr>
      <w:r w:rsidRPr="007D574E">
        <w:rPr>
          <w:rFonts w:hint="eastAsia"/>
        </w:rPr>
        <w:t>W</w:t>
      </w:r>
      <w:r w:rsidRPr="007D574E">
        <w:t xml:space="preserve">e need to find out the best set of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7D574E">
        <w:t xml:space="preserve"> to fit the curve. The process is basically solving the overdetermined function:</w:t>
      </w:r>
    </w:p>
    <w:p w14:paraId="3DB494F0" w14:textId="77777777" w:rsidR="007D574E" w:rsidRPr="007D574E" w:rsidRDefault="007D574E" w:rsidP="007D574E">
      <w:pPr>
        <w:pStyle w:val="a3"/>
        <w:spacing w:before="166"/>
        <w:ind w:left="120"/>
      </w:pPr>
      <m:oMathPara>
        <m:oMath>
          <m:r>
            <w:rPr>
              <w:rFonts w:ascii="Cambria Math" w:hAnsi="Cambria Math"/>
            </w:rPr>
            <m:t>Ax</m:t>
          </m:r>
          <m:r>
            <m:rPr>
              <m:sty m:val="p"/>
            </m:rPr>
            <w:rPr>
              <w:rFonts w:ascii="Cambria Math" w:hAnsi="Cambria Math"/>
            </w:rPr>
            <m:t>=</m:t>
          </m:r>
          <m:r>
            <w:rPr>
              <w:rFonts w:ascii="Cambria Math" w:hAnsi="Cambria Math"/>
            </w:rPr>
            <m:t>B</m:t>
          </m:r>
        </m:oMath>
      </m:oMathPara>
    </w:p>
    <w:p w14:paraId="6C4F5C2B" w14:textId="77777777" w:rsidR="007D574E" w:rsidRPr="007D574E" w:rsidRDefault="007D574E" w:rsidP="007D574E">
      <w:pPr>
        <w:pStyle w:val="a3"/>
        <w:spacing w:before="166"/>
        <w:ind w:left="120"/>
      </w:pPr>
      <w:r w:rsidRPr="007D574E">
        <w:rPr>
          <w:rFonts w:hint="eastAsia"/>
        </w:rPr>
        <w:t>T</w:t>
      </w:r>
      <w:r w:rsidRPr="007D574E">
        <w:t xml:space="preserve">he coefficient for the fitting curve is generalized by solving the </w:t>
      </w:r>
      <m:oMath>
        <m:r>
          <w:rPr>
            <w:rFonts w:ascii="Cambria Math" w:hAnsi="Cambria Math"/>
          </w:rPr>
          <m:t>Ax</m:t>
        </m:r>
        <m:r>
          <m:rPr>
            <m:sty m:val="p"/>
          </m:rPr>
          <w:rPr>
            <w:rFonts w:ascii="Cambria Math" w:hAnsi="Cambria Math"/>
          </w:rPr>
          <m:t>=</m:t>
        </m:r>
        <m:r>
          <w:rPr>
            <w:rFonts w:ascii="Cambria Math" w:hAnsi="Cambria Math"/>
          </w:rPr>
          <m:t>B</m:t>
        </m:r>
      </m:oMath>
      <w:r w:rsidRPr="007D574E">
        <w:rPr>
          <w:rFonts w:hint="eastAsia"/>
        </w:rPr>
        <w:t xml:space="preserve"> </w:t>
      </w:r>
      <w:r w:rsidRPr="007D574E">
        <w:t xml:space="preserve">function with the help of backlash. A matrix contains the coefficient for different basis functions and the regularization parameter </w:t>
      </w:r>
      <m:oMath>
        <m:r>
          <w:rPr>
            <w:rFonts w:ascii="Cambria Math" w:hAnsi="Cambria Math"/>
          </w:rPr>
          <m:t>λ</m:t>
        </m:r>
      </m:oMath>
      <w:r w:rsidRPr="007D574E">
        <w:rPr>
          <w:rFonts w:hint="eastAsia"/>
        </w:rPr>
        <w:t>.</w:t>
      </w:r>
      <w:r w:rsidRPr="007D574E">
        <w:t xml:space="preserve"> B matrix has the values for these functions. In this case, B matrix should be the set of y value for the data points.</w:t>
      </w:r>
    </w:p>
    <w:p w14:paraId="3B8FBBA8" w14:textId="77777777" w:rsidR="007D574E" w:rsidRPr="007D574E" w:rsidRDefault="007D574E" w:rsidP="007D574E">
      <w:pPr>
        <w:pStyle w:val="a3"/>
        <w:spacing w:before="166"/>
        <w:ind w:left="120"/>
      </w:pPr>
      <w:r w:rsidRPr="007D574E">
        <w:rPr>
          <w:rFonts w:hint="eastAsia"/>
        </w:rPr>
        <w:t>W</w:t>
      </w:r>
      <w:r w:rsidRPr="007D574E">
        <w:t xml:space="preserve">e set up one array to store the x value for the data which is called </w:t>
      </w:r>
      <m:oMath>
        <m:r>
          <w:rPr>
            <w:rFonts w:ascii="Cambria Math" w:hAnsi="Cambria Math"/>
          </w:rPr>
          <m:t>a</m:t>
        </m:r>
      </m:oMath>
      <w:r w:rsidRPr="007D574E">
        <w:t xml:space="preserve">. Based on this array, we create a new matrix </w:t>
      </w:r>
      <m:oMath>
        <m:r>
          <w:rPr>
            <w:rFonts w:ascii="Cambria Math" w:hAnsi="Cambria Math"/>
          </w:rPr>
          <m:t>b</m:t>
        </m:r>
      </m:oMath>
      <w:r w:rsidRPr="007D574E">
        <w:rPr>
          <w:rFonts w:hint="eastAsia"/>
        </w:rPr>
        <w:t>:</w:t>
      </w:r>
    </w:p>
    <w:p w14:paraId="141EF460" w14:textId="77777777" w:rsidR="007D574E" w:rsidRPr="007D574E" w:rsidRDefault="007D574E" w:rsidP="007D574E">
      <w:pPr>
        <w:pStyle w:val="a3"/>
        <w:spacing w:before="166"/>
        <w:ind w:left="120"/>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a</m:t>
                              </m:r>
                            </m:e>
                            <m:sup>
                              <m:r>
                                <m:rPr>
                                  <m:sty m:val="p"/>
                                </m:rPr>
                                <w:rPr>
                                  <w:rFonts w:ascii="Cambria Math" w:hAnsi="Cambria Math"/>
                                </w:rPr>
                                <m:t>1</m:t>
                              </m:r>
                            </m:sup>
                          </m:sSup>
                        </m:e>
                        <m:e>
                          <m:r>
                            <m:rPr>
                              <m:sty m:val="p"/>
                            </m:rPr>
                            <w:rPr>
                              <w:rFonts w:ascii="Cambria Math" w:hAnsi="Cambria Math"/>
                            </w:rPr>
                            <m:t>⋯</m:t>
                          </m:r>
                        </m:e>
                        <m:e>
                          <m:sSup>
                            <m:sSupPr>
                              <m:ctrlPr>
                                <w:rPr>
                                  <w:rFonts w:ascii="Cambria Math" w:hAnsi="Cambria Math"/>
                                </w:rPr>
                              </m:ctrlPr>
                            </m:sSupPr>
                            <m:e>
                              <m:r>
                                <w:rPr>
                                  <w:rFonts w:ascii="Cambria Math" w:hAnsi="Cambria Math"/>
                                </w:rPr>
                                <m:t>a</m:t>
                              </m:r>
                            </m:e>
                            <m:sup>
                              <m:r>
                                <w:rPr>
                                  <w:rFonts w:ascii="Cambria Math" w:hAnsi="Cambria Math"/>
                                </w:rPr>
                                <m:t>degree</m:t>
                              </m:r>
                            </m:sup>
                          </m:sSup>
                        </m:e>
                      </m:mr>
                    </m:m>
                  </m:e>
                </m:mr>
              </m:m>
            </m:e>
          </m:d>
        </m:oMath>
      </m:oMathPara>
    </w:p>
    <w:p w14:paraId="0291C046" w14:textId="77777777" w:rsidR="007D574E" w:rsidRPr="007D574E" w:rsidRDefault="007D574E" w:rsidP="007D574E">
      <w:pPr>
        <w:pStyle w:val="a3"/>
        <w:spacing w:before="166"/>
        <w:ind w:left="120"/>
      </w:pPr>
      <w:r w:rsidRPr="007D574E">
        <w:t xml:space="preserve">Then we will splice a column matrix which stand for the coefficient for </w:t>
      </w:r>
      <m:oMath>
        <m:sSup>
          <m:sSupPr>
            <m:ctrlPr>
              <w:rPr>
                <w:rFonts w:ascii="Cambria Math" w:hAnsi="Cambria Math"/>
              </w:rPr>
            </m:ctrlPr>
          </m:sSupPr>
          <m:e>
            <m:r>
              <w:rPr>
                <w:rFonts w:ascii="Cambria Math" w:hAnsi="Cambria Math"/>
              </w:rPr>
              <m:t>a</m:t>
            </m:r>
          </m:e>
          <m:sup>
            <m:r>
              <m:rPr>
                <m:sty m:val="p"/>
              </m:rPr>
              <w:rPr>
                <w:rFonts w:ascii="Cambria Math" w:hAnsi="Cambria Math"/>
              </w:rPr>
              <m:t>0</m:t>
            </m:r>
          </m:sup>
        </m:sSup>
      </m:oMath>
      <w:r w:rsidRPr="007D574E">
        <w:rPr>
          <w:rFonts w:hint="eastAsia"/>
        </w:rPr>
        <w:t xml:space="preserve"> </w:t>
      </w:r>
      <w:r w:rsidRPr="007D574E">
        <w:t>that is all 1 with b adduction from the left.</w:t>
      </w:r>
    </w:p>
    <w:p w14:paraId="2C89F627" w14:textId="77777777" w:rsidR="007D574E" w:rsidRPr="007D574E" w:rsidRDefault="007D574E" w:rsidP="007D574E">
      <w:pPr>
        <w:pStyle w:val="a3"/>
        <w:spacing w:before="166"/>
        <w:ind w:left="120"/>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ones</m:t>
                    </m:r>
                  </m:e>
                  <m:e>
                    <m:r>
                      <w:rPr>
                        <w:rFonts w:ascii="Cambria Math" w:hAnsi="Cambria Math"/>
                      </w:rPr>
                      <m:t>b</m:t>
                    </m:r>
                  </m:e>
                </m:mr>
              </m:m>
            </m:e>
          </m:d>
        </m:oMath>
      </m:oMathPara>
    </w:p>
    <w:p w14:paraId="43B4FCE7" w14:textId="77777777" w:rsidR="007D574E" w:rsidRPr="007D574E" w:rsidRDefault="007D574E" w:rsidP="007D574E">
      <w:pPr>
        <w:pStyle w:val="a3"/>
        <w:spacing w:before="166"/>
        <w:ind w:left="120"/>
      </w:pPr>
      <w:r w:rsidRPr="007D574E">
        <w:rPr>
          <w:rFonts w:hint="eastAsia"/>
        </w:rPr>
        <w:t>T</w:t>
      </w:r>
      <w:r w:rsidRPr="007D574E">
        <w:t xml:space="preserve">hen we create a new matrix </w:t>
      </w:r>
      <m:oMath>
        <m:r>
          <w:rPr>
            <w:rFonts w:ascii="Cambria Math" w:hAnsi="Cambria Math"/>
          </w:rPr>
          <m:t>c</m:t>
        </m:r>
        <m:r>
          <m:rPr>
            <m:sty m:val="p"/>
          </m:rPr>
          <w:rPr>
            <w:rFonts w:ascii="Cambria Math" w:hAnsi="Cambria Math"/>
          </w:rPr>
          <m:t xml:space="preserve"> </m:t>
        </m:r>
        <m:r>
          <w:rPr>
            <w:rFonts w:ascii="Cambria Math" w:hAnsi="Cambria Math"/>
          </w:rPr>
          <m:t>degree</m:t>
        </m:r>
        <m:r>
          <m:rPr>
            <m:sty m:val="p"/>
          </m:rPr>
          <w:rPr>
            <w:rFonts w:ascii="Cambria Math" w:hAnsi="Cambria Math"/>
          </w:rPr>
          <m:t xml:space="preserve"> ×</m:t>
        </m:r>
        <m:r>
          <w:rPr>
            <w:rFonts w:ascii="Cambria Math" w:hAnsi="Cambria Math"/>
          </w:rPr>
          <m:t>degree</m:t>
        </m:r>
      </m:oMath>
      <w:r w:rsidRPr="007D574E">
        <w:t xml:space="preserve"> </w:t>
      </w:r>
      <w:proofErr w:type="gramStart"/>
      <w:r w:rsidRPr="007D574E">
        <w:t>wh</w:t>
      </w:r>
      <w:proofErr w:type="spellStart"/>
      <w:r w:rsidRPr="007D574E">
        <w:t>ose</w:t>
      </w:r>
      <w:proofErr w:type="spellEnd"/>
      <w:proofErr w:type="gramEnd"/>
      <w:r w:rsidRPr="007D574E">
        <w:t xml:space="preserve"> the main diagonal is </w:t>
      </w:r>
      <m:oMath>
        <m:rad>
          <m:radPr>
            <m:degHide m:val="1"/>
            <m:ctrlPr>
              <w:rPr>
                <w:rFonts w:ascii="Cambria Math" w:hAnsi="Cambria Math"/>
              </w:rPr>
            </m:ctrlPr>
          </m:radPr>
          <m:deg/>
          <m:e>
            <m:r>
              <w:rPr>
                <w:rFonts w:ascii="Cambria Math" w:hAnsi="Cambria Math"/>
              </w:rPr>
              <m:t>λ</m:t>
            </m:r>
          </m:e>
        </m:rad>
      </m:oMath>
      <w:r w:rsidRPr="007D574E">
        <w:rPr>
          <w:rFonts w:hint="eastAsia"/>
        </w:rPr>
        <w:t>:</w:t>
      </w:r>
    </w:p>
    <w:p w14:paraId="11570662" w14:textId="77777777" w:rsidR="007D574E" w:rsidRPr="007D574E" w:rsidRDefault="007D574E" w:rsidP="007D574E">
      <w:pPr>
        <w:pStyle w:val="a3"/>
        <w:spacing w:before="166"/>
        <w:ind w:left="120"/>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ad>
                      <m:radPr>
                        <m:degHide m:val="1"/>
                        <m:ctrlPr>
                          <w:rPr>
                            <w:rFonts w:ascii="Cambria Math" w:hAnsi="Cambria Math"/>
                          </w:rPr>
                        </m:ctrlPr>
                      </m:radPr>
                      <m:deg/>
                      <m:e>
                        <m:r>
                          <w:rPr>
                            <w:rFonts w:ascii="Cambria Math" w:hAnsi="Cambria Math"/>
                          </w:rPr>
                          <m:t>λ</m:t>
                        </m:r>
                      </m:e>
                    </m:rad>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rad>
                      <m:radPr>
                        <m:degHide m:val="1"/>
                        <m:ctrlPr>
                          <w:rPr>
                            <w:rFonts w:ascii="Cambria Math" w:hAnsi="Cambria Math"/>
                          </w:rPr>
                        </m:ctrlPr>
                      </m:radPr>
                      <m:deg/>
                      <m:e>
                        <m:r>
                          <w:rPr>
                            <w:rFonts w:ascii="Cambria Math" w:hAnsi="Cambria Math"/>
                          </w:rPr>
                          <m:t>λ</m:t>
                        </m:r>
                      </m:e>
                    </m:rad>
                  </m:e>
                </m:mr>
              </m:m>
            </m:e>
          </m:d>
        </m:oMath>
      </m:oMathPara>
    </w:p>
    <w:p w14:paraId="529C969F" w14:textId="77777777" w:rsidR="007D574E" w:rsidRPr="007D574E" w:rsidRDefault="007D574E" w:rsidP="007D574E">
      <w:pPr>
        <w:pStyle w:val="a3"/>
        <w:spacing w:before="166"/>
        <w:ind w:left="120"/>
      </w:pPr>
      <w:r w:rsidRPr="007D574E">
        <w:rPr>
          <w:rFonts w:hint="eastAsia"/>
        </w:rPr>
        <w:t>M</w:t>
      </w:r>
      <w:r w:rsidRPr="007D574E">
        <w:t>atrix A is the combination of Matrix c and Matrix b from vertical direction:</w:t>
      </w:r>
    </w:p>
    <w:p w14:paraId="5C4B345E" w14:textId="77777777" w:rsidR="007D574E" w:rsidRPr="007D574E" w:rsidRDefault="007D574E" w:rsidP="007D574E">
      <w:pPr>
        <w:pStyle w:val="a3"/>
        <w:spacing w:before="166"/>
        <w:ind w:left="120"/>
      </w:pPr>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b</m:t>
                    </m:r>
                  </m:e>
                </m:mr>
                <m:mr>
                  <m:e>
                    <m:r>
                      <w:rPr>
                        <w:rFonts w:ascii="Cambria Math" w:hAnsi="Cambria Math"/>
                      </w:rPr>
                      <m:t>c</m:t>
                    </m:r>
                  </m:e>
                </m:mr>
              </m:m>
            </m:e>
          </m:d>
        </m:oMath>
      </m:oMathPara>
    </w:p>
    <w:p w14:paraId="4C24D57C" w14:textId="77777777" w:rsidR="007D574E" w:rsidRPr="007D574E" w:rsidRDefault="007D574E" w:rsidP="007D574E">
      <w:pPr>
        <w:pStyle w:val="a3"/>
        <w:spacing w:before="166"/>
        <w:ind w:left="120"/>
      </w:pPr>
      <w:r>
        <w:lastRenderedPageBreak/>
        <mc:AlternateContent>
          <mc:Choice Requires="wps">
            <w:drawing>
              <wp:anchor distT="0" distB="0" distL="114300" distR="114300" simplePos="0" relativeHeight="251659264" behindDoc="0" locked="0" layoutInCell="1" allowOverlap="1" wp14:anchorId="7C63E016" wp14:editId="1E989BA3">
                <wp:simplePos x="0" y="0"/>
                <wp:positionH relativeFrom="column">
                  <wp:posOffset>0</wp:posOffset>
                </wp:positionH>
                <wp:positionV relativeFrom="paragraph">
                  <wp:posOffset>2284730</wp:posOffset>
                </wp:positionV>
                <wp:extent cx="565150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651500" cy="635"/>
                        </a:xfrm>
                        <a:prstGeom prst="rect">
                          <a:avLst/>
                        </a:prstGeom>
                        <a:solidFill>
                          <a:prstClr val="white"/>
                        </a:solidFill>
                        <a:ln>
                          <a:noFill/>
                        </a:ln>
                      </wps:spPr>
                      <wps:txbx>
                        <w:txbxContent>
                          <w:p w14:paraId="4BD0B6E7" w14:textId="77777777" w:rsidR="007D574E" w:rsidRPr="00C935EB" w:rsidRDefault="007D574E" w:rsidP="007D574E">
                            <w:pPr>
                              <w:pStyle w:val="a5"/>
                              <w:jc w:val="center"/>
                              <w:rPr>
                                <w:rFonts w:ascii="Times New Roman" w:eastAsia="Times New Roman" w:hAnsi="Times New Roman" w:cs="Times New Roman"/>
                                <w:noProof/>
                                <w:sz w:val="24"/>
                                <w:szCs w:val="24"/>
                              </w:rPr>
                            </w:pPr>
                            <w:r>
                              <w:t xml:space="preserve">Picture </w:t>
                            </w:r>
                            <w:r>
                              <w:fldChar w:fldCharType="begin"/>
                            </w:r>
                            <w:r>
                              <w:instrText xml:space="preserve"> SEQ Picture \* ARABIC </w:instrText>
                            </w:r>
                            <w:r>
                              <w:fldChar w:fldCharType="separate"/>
                            </w:r>
                            <w:r>
                              <w:rPr>
                                <w:noProof/>
                              </w:rPr>
                              <w:t>1</w:t>
                            </w:r>
                            <w:r>
                              <w:rPr>
                                <w:noProof/>
                              </w:rPr>
                              <w:fldChar w:fldCharType="end"/>
                            </w:r>
                            <w:r w:rsidRPr="000B2D36">
                              <w:t>. Composition of A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63E016" id="_x0000_t202" coordsize="21600,21600" o:spt="202" path="m,l,21600r21600,l21600,xe">
                <v:stroke joinstyle="miter"/>
                <v:path gradientshapeok="t" o:connecttype="rect"/>
              </v:shapetype>
              <v:shape id="文本框 15" o:spid="_x0000_s1026" type="#_x0000_t202" style="position:absolute;left:0;text-align:left;margin-left:0;margin-top:179.9pt;width:4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3nFA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pwv5rP5lFKScouP8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" stroked="f">
                <v:textbox style="mso-fit-shape-to-text:t" inset="0,0,0,0">
                  <w:txbxContent>
                    <w:p w14:paraId="4BD0B6E7" w14:textId="77777777" w:rsidR="007D574E" w:rsidRPr="00C935EB" w:rsidRDefault="007D574E" w:rsidP="007D574E">
                      <w:pPr>
                        <w:pStyle w:val="a5"/>
                        <w:jc w:val="center"/>
                        <w:rPr>
                          <w:rFonts w:ascii="Times New Roman" w:eastAsia="Times New Roman" w:hAnsi="Times New Roman" w:cs="Times New Roman"/>
                          <w:noProof/>
                          <w:sz w:val="24"/>
                          <w:szCs w:val="24"/>
                        </w:rPr>
                      </w:pPr>
                      <w:r>
                        <w:t xml:space="preserve">Picture </w:t>
                      </w:r>
                      <w:r>
                        <w:fldChar w:fldCharType="begin"/>
                      </w:r>
                      <w:r>
                        <w:instrText xml:space="preserve"> SEQ Picture \* ARABIC </w:instrText>
                      </w:r>
                      <w:r>
                        <w:fldChar w:fldCharType="separate"/>
                      </w:r>
                      <w:r>
                        <w:rPr>
                          <w:noProof/>
                        </w:rPr>
                        <w:t>1</w:t>
                      </w:r>
                      <w:r>
                        <w:rPr>
                          <w:noProof/>
                        </w:rPr>
                        <w:fldChar w:fldCharType="end"/>
                      </w:r>
                      <w:r w:rsidRPr="000B2D36">
                        <w:t>. Composition of A matrix</w:t>
                      </w:r>
                    </w:p>
                  </w:txbxContent>
                </v:textbox>
                <w10:wrap type="topAndBottom"/>
              </v:shape>
            </w:pict>
          </mc:Fallback>
        </mc:AlternateContent>
      </w:r>
      <w:r>
        <w:drawing>
          <wp:anchor distT="0" distB="0" distL="114300" distR="114300" simplePos="0" relativeHeight="251660288" behindDoc="0" locked="0" layoutInCell="1" allowOverlap="1" wp14:anchorId="5F978891" wp14:editId="535F0009">
            <wp:simplePos x="0" y="0"/>
            <wp:positionH relativeFrom="column">
              <wp:posOffset>0</wp:posOffset>
            </wp:positionH>
            <wp:positionV relativeFrom="paragraph">
              <wp:posOffset>269042</wp:posOffset>
            </wp:positionV>
            <wp:extent cx="5651500" cy="1958975"/>
            <wp:effectExtent l="0" t="0" r="6350" b="3175"/>
            <wp:wrapTopAndBottom/>
            <wp:docPr id="13" name="图片 1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 信件&#10;&#10;描述已自动生成"/>
                    <pic:cNvPicPr/>
                  </pic:nvPicPr>
                  <pic:blipFill rotWithShape="1">
                    <a:blip r:embed="rId4" cstate="print">
                      <a:extLst>
                        <a:ext uri="{28A0092B-C50C-407E-A947-70E740481C1C}">
                          <a14:useLocalDpi xmlns:a14="http://schemas.microsoft.com/office/drawing/2010/main" val="0"/>
                        </a:ext>
                      </a:extLst>
                    </a:blip>
                    <a:srcRect r="-225" b="25321"/>
                    <a:stretch/>
                  </pic:blipFill>
                  <pic:spPr bwMode="auto">
                    <a:xfrm>
                      <a:off x="0" y="0"/>
                      <a:ext cx="5651500" cy="195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EDFFF" w14:textId="77777777" w:rsidR="007D574E" w:rsidRPr="007D574E" w:rsidRDefault="007D574E" w:rsidP="007D574E">
      <w:pPr>
        <w:pStyle w:val="a3"/>
        <w:spacing w:before="166"/>
        <w:ind w:left="120"/>
      </w:pPr>
    </w:p>
    <w:p w14:paraId="07840D56" w14:textId="77777777" w:rsidR="007D574E" w:rsidRPr="007D574E" w:rsidRDefault="007D574E" w:rsidP="007D574E">
      <w:pPr>
        <w:pStyle w:val="a3"/>
        <w:spacing w:before="166"/>
        <w:ind w:left="120"/>
      </w:pPr>
      <w:r w:rsidRPr="007D574E">
        <w:rPr>
          <w:rFonts w:hint="eastAsia"/>
        </w:rPr>
        <w:t>M</w:t>
      </w:r>
      <w:r w:rsidRPr="007D574E">
        <w:t>eanwhile, we need to deal with the y values of the data points as well.</w:t>
      </w:r>
      <w:r w:rsidRPr="007D574E">
        <w:rPr>
          <w:rFonts w:hint="eastAsia"/>
        </w:rPr>
        <w:t xml:space="preserve"> W</w:t>
      </w:r>
      <w:r w:rsidRPr="007D574E">
        <w:t xml:space="preserve">e set up one array to store the y value for the data which is called </w:t>
      </w:r>
      <m:oMath>
        <m:r>
          <w:rPr>
            <w:rFonts w:ascii="Cambria Math" w:hAnsi="Cambria Math"/>
          </w:rPr>
          <m:t>y</m:t>
        </m:r>
      </m:oMath>
      <w:r w:rsidRPr="007D574E">
        <w:rPr>
          <w:rFonts w:hint="eastAsia"/>
        </w:rPr>
        <w:t>.</w:t>
      </w:r>
      <w:r w:rsidRPr="007D574E">
        <w:t xml:space="preserve"> To carry out the matrix calculation, </w:t>
      </w:r>
      <m:oMath>
        <m:r>
          <w:rPr>
            <w:rFonts w:ascii="Cambria Math" w:hAnsi="Cambria Math"/>
          </w:rPr>
          <m:t>y</m:t>
        </m:r>
      </m:oMath>
      <w:r w:rsidRPr="007D574E">
        <w:rPr>
          <w:rFonts w:hint="eastAsia"/>
        </w:rPr>
        <w:t xml:space="preserve"> </w:t>
      </w:r>
      <w:r w:rsidRPr="007D574E">
        <w:t xml:space="preserve">should be an </w:t>
      </w:r>
      <m:oMath>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data</m:t>
        </m:r>
        <m:r>
          <m:rPr>
            <m:sty m:val="p"/>
          </m:rPr>
          <w:rPr>
            <w:rFonts w:ascii="Cambria Math" w:hAnsi="Cambria Math"/>
          </w:rPr>
          <m:t xml:space="preserve"> </m:t>
        </m:r>
        <m:r>
          <w:rPr>
            <w:rFonts w:ascii="Cambria Math" w:hAnsi="Cambria Math"/>
          </w:rPr>
          <m:t>points</m:t>
        </m:r>
        <m:r>
          <m:rPr>
            <m:sty m:val="p"/>
          </m:rPr>
          <w:rPr>
            <w:rFonts w:ascii="Cambria Math" w:hAnsi="Cambria Math"/>
          </w:rPr>
          <m:t xml:space="preserve"> ×</m:t>
        </m:r>
        <m:r>
          <w:rPr>
            <w:rFonts w:ascii="Cambria Math" w:hAnsi="Cambria Math"/>
          </w:rPr>
          <m:t>degree</m:t>
        </m:r>
      </m:oMath>
      <w:r w:rsidRPr="007D574E">
        <w:rPr>
          <w:rFonts w:hint="eastAsia"/>
        </w:rPr>
        <w:t xml:space="preserve"> </w:t>
      </w:r>
      <w:r w:rsidRPr="007D574E">
        <w:t xml:space="preserve">matrix. </w:t>
      </w:r>
      <w:proofErr w:type="gramStart"/>
      <w:r w:rsidRPr="007D574E">
        <w:t>So</w:t>
      </w:r>
      <w:proofErr w:type="gramEnd"/>
      <w:r w:rsidRPr="007D574E">
        <w:t xml:space="preserve"> we need to provide enough zeros for it:</w:t>
      </w:r>
    </w:p>
    <w:p w14:paraId="70004B98" w14:textId="77777777" w:rsidR="007D574E" w:rsidRPr="007D574E" w:rsidRDefault="007D574E" w:rsidP="007D574E">
      <w:pPr>
        <w:pStyle w:val="a3"/>
        <w:spacing w:before="166"/>
        <w:ind w:left="120"/>
      </w:pPr>
      <m:oMathPara>
        <m:oMath>
          <m:r>
            <w:rPr>
              <w:rFonts w:ascii="Cambria Math" w:hAnsi="Cambria Math"/>
            </w:rPr>
            <m:t>B</m:t>
          </m:r>
          <m:r>
            <m:rPr>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y</m:t>
                </m:r>
              </m:e>
            </m:mr>
            <m:mr>
              <m:e>
                <m:r>
                  <m:rPr>
                    <m:sty m:val="p"/>
                  </m:rPr>
                  <w:rPr>
                    <w:rFonts w:ascii="Cambria Math" w:hAnsi="Cambria Math"/>
                  </w:rPr>
                  <m:t>⋮</m:t>
                </m:r>
              </m:e>
            </m:mr>
            <m:mr>
              <m:e>
                <m:r>
                  <m:rPr>
                    <m:sty m:val="p"/>
                  </m:rPr>
                  <w:rPr>
                    <w:rFonts w:ascii="Cambria Math" w:hAnsi="Cambria Math"/>
                  </w:rPr>
                  <m:t>0</m:t>
                </m:r>
              </m:e>
            </m:mr>
          </m:m>
        </m:oMath>
      </m:oMathPara>
    </w:p>
    <w:p w14:paraId="5660FEA1" w14:textId="77777777" w:rsidR="007D574E" w:rsidRPr="007D574E" w:rsidRDefault="007D574E" w:rsidP="007D574E">
      <w:pPr>
        <w:pStyle w:val="a3"/>
        <w:spacing w:before="166"/>
        <w:ind w:left="120"/>
      </w:pPr>
      <w:proofErr w:type="gramStart"/>
      <w:r w:rsidRPr="007D574E">
        <w:rPr>
          <w:rFonts w:hint="eastAsia"/>
        </w:rPr>
        <w:t>S</w:t>
      </w:r>
      <w:r w:rsidRPr="007D574E">
        <w:t>o</w:t>
      </w:r>
      <w:proofErr w:type="gramEnd"/>
      <w:r w:rsidRPr="007D574E">
        <w:t xml:space="preserve"> by calculation:</w:t>
      </w:r>
    </w:p>
    <w:p w14:paraId="62153C6E" w14:textId="77777777" w:rsidR="007D574E" w:rsidRPr="007D574E" w:rsidRDefault="007D574E" w:rsidP="007D574E">
      <w:pPr>
        <w:pStyle w:val="a3"/>
        <w:spacing w:before="166"/>
        <w:ind w:left="120"/>
      </w:pPr>
      <m:oMathPara>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m:oMathPara>
    </w:p>
    <w:p w14:paraId="63BC2EE9" w14:textId="77777777" w:rsidR="007D574E" w:rsidRPr="007D574E" w:rsidRDefault="007D574E" w:rsidP="007D574E">
      <w:pPr>
        <w:pStyle w:val="a3"/>
        <w:spacing w:before="166"/>
        <w:ind w:left="120"/>
      </w:pPr>
      <w:r w:rsidRPr="007D574E">
        <w:rPr>
          <w:rFonts w:hint="eastAsia"/>
        </w:rPr>
        <w:t>W</w:t>
      </w:r>
      <w:r w:rsidRPr="007D574E">
        <w:t>e can find out the solution for this least square problem.</w:t>
      </w:r>
    </w:p>
    <w:p w14:paraId="45609083" w14:textId="77777777" w:rsidR="007D574E" w:rsidRPr="007D574E" w:rsidRDefault="007D574E" w:rsidP="007D574E">
      <w:pPr>
        <w:pStyle w:val="a3"/>
        <w:spacing w:before="166"/>
        <w:ind w:left="120"/>
      </w:pPr>
    </w:p>
    <w:p w14:paraId="2494D2B3" w14:textId="77777777" w:rsidR="007D574E" w:rsidRPr="007D574E" w:rsidRDefault="007D574E" w:rsidP="007D574E">
      <w:pPr>
        <w:pStyle w:val="a3"/>
        <w:spacing w:before="166"/>
        <w:ind w:left="120"/>
      </w:pPr>
      <w:r w:rsidRPr="007D574E">
        <w:t xml:space="preserve">Cross-validation method is used to find out the best </w:t>
      </w:r>
      <m:oMath>
        <m:r>
          <w:rPr>
            <w:rFonts w:ascii="Cambria Math" w:hAnsi="Cambria Math"/>
          </w:rPr>
          <m:t>λ</m:t>
        </m:r>
      </m:oMath>
      <w:r w:rsidRPr="007D574E">
        <w:rPr>
          <w:rFonts w:hint="eastAsia"/>
        </w:rPr>
        <w:t xml:space="preserve"> </w:t>
      </w:r>
      <w:r w:rsidRPr="007D574E">
        <w:t xml:space="preserve">for the regularization. We first divide the </w:t>
      </w:r>
      <w:proofErr w:type="spellStart"/>
      <w:r w:rsidRPr="007D574E">
        <w:t>LargeData</w:t>
      </w:r>
      <w:proofErr w:type="spellEnd"/>
      <w:r w:rsidRPr="007D574E">
        <w:t xml:space="preserve"> into five parts evenly and choose one part as the Test Data. The rest four part are used as Training Data. The error is calculated and recorded after the training and testing. Then, another part is chosen to be the test data, and the rest are for training. In the end, every part t has been used as the test data. Then we take the average value for each Lambda which should have five different Test Error for each.</w:t>
      </w:r>
    </w:p>
    <w:p w14:paraId="2221FAF7" w14:textId="77777777" w:rsidR="007D574E" w:rsidRDefault="007D574E" w:rsidP="007D574E">
      <w:pPr>
        <w:pStyle w:val="a3"/>
        <w:spacing w:before="166"/>
        <w:ind w:left="120"/>
      </w:pPr>
    </w:p>
    <w:p w14:paraId="48033662" w14:textId="77777777" w:rsidR="0056262B" w:rsidRPr="007D574E" w:rsidRDefault="0056262B" w:rsidP="007D574E">
      <w:pPr>
        <w:pStyle w:val="a3"/>
        <w:spacing w:before="166"/>
        <w:ind w:left="120"/>
      </w:pPr>
    </w:p>
    <w:sectPr w:rsidR="0056262B" w:rsidRPr="007D5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45"/>
    <w:rsid w:val="00493B45"/>
    <w:rsid w:val="00556ECE"/>
    <w:rsid w:val="0056262B"/>
    <w:rsid w:val="00603DC7"/>
    <w:rsid w:val="007D574E"/>
    <w:rsid w:val="009F4131"/>
    <w:rsid w:val="00C52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C4D7"/>
  <w15:chartTrackingRefBased/>
  <w15:docId w15:val="{A21D9C1B-78D1-4912-AC7A-6B748A64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D574E"/>
    <w:pPr>
      <w:autoSpaceDE w:val="0"/>
      <w:autoSpaceDN w:val="0"/>
      <w:jc w:val="left"/>
    </w:pPr>
    <w:rPr>
      <w:rFonts w:ascii="Times New Roman" w:eastAsia="Times New Roman" w:hAnsi="Times New Roman" w:cs="Times New Roman"/>
      <w:kern w:val="0"/>
      <w:sz w:val="24"/>
      <w:szCs w:val="24"/>
      <w:lang w:eastAsia="en-US"/>
    </w:rPr>
  </w:style>
  <w:style w:type="character" w:customStyle="1" w:styleId="a4">
    <w:name w:val="正文文本 字符"/>
    <w:basedOn w:val="a0"/>
    <w:link w:val="a3"/>
    <w:uiPriority w:val="1"/>
    <w:rsid w:val="007D574E"/>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7D574E"/>
    <w:pPr>
      <w:autoSpaceDE w:val="0"/>
      <w:autoSpaceDN w:val="0"/>
      <w:jc w:val="left"/>
    </w:pPr>
    <w:rPr>
      <w:rFonts w:asciiTheme="majorHAnsi" w:eastAsia="黑体" w:hAnsiTheme="majorHAnsi" w:cstheme="majorBid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2</cp:revision>
  <dcterms:created xsi:type="dcterms:W3CDTF">2022-10-04T11:55:00Z</dcterms:created>
  <dcterms:modified xsi:type="dcterms:W3CDTF">2022-10-04T12:12:00Z</dcterms:modified>
</cp:coreProperties>
</file>