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SECONDA UNIVERSITA' DEGLI STUDI DI NAPOLI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Facoltà di Ingegneria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 xml:space="preserve">Corso di Laurea Magistrale in Ingegneria </w:t>
      </w:r>
      <w:r w:rsidR="003270CD">
        <w:rPr>
          <w:rFonts w:ascii="Arial" w:hAnsi="Arial" w:cs="Arial"/>
          <w:sz w:val="24"/>
          <w:szCs w:val="24"/>
        </w:rPr>
        <w:t>della Conoscenza e Sistemi Esperti</w:t>
      </w:r>
    </w:p>
    <w:p w:rsid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  <w:lang w:eastAsia="it-IT"/>
        </w:rPr>
        <w:drawing>
          <wp:inline distT="0" distB="0" distL="0" distR="0">
            <wp:extent cx="2333625" cy="2247900"/>
            <wp:effectExtent l="19050" t="0" r="9525" b="0"/>
            <wp:docPr id="4" name="Picture 4" descr="http://oldweb.ceda.unina2.it/start-cup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ldweb.ceda.unina2.it/start-cup/image0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7C2" w:rsidRPr="00C76391" w:rsidRDefault="003270CD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Riconoscimento di concetti algoritmici</w:t>
      </w: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Default="00C76391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Relatori:</w:t>
      </w:r>
    </w:p>
    <w:p w:rsidR="006F407D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Prof. Beniamino Di Martino</w:t>
      </w:r>
    </w:p>
    <w:p w:rsidR="006F407D" w:rsidRPr="00C76391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F407D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Studenti</w:t>
      </w:r>
      <w:r w:rsidR="006F407D" w:rsidRPr="00C76391">
        <w:rPr>
          <w:rFonts w:ascii="Arial" w:hAnsi="Arial" w:cs="Arial"/>
          <w:sz w:val="24"/>
          <w:szCs w:val="24"/>
        </w:rPr>
        <w:t>:</w:t>
      </w:r>
    </w:p>
    <w:p w:rsidR="003270CD" w:rsidRPr="00C76391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 Esposito</w:t>
      </w:r>
    </w:p>
    <w:p w:rsidR="006F407D" w:rsidRPr="00C76391" w:rsidRDefault="006F407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Pasquale De Stefano</w:t>
      </w:r>
    </w:p>
    <w:p w:rsidR="000410B0" w:rsidRDefault="000410B0">
      <w:pPr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t-IT"/>
        </w:rPr>
        <w:id w:val="168503678"/>
        <w:docPartObj>
          <w:docPartGallery w:val="Table of Contents"/>
          <w:docPartUnique/>
        </w:docPartObj>
      </w:sdtPr>
      <w:sdtEndPr/>
      <w:sdtContent>
        <w:p w:rsidR="00197D24" w:rsidRPr="009F5F09" w:rsidRDefault="00197D24">
          <w:pPr>
            <w:pStyle w:val="Titolosommario"/>
            <w:rPr>
              <w:lang w:val="it-IT"/>
            </w:rPr>
          </w:pPr>
          <w:r w:rsidRPr="009F5F09">
            <w:rPr>
              <w:lang w:val="it-IT"/>
            </w:rPr>
            <w:t>Table of Contents</w:t>
          </w:r>
        </w:p>
        <w:p w:rsidR="009A4F68" w:rsidRDefault="00A221F9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r>
            <w:fldChar w:fldCharType="begin"/>
          </w:r>
          <w:r w:rsidR="00197D24">
            <w:instrText xml:space="preserve"> TOC \o "1-3" \h \z \u </w:instrText>
          </w:r>
          <w:r>
            <w:fldChar w:fldCharType="separate"/>
          </w:r>
          <w:hyperlink w:anchor="_Toc288677790" w:history="1">
            <w:r w:rsidR="009A4F68" w:rsidRPr="00E317FA">
              <w:rPr>
                <w:rStyle w:val="Collegamentoipertestuale"/>
              </w:rPr>
              <w:t>Introduzione</w:t>
            </w:r>
            <w:r w:rsidR="009A4F68">
              <w:rPr>
                <w:webHidden/>
              </w:rPr>
              <w:tab/>
            </w:r>
            <w:r w:rsidR="009A4F68">
              <w:rPr>
                <w:webHidden/>
              </w:rPr>
              <w:fldChar w:fldCharType="begin"/>
            </w:r>
            <w:r w:rsidR="009A4F68">
              <w:rPr>
                <w:webHidden/>
              </w:rPr>
              <w:instrText xml:space="preserve"> PAGEREF _Toc288677790 \h </w:instrText>
            </w:r>
            <w:r w:rsidR="009A4F68">
              <w:rPr>
                <w:webHidden/>
              </w:rPr>
            </w:r>
            <w:r w:rsidR="009A4F68">
              <w:rPr>
                <w:webHidden/>
              </w:rPr>
              <w:fldChar w:fldCharType="separate"/>
            </w:r>
            <w:r w:rsidR="009A4F68">
              <w:rPr>
                <w:webHidden/>
              </w:rPr>
              <w:t>3</w:t>
            </w:r>
            <w:r w:rsidR="009A4F68">
              <w:rPr>
                <w:webHidden/>
              </w:rPr>
              <w:fldChar w:fldCharType="end"/>
            </w:r>
          </w:hyperlink>
        </w:p>
        <w:p w:rsidR="009A4F68" w:rsidRDefault="00B461A7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791" w:history="1">
            <w:r w:rsidR="009A4F68" w:rsidRPr="00E317FA">
              <w:rPr>
                <w:rStyle w:val="Collegamentoipertestuale"/>
              </w:rPr>
              <w:t>Scenario di riferimento</w:t>
            </w:r>
            <w:r w:rsidR="009A4F68">
              <w:rPr>
                <w:webHidden/>
              </w:rPr>
              <w:tab/>
            </w:r>
            <w:r w:rsidR="009A4F68">
              <w:rPr>
                <w:webHidden/>
              </w:rPr>
              <w:fldChar w:fldCharType="begin"/>
            </w:r>
            <w:r w:rsidR="009A4F68">
              <w:rPr>
                <w:webHidden/>
              </w:rPr>
              <w:instrText xml:space="preserve"> PAGEREF _Toc288677791 \h </w:instrText>
            </w:r>
            <w:r w:rsidR="009A4F68">
              <w:rPr>
                <w:webHidden/>
              </w:rPr>
            </w:r>
            <w:r w:rsidR="009A4F68">
              <w:rPr>
                <w:webHidden/>
              </w:rPr>
              <w:fldChar w:fldCharType="separate"/>
            </w:r>
            <w:r w:rsidR="009A4F68">
              <w:rPr>
                <w:webHidden/>
              </w:rPr>
              <w:t>4</w:t>
            </w:r>
            <w:r w:rsidR="009A4F68">
              <w:rPr>
                <w:webHidden/>
              </w:rPr>
              <w:fldChar w:fldCharType="end"/>
            </w:r>
          </w:hyperlink>
        </w:p>
        <w:p w:rsidR="009A4F68" w:rsidRDefault="00B461A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2" w:history="1">
            <w:r w:rsidR="009A4F68" w:rsidRPr="00E317FA">
              <w:rPr>
                <w:rStyle w:val="Collegamentoipertestuale"/>
                <w:rFonts w:ascii="Arial" w:hAnsi="Arial" w:cs="Arial"/>
                <w:noProof/>
              </w:rPr>
              <w:t>Cocktail</w:t>
            </w:r>
            <w:r w:rsidR="009A4F68">
              <w:rPr>
                <w:noProof/>
                <w:webHidden/>
              </w:rPr>
              <w:tab/>
            </w:r>
            <w:r w:rsidR="009A4F68">
              <w:rPr>
                <w:noProof/>
                <w:webHidden/>
              </w:rPr>
              <w:fldChar w:fldCharType="begin"/>
            </w:r>
            <w:r w:rsidR="009A4F68">
              <w:rPr>
                <w:noProof/>
                <w:webHidden/>
              </w:rPr>
              <w:instrText xml:space="preserve"> PAGEREF _Toc288677792 \h </w:instrText>
            </w:r>
            <w:r w:rsidR="009A4F68">
              <w:rPr>
                <w:noProof/>
                <w:webHidden/>
              </w:rPr>
            </w:r>
            <w:r w:rsidR="009A4F68">
              <w:rPr>
                <w:noProof/>
                <w:webHidden/>
              </w:rPr>
              <w:fldChar w:fldCharType="separate"/>
            </w:r>
            <w:r w:rsidR="009A4F68">
              <w:rPr>
                <w:noProof/>
                <w:webHidden/>
              </w:rPr>
              <w:t>4</w:t>
            </w:r>
            <w:r w:rsidR="009A4F68">
              <w:rPr>
                <w:noProof/>
                <w:webHidden/>
              </w:rPr>
              <w:fldChar w:fldCharType="end"/>
            </w:r>
          </w:hyperlink>
        </w:p>
        <w:p w:rsidR="009A4F68" w:rsidRDefault="00B461A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3" w:history="1">
            <w:r w:rsidR="009A4F68" w:rsidRPr="00E317FA">
              <w:rPr>
                <w:rStyle w:val="Collegamentoipertestuale"/>
                <w:rFonts w:ascii="Arial" w:hAnsi="Arial" w:cs="Arial"/>
                <w:noProof/>
              </w:rPr>
              <w:t>Prolog</w:t>
            </w:r>
            <w:r w:rsidR="009A4F68">
              <w:rPr>
                <w:noProof/>
                <w:webHidden/>
              </w:rPr>
              <w:tab/>
            </w:r>
            <w:r w:rsidR="009A4F68">
              <w:rPr>
                <w:noProof/>
                <w:webHidden/>
              </w:rPr>
              <w:fldChar w:fldCharType="begin"/>
            </w:r>
            <w:r w:rsidR="009A4F68">
              <w:rPr>
                <w:noProof/>
                <w:webHidden/>
              </w:rPr>
              <w:instrText xml:space="preserve"> PAGEREF _Toc288677793 \h </w:instrText>
            </w:r>
            <w:r w:rsidR="009A4F68">
              <w:rPr>
                <w:noProof/>
                <w:webHidden/>
              </w:rPr>
            </w:r>
            <w:r w:rsidR="009A4F68">
              <w:rPr>
                <w:noProof/>
                <w:webHidden/>
              </w:rPr>
              <w:fldChar w:fldCharType="separate"/>
            </w:r>
            <w:r w:rsidR="009A4F68">
              <w:rPr>
                <w:noProof/>
                <w:webHidden/>
              </w:rPr>
              <w:t>5</w:t>
            </w:r>
            <w:r w:rsidR="009A4F68">
              <w:rPr>
                <w:noProof/>
                <w:webHidden/>
              </w:rPr>
              <w:fldChar w:fldCharType="end"/>
            </w:r>
          </w:hyperlink>
        </w:p>
        <w:p w:rsidR="009A4F68" w:rsidRDefault="00B461A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4" w:history="1">
            <w:r w:rsidR="009A4F68" w:rsidRPr="00E317FA">
              <w:rPr>
                <w:rStyle w:val="Collegamentoipertestuale"/>
                <w:rFonts w:ascii="CMR12" w:hAnsi="CMR12" w:cs="CMR12"/>
                <w:noProof/>
              </w:rPr>
              <w:t>Scheduling e obiettivi del progetto</w:t>
            </w:r>
            <w:r w:rsidR="009A4F68">
              <w:rPr>
                <w:noProof/>
                <w:webHidden/>
              </w:rPr>
              <w:tab/>
            </w:r>
            <w:r w:rsidR="009A4F68">
              <w:rPr>
                <w:noProof/>
                <w:webHidden/>
              </w:rPr>
              <w:fldChar w:fldCharType="begin"/>
            </w:r>
            <w:r w:rsidR="009A4F68">
              <w:rPr>
                <w:noProof/>
                <w:webHidden/>
              </w:rPr>
              <w:instrText xml:space="preserve"> PAGEREF _Toc288677794 \h </w:instrText>
            </w:r>
            <w:r w:rsidR="009A4F68">
              <w:rPr>
                <w:noProof/>
                <w:webHidden/>
              </w:rPr>
            </w:r>
            <w:r w:rsidR="009A4F68">
              <w:rPr>
                <w:noProof/>
                <w:webHidden/>
              </w:rPr>
              <w:fldChar w:fldCharType="separate"/>
            </w:r>
            <w:r w:rsidR="009A4F68">
              <w:rPr>
                <w:noProof/>
                <w:webHidden/>
              </w:rPr>
              <w:t>6</w:t>
            </w:r>
            <w:r w:rsidR="009A4F68">
              <w:rPr>
                <w:noProof/>
                <w:webHidden/>
              </w:rPr>
              <w:fldChar w:fldCharType="end"/>
            </w:r>
          </w:hyperlink>
        </w:p>
        <w:p w:rsidR="009A4F68" w:rsidRDefault="00B461A7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795" w:history="1">
            <w:r w:rsidR="009A4F68" w:rsidRPr="00E317FA">
              <w:rPr>
                <w:rStyle w:val="Collegamentoipertestuale"/>
              </w:rPr>
              <w:t>Descrizione concetti algoritmici</w:t>
            </w:r>
            <w:r w:rsidR="009A4F68">
              <w:rPr>
                <w:webHidden/>
              </w:rPr>
              <w:tab/>
            </w:r>
            <w:r w:rsidR="009A4F68">
              <w:rPr>
                <w:webHidden/>
              </w:rPr>
              <w:fldChar w:fldCharType="begin"/>
            </w:r>
            <w:r w:rsidR="009A4F68">
              <w:rPr>
                <w:webHidden/>
              </w:rPr>
              <w:instrText xml:space="preserve"> PAGEREF _Toc288677795 \h </w:instrText>
            </w:r>
            <w:r w:rsidR="009A4F68">
              <w:rPr>
                <w:webHidden/>
              </w:rPr>
            </w:r>
            <w:r w:rsidR="009A4F68">
              <w:rPr>
                <w:webHidden/>
              </w:rPr>
              <w:fldChar w:fldCharType="separate"/>
            </w:r>
            <w:r w:rsidR="009A4F68">
              <w:rPr>
                <w:webHidden/>
              </w:rPr>
              <w:t>7</w:t>
            </w:r>
            <w:r w:rsidR="009A4F68">
              <w:rPr>
                <w:webHidden/>
              </w:rPr>
              <w:fldChar w:fldCharType="end"/>
            </w:r>
          </w:hyperlink>
        </w:p>
        <w:p w:rsidR="009A4F68" w:rsidRDefault="00B461A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6" w:history="1">
            <w:r w:rsidR="009A4F68" w:rsidRPr="00E317FA">
              <w:rPr>
                <w:rStyle w:val="Collegamentoipertestuale"/>
                <w:rFonts w:ascii="CMR12" w:hAnsi="CMR12" w:cs="CMR12"/>
                <w:noProof/>
              </w:rPr>
              <w:t>Cholesky decomposition</w:t>
            </w:r>
            <w:r w:rsidR="009A4F68">
              <w:rPr>
                <w:noProof/>
                <w:webHidden/>
              </w:rPr>
              <w:tab/>
            </w:r>
            <w:r w:rsidR="009A4F68">
              <w:rPr>
                <w:noProof/>
                <w:webHidden/>
              </w:rPr>
              <w:fldChar w:fldCharType="begin"/>
            </w:r>
            <w:r w:rsidR="009A4F68">
              <w:rPr>
                <w:noProof/>
                <w:webHidden/>
              </w:rPr>
              <w:instrText xml:space="preserve"> PAGEREF _Toc288677796 \h </w:instrText>
            </w:r>
            <w:r w:rsidR="009A4F68">
              <w:rPr>
                <w:noProof/>
                <w:webHidden/>
              </w:rPr>
            </w:r>
            <w:r w:rsidR="009A4F68">
              <w:rPr>
                <w:noProof/>
                <w:webHidden/>
              </w:rPr>
              <w:fldChar w:fldCharType="separate"/>
            </w:r>
            <w:r w:rsidR="009A4F68">
              <w:rPr>
                <w:noProof/>
                <w:webHidden/>
              </w:rPr>
              <w:t>7</w:t>
            </w:r>
            <w:r w:rsidR="009A4F68">
              <w:rPr>
                <w:noProof/>
                <w:webHidden/>
              </w:rPr>
              <w:fldChar w:fldCharType="end"/>
            </w:r>
          </w:hyperlink>
        </w:p>
        <w:p w:rsidR="009A4F68" w:rsidRDefault="00B461A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7" w:history="1">
            <w:r w:rsidR="009A4F68" w:rsidRPr="00E317FA">
              <w:rPr>
                <w:rStyle w:val="Collegamentoipertestuale"/>
                <w:rFonts w:ascii="CMR12" w:hAnsi="CMR12" w:cs="CMR12"/>
                <w:noProof/>
              </w:rPr>
              <w:t>QR decomposition</w:t>
            </w:r>
            <w:r w:rsidR="009A4F68">
              <w:rPr>
                <w:noProof/>
                <w:webHidden/>
              </w:rPr>
              <w:tab/>
            </w:r>
            <w:r w:rsidR="009A4F68">
              <w:rPr>
                <w:noProof/>
                <w:webHidden/>
              </w:rPr>
              <w:fldChar w:fldCharType="begin"/>
            </w:r>
            <w:r w:rsidR="009A4F68">
              <w:rPr>
                <w:noProof/>
                <w:webHidden/>
              </w:rPr>
              <w:instrText xml:space="preserve"> PAGEREF _Toc288677797 \h </w:instrText>
            </w:r>
            <w:r w:rsidR="009A4F68">
              <w:rPr>
                <w:noProof/>
                <w:webHidden/>
              </w:rPr>
            </w:r>
            <w:r w:rsidR="009A4F68">
              <w:rPr>
                <w:noProof/>
                <w:webHidden/>
              </w:rPr>
              <w:fldChar w:fldCharType="separate"/>
            </w:r>
            <w:r w:rsidR="009A4F68">
              <w:rPr>
                <w:noProof/>
                <w:webHidden/>
              </w:rPr>
              <w:t>7</w:t>
            </w:r>
            <w:r w:rsidR="009A4F68">
              <w:rPr>
                <w:noProof/>
                <w:webHidden/>
              </w:rPr>
              <w:fldChar w:fldCharType="end"/>
            </w:r>
          </w:hyperlink>
        </w:p>
        <w:p w:rsidR="009A4F68" w:rsidRDefault="00B461A7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798" w:history="1">
            <w:r w:rsidR="009A4F68" w:rsidRPr="00E317FA">
              <w:rPr>
                <w:rStyle w:val="Collegamentoipertestuale"/>
              </w:rPr>
              <w:t>Descrizione Regole prolog</w:t>
            </w:r>
            <w:r w:rsidR="009A4F68">
              <w:rPr>
                <w:webHidden/>
              </w:rPr>
              <w:tab/>
            </w:r>
            <w:r w:rsidR="009A4F68">
              <w:rPr>
                <w:webHidden/>
              </w:rPr>
              <w:fldChar w:fldCharType="begin"/>
            </w:r>
            <w:r w:rsidR="009A4F68">
              <w:rPr>
                <w:webHidden/>
              </w:rPr>
              <w:instrText xml:space="preserve"> PAGEREF _Toc288677798 \h </w:instrText>
            </w:r>
            <w:r w:rsidR="009A4F68">
              <w:rPr>
                <w:webHidden/>
              </w:rPr>
            </w:r>
            <w:r w:rsidR="009A4F68">
              <w:rPr>
                <w:webHidden/>
              </w:rPr>
              <w:fldChar w:fldCharType="separate"/>
            </w:r>
            <w:r w:rsidR="009A4F68">
              <w:rPr>
                <w:webHidden/>
              </w:rPr>
              <w:t>9</w:t>
            </w:r>
            <w:r w:rsidR="009A4F68">
              <w:rPr>
                <w:webHidden/>
              </w:rPr>
              <w:fldChar w:fldCharType="end"/>
            </w:r>
          </w:hyperlink>
        </w:p>
        <w:p w:rsidR="009A4F68" w:rsidRDefault="00B461A7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799" w:history="1">
            <w:r w:rsidR="009A4F68" w:rsidRPr="00E317FA">
              <w:rPr>
                <w:rStyle w:val="Collegamentoipertestuale"/>
              </w:rPr>
              <w:t>Casi di test</w:t>
            </w:r>
            <w:r w:rsidR="009A4F68">
              <w:rPr>
                <w:webHidden/>
              </w:rPr>
              <w:tab/>
            </w:r>
            <w:r w:rsidR="009A4F68">
              <w:rPr>
                <w:webHidden/>
              </w:rPr>
              <w:fldChar w:fldCharType="begin"/>
            </w:r>
            <w:r w:rsidR="009A4F68">
              <w:rPr>
                <w:webHidden/>
              </w:rPr>
              <w:instrText xml:space="preserve"> PAGEREF _Toc288677799 \h </w:instrText>
            </w:r>
            <w:r w:rsidR="009A4F68">
              <w:rPr>
                <w:webHidden/>
              </w:rPr>
            </w:r>
            <w:r w:rsidR="009A4F68">
              <w:rPr>
                <w:webHidden/>
              </w:rPr>
              <w:fldChar w:fldCharType="separate"/>
            </w:r>
            <w:r w:rsidR="009A4F68">
              <w:rPr>
                <w:webHidden/>
              </w:rPr>
              <w:t>10</w:t>
            </w:r>
            <w:r w:rsidR="009A4F68">
              <w:rPr>
                <w:webHidden/>
              </w:rPr>
              <w:fldChar w:fldCharType="end"/>
            </w:r>
          </w:hyperlink>
        </w:p>
        <w:p w:rsidR="009A4F68" w:rsidRDefault="00B461A7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800" w:history="1">
            <w:r w:rsidR="009A4F68" w:rsidRPr="00E317FA">
              <w:rPr>
                <w:rStyle w:val="Collegamentoipertestuale"/>
              </w:rPr>
              <w:t>Conclusioni e sviluppi futuri</w:t>
            </w:r>
            <w:r w:rsidR="009A4F68">
              <w:rPr>
                <w:webHidden/>
              </w:rPr>
              <w:tab/>
            </w:r>
            <w:r w:rsidR="009A4F68">
              <w:rPr>
                <w:webHidden/>
              </w:rPr>
              <w:fldChar w:fldCharType="begin"/>
            </w:r>
            <w:r w:rsidR="009A4F68">
              <w:rPr>
                <w:webHidden/>
              </w:rPr>
              <w:instrText xml:space="preserve"> PAGEREF _Toc288677800 \h </w:instrText>
            </w:r>
            <w:r w:rsidR="009A4F68">
              <w:rPr>
                <w:webHidden/>
              </w:rPr>
            </w:r>
            <w:r w:rsidR="009A4F68">
              <w:rPr>
                <w:webHidden/>
              </w:rPr>
              <w:fldChar w:fldCharType="separate"/>
            </w:r>
            <w:r w:rsidR="009A4F68">
              <w:rPr>
                <w:webHidden/>
              </w:rPr>
              <w:t>11</w:t>
            </w:r>
            <w:r w:rsidR="009A4F68">
              <w:rPr>
                <w:webHidden/>
              </w:rPr>
              <w:fldChar w:fldCharType="end"/>
            </w:r>
          </w:hyperlink>
        </w:p>
        <w:p w:rsidR="00197D24" w:rsidRDefault="00A221F9">
          <w:r>
            <w:fldChar w:fldCharType="end"/>
          </w:r>
        </w:p>
      </w:sdtContent>
    </w:sdt>
    <w:p w:rsidR="00717136" w:rsidRPr="00717136" w:rsidRDefault="00717136">
      <w:pPr>
        <w:rPr>
          <w:rFonts w:ascii="Arial" w:hAnsi="Arial" w:cs="Arial"/>
          <w:sz w:val="36"/>
          <w:szCs w:val="36"/>
          <w:lang w:val="en-US"/>
        </w:rPr>
      </w:pPr>
      <w:r w:rsidRPr="00717136">
        <w:rPr>
          <w:rFonts w:ascii="Arial" w:hAnsi="Arial" w:cs="Arial"/>
          <w:sz w:val="36"/>
          <w:szCs w:val="36"/>
          <w:lang w:val="en-US"/>
        </w:rPr>
        <w:br w:type="page"/>
      </w:r>
    </w:p>
    <w:p w:rsidR="003270CD" w:rsidRPr="003270CD" w:rsidRDefault="00C76391" w:rsidP="00717136">
      <w:pPr>
        <w:pStyle w:val="Titolo1"/>
        <w:rPr>
          <w:rFonts w:ascii="Arial" w:hAnsi="Arial" w:cs="Arial"/>
          <w:sz w:val="36"/>
          <w:szCs w:val="36"/>
        </w:rPr>
      </w:pPr>
      <w:bookmarkStart w:id="0" w:name="_Toc288677790"/>
      <w:r>
        <w:rPr>
          <w:rFonts w:ascii="Arial" w:hAnsi="Arial" w:cs="Arial"/>
          <w:sz w:val="36"/>
          <w:szCs w:val="36"/>
        </w:rPr>
        <w:lastRenderedPageBreak/>
        <w:t>Introduzione</w:t>
      </w:r>
      <w:bookmarkEnd w:id="0"/>
    </w:p>
    <w:p w:rsidR="004A13AD" w:rsidRDefault="003270CD" w:rsidP="003270CD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3270CD">
        <w:rPr>
          <w:rFonts w:ascii="Arial" w:hAnsi="Arial" w:cs="Arial"/>
          <w:sz w:val="24"/>
          <w:szCs w:val="36"/>
        </w:rPr>
        <w:t>In informatica e matematica, con il termine algoritmo si intende, in genere, un metodo per ottenere un certo risultato (risolvere un certo tipo di problema) attraverso un numero finito di passi.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Lo scopo di questa relazione è quello di descrivere passo passo tutte le attività che sono state fatte al fine di </w:t>
      </w:r>
      <w:r w:rsidR="001F377C">
        <w:rPr>
          <w:rFonts w:ascii="Arial" w:hAnsi="Arial" w:cs="Arial"/>
          <w:sz w:val="24"/>
          <w:szCs w:val="36"/>
        </w:rPr>
        <w:t xml:space="preserve">implementare uno strumento per il riconoscimento di algoritmi </w:t>
      </w:r>
      <w:r>
        <w:rPr>
          <w:rFonts w:ascii="Arial" w:hAnsi="Arial" w:cs="Arial"/>
          <w:sz w:val="24"/>
          <w:szCs w:val="36"/>
        </w:rPr>
        <w:t>fornendo allo stesso tempo una base a chi si voglia cimentare ad uno sviluppo futuro.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593F2D" w:rsidRDefault="00593F2D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riconoscimento di concetti algoritmici è un attività che tipicamente viene svolta al fine </w:t>
      </w:r>
      <w:r w:rsidR="001F377C">
        <w:rPr>
          <w:rFonts w:ascii="Arial" w:hAnsi="Arial" w:cs="Arial"/>
          <w:sz w:val="24"/>
          <w:szCs w:val="36"/>
        </w:rPr>
        <w:t xml:space="preserve">di </w:t>
      </w:r>
      <w:r>
        <w:rPr>
          <w:rFonts w:ascii="Arial" w:hAnsi="Arial" w:cs="Arial"/>
          <w:sz w:val="24"/>
          <w:szCs w:val="36"/>
        </w:rPr>
        <w:t>rimpiazzare o comunque modificare la particolare istanza di tali algoritmi con una loro versione più performante, magari parallelizzata o ada</w:t>
      </w:r>
      <w:r w:rsidR="001F377C">
        <w:rPr>
          <w:rFonts w:ascii="Arial" w:hAnsi="Arial" w:cs="Arial"/>
          <w:sz w:val="24"/>
          <w:szCs w:val="36"/>
        </w:rPr>
        <w:t>ttata a quello che è l’hardware sottostante</w:t>
      </w:r>
      <w:r>
        <w:rPr>
          <w:rFonts w:ascii="Arial" w:hAnsi="Arial" w:cs="Arial"/>
          <w:sz w:val="24"/>
          <w:szCs w:val="36"/>
        </w:rPr>
        <w:t>.</w:t>
      </w:r>
    </w:p>
    <w:p w:rsidR="0058070B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Si parla di “riconoscimento” perchè evidentemente un algoritmo può essere implementato  in innumerevoli forme: </w:t>
      </w:r>
      <w:r w:rsidR="00AE0670">
        <w:rPr>
          <w:rFonts w:ascii="Arial" w:hAnsi="Arial" w:cs="Arial"/>
          <w:sz w:val="24"/>
          <w:szCs w:val="36"/>
        </w:rPr>
        <w:t>l</w:t>
      </w:r>
      <w:r>
        <w:rPr>
          <w:rFonts w:ascii="Arial" w:hAnsi="Arial" w:cs="Arial"/>
          <w:sz w:val="24"/>
          <w:szCs w:val="36"/>
        </w:rPr>
        <w:t>’implementazione  di un algoritmo può differire da un altra implementazione per esempio andando a considerare come criterio di paragone il linguaggio di programmazione, il numero di variabili usate, il nome di tali variabili, etc etc.</w:t>
      </w:r>
    </w:p>
    <w:p w:rsidR="00484467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La prima domanda che ci siamo posti è stata “Puo’ il riconoscimento essere cosi </w:t>
      </w:r>
      <w:r w:rsidR="00484467">
        <w:rPr>
          <w:rFonts w:ascii="Arial" w:hAnsi="Arial" w:cs="Arial"/>
          <w:sz w:val="24"/>
          <w:szCs w:val="36"/>
        </w:rPr>
        <w:t>generale da riuscire a riconoscere tutte le possibili implementazioni di un concetto algoritmico?</w:t>
      </w:r>
      <w:r>
        <w:rPr>
          <w:rFonts w:ascii="Arial" w:hAnsi="Arial" w:cs="Arial"/>
          <w:sz w:val="24"/>
          <w:szCs w:val="36"/>
        </w:rPr>
        <w:t>”</w:t>
      </w:r>
      <w:r w:rsidR="00484467">
        <w:rPr>
          <w:rFonts w:ascii="Arial" w:hAnsi="Arial" w:cs="Arial"/>
          <w:sz w:val="24"/>
          <w:szCs w:val="36"/>
        </w:rPr>
        <w:t>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un semplice esempio:</w:t>
      </w:r>
    </w:p>
    <w:p w:rsidR="00484467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</w:t>
      </w:r>
      <w:r w:rsidR="00484467">
        <w:rPr>
          <w:rFonts w:ascii="Arial" w:hAnsi="Arial" w:cs="Arial"/>
          <w:sz w:val="24"/>
          <w:szCs w:val="36"/>
        </w:rPr>
        <w:t>upponiamo di voler riconoscere una moltiplicazione di una va</w:t>
      </w:r>
      <w:r>
        <w:rPr>
          <w:rFonts w:ascii="Arial" w:hAnsi="Arial" w:cs="Arial"/>
          <w:sz w:val="24"/>
          <w:szCs w:val="36"/>
        </w:rPr>
        <w:t>riabile qualsiasi per un intero</w:t>
      </w:r>
      <w:r w:rsidR="00F84ACB">
        <w:rPr>
          <w:rFonts w:ascii="Arial" w:hAnsi="Arial" w:cs="Arial"/>
          <w:sz w:val="24"/>
          <w:szCs w:val="36"/>
        </w:rPr>
        <w:t xml:space="preserve"> </w:t>
      </w:r>
      <w:r>
        <w:rPr>
          <w:rFonts w:ascii="Arial" w:hAnsi="Arial" w:cs="Arial"/>
          <w:sz w:val="24"/>
          <w:szCs w:val="36"/>
        </w:rPr>
        <w:t>e supponiamo di analizzare il seguente codice:</w:t>
      </w:r>
    </w:p>
    <w:p w:rsidR="00243AE5" w:rsidRPr="009F5F09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r w:rsidRPr="009F5F09">
        <w:rPr>
          <w:rFonts w:ascii="Arial" w:hAnsi="Arial" w:cs="Arial"/>
          <w:i/>
          <w:sz w:val="24"/>
          <w:szCs w:val="36"/>
          <w:lang w:val="en-US"/>
        </w:rPr>
        <w:t>For(i=0;i&lt;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n;i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++)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{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=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+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="00484467" w:rsidRPr="009F5F09">
        <w:rPr>
          <w:rFonts w:ascii="Arial" w:hAnsi="Arial" w:cs="Arial"/>
          <w:i/>
          <w:sz w:val="24"/>
          <w:szCs w:val="36"/>
          <w:lang w:val="en-US"/>
        </w:rPr>
        <w:t>;</w:t>
      </w: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</w:t>
      </w:r>
    </w:p>
    <w:p w:rsidR="008B3171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>}</w:t>
      </w:r>
    </w:p>
    <w:p w:rsidR="00484467" w:rsidRPr="00243AE5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 xml:space="preserve"> 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Ebbene questo ciclo for implementa effettivamente il concetto di moltiplicazione della variabile ‘var’ per un intero 2</w:t>
      </w:r>
      <w:r w:rsidRPr="00243AE5">
        <w:rPr>
          <w:rFonts w:ascii="Arial" w:hAnsi="Arial" w:cs="Arial"/>
          <w:sz w:val="24"/>
          <w:szCs w:val="36"/>
          <w:vertAlign w:val="superscript"/>
        </w:rPr>
        <w:t>n</w:t>
      </w:r>
      <w:r>
        <w:rPr>
          <w:rFonts w:ascii="Arial" w:hAnsi="Arial" w:cs="Arial"/>
          <w:sz w:val="24"/>
          <w:szCs w:val="36"/>
        </w:rPr>
        <w:t xml:space="preserve">. </w:t>
      </w:r>
    </w:p>
    <w:p w:rsidR="0058070B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L’implementazione di un sistema che riconosca tale </w:t>
      </w:r>
      <w:r w:rsidR="008B3171">
        <w:rPr>
          <w:rFonts w:ascii="Arial" w:hAnsi="Arial" w:cs="Arial"/>
          <w:sz w:val="24"/>
          <w:szCs w:val="36"/>
        </w:rPr>
        <w:t>porzione di codice</w:t>
      </w:r>
      <w:r>
        <w:rPr>
          <w:rFonts w:ascii="Arial" w:hAnsi="Arial" w:cs="Arial"/>
          <w:sz w:val="24"/>
          <w:szCs w:val="36"/>
        </w:rPr>
        <w:t xml:space="preserve"> come un implementazione del concetto “moltiplicazione di una variabile per un intero” è pero’ probabilmente poco utile.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Un implementazione sensata un riconoscitore del suddetto concetto dovrebbe pero’ riconoscere:</w:t>
      </w:r>
    </w:p>
    <w:p w:rsidR="009A4F68" w:rsidRDefault="009A4F68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243AE5" w:rsidRPr="008B3171" w:rsidRDefault="00243AE5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>var=var*5;</w:t>
      </w:r>
    </w:p>
    <w:p w:rsidR="00243AE5" w:rsidRPr="008B3171" w:rsidRDefault="008B3171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>v</w:t>
      </w:r>
      <w:r w:rsidR="00243AE5" w:rsidRPr="008B3171">
        <w:rPr>
          <w:rFonts w:ascii="Arial" w:hAnsi="Arial" w:cs="Arial"/>
          <w:i/>
          <w:sz w:val="24"/>
          <w:szCs w:val="36"/>
        </w:rPr>
        <w:t>ar=5*var;</w:t>
      </w:r>
    </w:p>
    <w:p w:rsidR="00243AE5" w:rsidRDefault="008B3171" w:rsidP="008B3171">
      <w:pPr>
        <w:spacing w:after="0" w:line="240" w:lineRule="auto"/>
        <w:ind w:left="2124"/>
        <w:rPr>
          <w:rFonts w:ascii="Arial" w:hAnsi="Arial" w:cs="Arial"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 xml:space="preserve">costante= 3; </w:t>
      </w:r>
      <w:r w:rsidR="00243AE5" w:rsidRPr="008B3171">
        <w:rPr>
          <w:rFonts w:ascii="Arial" w:hAnsi="Arial" w:cs="Arial"/>
          <w:i/>
          <w:sz w:val="24"/>
          <w:szCs w:val="36"/>
        </w:rPr>
        <w:t>var=var</w:t>
      </w:r>
      <w:r w:rsidRPr="008B3171">
        <w:rPr>
          <w:rFonts w:ascii="Arial" w:hAnsi="Arial" w:cs="Arial"/>
          <w:i/>
          <w:sz w:val="24"/>
          <w:szCs w:val="36"/>
        </w:rPr>
        <w:t>*costante</w:t>
      </w:r>
      <w:r w:rsidR="00243AE5" w:rsidRPr="008B3171">
        <w:rPr>
          <w:rFonts w:ascii="Arial" w:hAnsi="Arial" w:cs="Arial"/>
          <w:i/>
          <w:sz w:val="24"/>
          <w:szCs w:val="36"/>
        </w:rPr>
        <w:t>;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8B3171" w:rsidRDefault="008B3171" w:rsidP="008B3171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Nel nostro lavoro ci siamo posti come ‘goal’ quello di implementare un riconoscimento che sia il piu generale possibile ma ovviamente abbiamo definito dei limiti nella generalizzazione delle regole prolog. </w:t>
      </w: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2828" w:rsidRPr="00132828" w:rsidRDefault="008B3171" w:rsidP="00717136">
      <w:pPr>
        <w:pStyle w:val="Titolo1"/>
        <w:rPr>
          <w:rFonts w:ascii="Arial" w:hAnsi="Arial" w:cs="Arial"/>
          <w:sz w:val="36"/>
          <w:szCs w:val="36"/>
        </w:rPr>
      </w:pPr>
      <w:bookmarkStart w:id="1" w:name="_Toc288677791"/>
      <w:r>
        <w:rPr>
          <w:rFonts w:ascii="Arial" w:hAnsi="Arial" w:cs="Arial"/>
          <w:sz w:val="36"/>
          <w:szCs w:val="36"/>
        </w:rPr>
        <w:lastRenderedPageBreak/>
        <w:t>Scenario di riferimento</w:t>
      </w:r>
      <w:bookmarkEnd w:id="1"/>
    </w:p>
    <w:p w:rsidR="00FD57FF" w:rsidRPr="0026094C" w:rsidRDefault="00FD57FF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 xml:space="preserve">Il problema dell’analisi delle </w:t>
      </w:r>
      <w:r w:rsidR="008B3171">
        <w:rPr>
          <w:rFonts w:ascii="Arial" w:hAnsi="Arial" w:cs="Arial"/>
          <w:sz w:val="24"/>
          <w:szCs w:val="36"/>
        </w:rPr>
        <w:t xml:space="preserve">codice al fine di riconoscere concetti algoritmici </w:t>
      </w:r>
      <w:r w:rsidRPr="0026094C">
        <w:rPr>
          <w:rFonts w:ascii="Arial" w:hAnsi="Arial" w:cs="Arial"/>
          <w:sz w:val="24"/>
          <w:szCs w:val="36"/>
        </w:rPr>
        <w:t>puo essere visto come la sequenza di due attività distinte:</w:t>
      </w:r>
    </w:p>
    <w:p w:rsidR="00FD57FF" w:rsidRDefault="00FD57FF" w:rsidP="0026094C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>Prelievo delle informazioni necessarie all’analisi</w:t>
      </w:r>
    </w:p>
    <w:p w:rsidR="008B3171" w:rsidRPr="008B3171" w:rsidRDefault="008B3171" w:rsidP="0026094C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Analisi di tali informazioni 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Il lavoro svolto all’interno del progetto partiva infatti da un architettura software organizzata in due moduli distinti:</w:t>
      </w:r>
    </w:p>
    <w:p w:rsidR="008B3171" w:rsidRDefault="008B3171" w:rsidP="008B3171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Modulo di estrazione delle informazioni rappresentate come fatti prolog</w:t>
      </w:r>
    </w:p>
    <w:p w:rsidR="008B3171" w:rsidRPr="008B3171" w:rsidRDefault="008B3171" w:rsidP="008B3171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Modulo di analisi dei fatti prolog mediante apposite regole prolog</w:t>
      </w:r>
    </w:p>
    <w:p w:rsidR="00FD57FF" w:rsidRPr="0026094C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Tale </w:t>
      </w:r>
      <w:r w:rsidR="00FD57FF" w:rsidRPr="0026094C">
        <w:rPr>
          <w:rFonts w:ascii="Arial" w:hAnsi="Arial" w:cs="Arial"/>
          <w:sz w:val="24"/>
          <w:szCs w:val="36"/>
        </w:rPr>
        <w:t xml:space="preserve">soluzione </w:t>
      </w:r>
      <w:r>
        <w:rPr>
          <w:rFonts w:ascii="Arial" w:hAnsi="Arial" w:cs="Arial"/>
          <w:sz w:val="24"/>
          <w:szCs w:val="36"/>
        </w:rPr>
        <w:t xml:space="preserve">ha degli evidenti vantaggi </w:t>
      </w:r>
      <w:r w:rsidR="00FD57FF" w:rsidRPr="0026094C">
        <w:rPr>
          <w:rFonts w:ascii="Arial" w:hAnsi="Arial" w:cs="Arial"/>
          <w:sz w:val="24"/>
          <w:szCs w:val="36"/>
        </w:rPr>
        <w:t>in termini di facilità di testing e manutenibilità .</w:t>
      </w:r>
    </w:p>
    <w:p w:rsidR="00FD57FF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Tale scelta inoltre permetteva di suddividere efficacemente il lavoro in due parti avendo supposto che la mole di lavoro necessaria su i due moduli sia grosso modo la stessa.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717136" w:rsidRDefault="00717136" w:rsidP="00717136">
      <w:pPr>
        <w:pStyle w:val="Titolo2"/>
        <w:rPr>
          <w:rFonts w:ascii="Arial" w:hAnsi="Arial" w:cs="Arial"/>
          <w:sz w:val="24"/>
          <w:szCs w:val="36"/>
        </w:rPr>
      </w:pPr>
      <w:bookmarkStart w:id="2" w:name="_Toc288677792"/>
      <w:r>
        <w:rPr>
          <w:rFonts w:ascii="Arial" w:hAnsi="Arial" w:cs="Arial"/>
          <w:sz w:val="24"/>
          <w:szCs w:val="36"/>
        </w:rPr>
        <w:t>Cocktail</w:t>
      </w:r>
      <w:bookmarkEnd w:id="2"/>
    </w:p>
    <w:p w:rsidR="002D3070" w:rsidRDefault="002D3070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il primo modulo del quale si è occupato lo studente Pasquale De Stefano.</w:t>
      </w:r>
    </w:p>
    <w:p w:rsidR="008851DD" w:rsidRPr="0026094C" w:rsidRDefault="0026094C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Lo</w:t>
      </w:r>
      <w:r w:rsidR="00132828" w:rsidRPr="0026094C">
        <w:rPr>
          <w:rFonts w:ascii="Arial" w:hAnsi="Arial" w:cs="Arial"/>
          <w:sz w:val="24"/>
          <w:szCs w:val="36"/>
        </w:rPr>
        <w:t xml:space="preserve"> strumento </w:t>
      </w:r>
      <w:r>
        <w:rPr>
          <w:rFonts w:ascii="Arial" w:hAnsi="Arial" w:cs="Arial"/>
          <w:sz w:val="24"/>
          <w:szCs w:val="36"/>
        </w:rPr>
        <w:t xml:space="preserve">scelto per analizzare il codice al fine di estrarre le informazioni </w:t>
      </w:r>
      <w:r w:rsidR="008B3171">
        <w:rPr>
          <w:rFonts w:ascii="Arial" w:hAnsi="Arial" w:cs="Arial"/>
          <w:sz w:val="24"/>
          <w:szCs w:val="36"/>
        </w:rPr>
        <w:t xml:space="preserve">sotto forma di fatti prolog </w:t>
      </w:r>
      <w:r w:rsidR="00132828" w:rsidRPr="0026094C">
        <w:rPr>
          <w:rFonts w:ascii="Arial" w:hAnsi="Arial" w:cs="Arial"/>
          <w:sz w:val="24"/>
          <w:szCs w:val="36"/>
        </w:rPr>
        <w:t>è il Cocktail Toolbox, un set di tool che consentono di affrontare praticamente ogni fase della costruzione di un compilatore.</w:t>
      </w:r>
    </w:p>
    <w:p w:rsidR="00CF5CE2" w:rsidRDefault="0026094C" w:rsidP="002D3070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Anche in questo caso la scelta di questo strumento è legata al fatto che l’applicativo finale risulterà implementato in maniera fortemente modularizzata in modo tale da rendere facile implementare l’analisi su codici sorgenti di diversi linguaggi di programmazione.</w:t>
      </w:r>
      <w:r w:rsidR="00AE2D06">
        <w:rPr>
          <w:rFonts w:ascii="Arial" w:hAnsi="Arial" w:cs="Arial"/>
          <w:sz w:val="24"/>
          <w:szCs w:val="36"/>
        </w:rPr>
        <w:t xml:space="preserve"> </w:t>
      </w:r>
      <w:r w:rsidR="00CF5CE2">
        <w:rPr>
          <w:rFonts w:ascii="Arial" w:hAnsi="Arial" w:cs="Arial"/>
          <w:sz w:val="24"/>
          <w:szCs w:val="36"/>
        </w:rPr>
        <w:t>Dei diversi moduli presenti nel Cocktail Toolbox quelli di interesse per il nostro obiettivo sono il modulo AST ed il modulo Puma.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modulo AST </w:t>
      </w:r>
      <w:r w:rsidRPr="00CF5CE2">
        <w:rPr>
          <w:rFonts w:ascii="Arial" w:hAnsi="Arial" w:cs="Arial"/>
          <w:sz w:val="24"/>
          <w:szCs w:val="36"/>
        </w:rPr>
        <w:t>è un generatore di abstract syntax tree che costruisce in modo automatico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CF5CE2">
        <w:rPr>
          <w:rFonts w:ascii="Arial" w:hAnsi="Arial" w:cs="Arial"/>
          <w:sz w:val="24"/>
          <w:szCs w:val="36"/>
        </w:rPr>
        <w:t xml:space="preserve">moduli software e strutture dati per la manipolazione degli attributi di un albero. </w:t>
      </w:r>
    </w:p>
    <w:p w:rsidR="00E7289F" w:rsidRPr="00CF5CE2" w:rsidRDefault="00CF5CE2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Le specifi</w:t>
      </w:r>
      <w:r w:rsidRPr="00CF5CE2">
        <w:rPr>
          <w:rFonts w:ascii="Arial" w:hAnsi="Arial" w:cs="Arial"/>
          <w:sz w:val="24"/>
          <w:szCs w:val="36"/>
        </w:rPr>
        <w:t>che per questo tool sono basate s</w:t>
      </w:r>
      <w:r w:rsidR="00E7289F">
        <w:rPr>
          <w:rFonts w:ascii="Arial" w:hAnsi="Arial" w:cs="Arial"/>
          <w:sz w:val="24"/>
          <w:szCs w:val="36"/>
        </w:rPr>
        <w:t>u grammatiche generative estese definite in appositi file “.ast”.</w:t>
      </w:r>
    </w:p>
    <w:p w:rsidR="0026094C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CF5CE2">
        <w:rPr>
          <w:rFonts w:ascii="Arial" w:hAnsi="Arial" w:cs="Arial"/>
          <w:sz w:val="24"/>
          <w:szCs w:val="36"/>
        </w:rPr>
        <w:t>Ast fornisce</w:t>
      </w:r>
      <w:r w:rsidR="00E7289F">
        <w:rPr>
          <w:rFonts w:ascii="Arial" w:hAnsi="Arial" w:cs="Arial"/>
          <w:sz w:val="24"/>
          <w:szCs w:val="36"/>
        </w:rPr>
        <w:t xml:space="preserve"> </w:t>
      </w:r>
      <w:r w:rsidRPr="00CF5CE2">
        <w:rPr>
          <w:rFonts w:ascii="Arial" w:hAnsi="Arial" w:cs="Arial"/>
          <w:sz w:val="24"/>
          <w:szCs w:val="36"/>
        </w:rPr>
        <w:t>inoltre la possibilit</w:t>
      </w:r>
      <w:r w:rsidR="005300C7">
        <w:rPr>
          <w:rFonts w:ascii="Arial" w:hAnsi="Arial" w:cs="Arial"/>
          <w:sz w:val="24"/>
          <w:szCs w:val="36"/>
        </w:rPr>
        <w:t>à</w:t>
      </w:r>
      <w:r w:rsidRPr="00CF5CE2">
        <w:rPr>
          <w:rFonts w:ascii="Arial" w:hAnsi="Arial" w:cs="Arial"/>
          <w:sz w:val="24"/>
          <w:szCs w:val="36"/>
        </w:rPr>
        <w:t xml:space="preserve"> di visualizzare gra</w:t>
      </w:r>
      <w:r w:rsidR="005300C7">
        <w:rPr>
          <w:rFonts w:ascii="Arial" w:hAnsi="Arial" w:cs="Arial"/>
          <w:sz w:val="24"/>
          <w:szCs w:val="36"/>
        </w:rPr>
        <w:t>fi</w:t>
      </w:r>
      <w:r w:rsidR="00E7289F">
        <w:rPr>
          <w:rFonts w:ascii="Arial" w:hAnsi="Arial" w:cs="Arial"/>
          <w:sz w:val="24"/>
          <w:szCs w:val="36"/>
        </w:rPr>
        <w:t xml:space="preserve">camente il risultato della sua </w:t>
      </w:r>
      <w:r w:rsidRPr="00CF5CE2">
        <w:rPr>
          <w:rFonts w:ascii="Arial" w:hAnsi="Arial" w:cs="Arial"/>
          <w:sz w:val="24"/>
          <w:szCs w:val="36"/>
        </w:rPr>
        <w:t>elaborazione</w:t>
      </w:r>
      <w:r w:rsidR="005300C7">
        <w:rPr>
          <w:rFonts w:ascii="Arial" w:hAnsi="Arial" w:cs="Arial"/>
          <w:sz w:val="24"/>
          <w:szCs w:val="36"/>
        </w:rPr>
        <w:t xml:space="preserve"> il che è stato utile nella fase di debugging.</w:t>
      </w:r>
    </w:p>
    <w:p w:rsidR="00E7289F" w:rsidRPr="00E7289F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E7289F">
        <w:rPr>
          <w:rFonts w:ascii="Arial" w:hAnsi="Arial" w:cs="Arial"/>
          <w:sz w:val="24"/>
          <w:szCs w:val="36"/>
        </w:rPr>
        <w:t>Puma invece è un generatore automatico di moduli operanti trasformazioni su abstract</w:t>
      </w:r>
    </w:p>
    <w:p w:rsidR="00F8387E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E7289F">
        <w:rPr>
          <w:rFonts w:ascii="Arial" w:hAnsi="Arial" w:cs="Arial"/>
          <w:sz w:val="24"/>
          <w:szCs w:val="36"/>
        </w:rPr>
        <w:t xml:space="preserve">syntax tree. </w:t>
      </w:r>
      <w:r w:rsidR="00F8387E">
        <w:rPr>
          <w:rFonts w:ascii="Arial" w:hAnsi="Arial" w:cs="Arial"/>
          <w:sz w:val="24"/>
          <w:szCs w:val="36"/>
        </w:rPr>
        <w:t>Puma è basato sul pattern-matching e sulla ricorsione.</w:t>
      </w:r>
    </w:p>
    <w:p w:rsidR="008851DD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lavoro da fare era essenzialmente quello di verificare la correttezza di tale modulo e, se necessario, correggerlo.</w:t>
      </w:r>
    </w:p>
    <w:p w:rsidR="008851DD" w:rsidRPr="002D3070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Il file responsabile della generazione dei fatti prolog è il file </w:t>
      </w:r>
      <w:r w:rsidRPr="002D3070">
        <w:rPr>
          <w:rFonts w:ascii="CMR12" w:hAnsi="CMR12" w:cs="CMR12"/>
          <w:i/>
          <w:sz w:val="24"/>
          <w:szCs w:val="24"/>
          <w:u w:val="single"/>
        </w:rPr>
        <w:t>TraverseSyntaxTree.puma</w:t>
      </w:r>
      <w:r>
        <w:rPr>
          <w:rFonts w:ascii="CMR12" w:hAnsi="CMR12" w:cs="CMR12"/>
          <w:i/>
          <w:sz w:val="24"/>
          <w:szCs w:val="24"/>
          <w:u w:val="single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presente nella directory </w:t>
      </w:r>
      <w:r w:rsidRPr="002D3070">
        <w:rPr>
          <w:rFonts w:ascii="CMR12" w:hAnsi="CMR12" w:cs="CMR12"/>
          <w:i/>
          <w:sz w:val="24"/>
          <w:szCs w:val="24"/>
          <w:u w:val="single"/>
        </w:rPr>
        <w:t>java grammar\alcor\sources</w:t>
      </w:r>
      <w:r>
        <w:rPr>
          <w:rFonts w:ascii="CMR12" w:hAnsi="CMR12" w:cs="CMR12"/>
          <w:i/>
          <w:sz w:val="24"/>
          <w:szCs w:val="24"/>
          <w:u w:val="single"/>
        </w:rPr>
        <w:t>.</w:t>
      </w:r>
    </w:p>
    <w:p w:rsidR="00F8387E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versione precedente alla modifica: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D3070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0" o:title=""/>
          </v:shape>
          <o:OLEObject Type="Embed" ProgID="Package" ShapeID="_x0000_i1025" DrawAspect="Icon" ObjectID="_1363179470" r:id="rId11"/>
        </w:objec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Tale file presenta </w:t>
      </w:r>
      <w:r w:rsidRPr="007D0C6F">
        <w:rPr>
          <w:rFonts w:ascii="CMR12" w:hAnsi="CMR12" w:cs="CMR12"/>
          <w:b/>
          <w:sz w:val="24"/>
          <w:szCs w:val="24"/>
        </w:rPr>
        <w:t>1272</w:t>
      </w:r>
      <w:r>
        <w:rPr>
          <w:rFonts w:ascii="CMR12" w:hAnsi="CMR12" w:cs="CMR12"/>
          <w:sz w:val="24"/>
          <w:szCs w:val="24"/>
        </w:rPr>
        <w:t xml:space="preserve"> righe di codice con </w:t>
      </w:r>
      <w:r w:rsidRPr="007D0C6F">
        <w:rPr>
          <w:rFonts w:ascii="CMR12" w:hAnsi="CMR12" w:cs="CMR12"/>
          <w:b/>
          <w:sz w:val="24"/>
          <w:szCs w:val="24"/>
        </w:rPr>
        <w:t>0</w:t>
      </w:r>
      <w:r>
        <w:rPr>
          <w:rFonts w:ascii="CMR12" w:hAnsi="CMR12" w:cs="CMR12"/>
          <w:sz w:val="24"/>
          <w:szCs w:val="24"/>
        </w:rPr>
        <w:t xml:space="preserve"> righe di commento organizzate in un unica procedura. Inoltre permette di esprimere sotto forma di fatti prolog solamente i seguenti 9 concetti: </w: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 xml:space="preserve">method(...)  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metodo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class(...)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classe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parameter(...)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parametro</w:t>
      </w:r>
    </w:p>
    <w:p w:rsidR="007D0C6F" w:rsidRPr="00F85952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constructor(...)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>concetto di costruttore</w:t>
      </w:r>
    </w:p>
    <w:p w:rsidR="00F85952" w:rsidRPr="009F5F09" w:rsidRDefault="00F85952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85952">
        <w:rPr>
          <w:rFonts w:ascii="CMR12" w:hAnsi="CMR12" w:cs="CMR12"/>
          <w:sz w:val="24"/>
          <w:szCs w:val="24"/>
        </w:rPr>
        <w:t>val_inst(…)</w:t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>concetto di costante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scalar_var_inst(…)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istanzazione di una variabile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array_elem_inst(…)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istanzazione di un element di un array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scalar_var_def(…)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uno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array_var_def(…)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 array</w:t>
      </w:r>
    </w:p>
    <w:p w:rsidR="00F8387E" w:rsidRPr="007D0C6F" w:rsidRDefault="00F8387E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Pr="007D0C6F" w:rsidRDefault="007D0C6F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Come verrà chiarito in seguito, di tali </w:t>
      </w:r>
      <w:r w:rsidR="00F85952">
        <w:rPr>
          <w:rFonts w:ascii="CMR12" w:hAnsi="CMR12" w:cs="CMR12"/>
          <w:sz w:val="24"/>
          <w:szCs w:val="24"/>
        </w:rPr>
        <w:t>fatti prolog,</w:t>
      </w:r>
      <w:r>
        <w:rPr>
          <w:rFonts w:ascii="CMR12" w:hAnsi="CMR12" w:cs="CMR12"/>
          <w:sz w:val="24"/>
          <w:szCs w:val="24"/>
        </w:rPr>
        <w:t xml:space="preserve"> i primi 4 non sono utili all’ana</w:t>
      </w:r>
      <w:r w:rsidR="00F85952">
        <w:rPr>
          <w:rFonts w:ascii="CMR12" w:hAnsi="CMR12" w:cs="CMR12"/>
          <w:sz w:val="24"/>
          <w:szCs w:val="24"/>
        </w:rPr>
        <w:t xml:space="preserve">lisi dei concetti algoritmici </w:t>
      </w:r>
      <w:r>
        <w:rPr>
          <w:rFonts w:ascii="CMR12" w:hAnsi="CMR12" w:cs="CMR12"/>
          <w:sz w:val="24"/>
          <w:szCs w:val="24"/>
        </w:rPr>
        <w:t xml:space="preserve"> </w:t>
      </w:r>
      <w:r w:rsidR="00F85952">
        <w:rPr>
          <w:rFonts w:ascii="CMR12" w:hAnsi="CMR12" w:cs="CMR12"/>
          <w:sz w:val="24"/>
          <w:szCs w:val="24"/>
        </w:rPr>
        <w:t>e gli ultimi 5 non sono sufficenti al riconoscimento dei concetti algoritmici scelti.</w:t>
      </w:r>
    </w:p>
    <w:p w:rsidR="00F8387E" w:rsidRPr="007D0C6F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E’ quindi stato necessario modificare il file allegato in modo estrarre ,sotto forma di fatti prolog, la nostra base di conoscenza (KB).</w:t>
      </w:r>
    </w:p>
    <w:p w:rsidR="00F8387E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E’ stato scelto anche di modificare la struttura del fali in modo da renderlo più modulare (rimpiazzando l’unica unica procedura di 1200 righe di codice con piu procedure) e più performante (non era stata utilizzata la funzionalità di TRIP, procedura con attraversamento automatico dell’ast).</w:t>
      </w:r>
    </w:p>
    <w:p w:rsidR="00F85952" w:rsidRPr="007D0C6F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versione successiva alla modifica: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536" w:dyaOrig="994">
          <v:shape id="_x0000_i1026" type="#_x0000_t75" style="width:76.75pt;height:49.6pt" o:ole="">
            <v:imagedata r:id="rId10" o:title=""/>
          </v:shape>
          <o:OLEObject Type="Embed" ProgID="Package" ShapeID="_x0000_i1026" DrawAspect="Icon" ObjectID="_1363179471" r:id="rId12"/>
        </w:objec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nuovo file è sicuramente più manutenibile e traduce in fatti prolog tutte le informazioni necessarie al riconoscimento di fatti prolog.</w:t>
      </w: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Inoltre presenta un numero di righe di codice inferiore del </w:t>
      </w:r>
      <w:r w:rsidR="00D14428">
        <w:rPr>
          <w:rFonts w:ascii="CMR12" w:hAnsi="CMR12" w:cs="CMR12"/>
          <w:sz w:val="24"/>
          <w:szCs w:val="24"/>
        </w:rPr>
        <w:t>20%!</w:t>
      </w:r>
    </w:p>
    <w:p w:rsidR="00D14428" w:rsidRDefault="00D1442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Questo è dovuto all’utilizzo della già citatà funzione TRIP che permette l’attraversamento automatico dell’ast.</w:t>
      </w:r>
    </w:p>
    <w:p w:rsidR="00EC0474" w:rsidRDefault="009F5F09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Infine resta da segnalare un bug che mandava in crash il programma di parsing del codice. Il file responsabile del crash è il file </w:t>
      </w:r>
      <w:r w:rsidRPr="009F5F09">
        <w:rPr>
          <w:rFonts w:ascii="CMR12" w:hAnsi="CMR12" w:cs="CMR12"/>
          <w:sz w:val="24"/>
          <w:szCs w:val="24"/>
        </w:rPr>
        <w:t>TraverseBuildPDG_s</w:t>
      </w:r>
      <w:r>
        <w:rPr>
          <w:rFonts w:ascii="CMR12" w:hAnsi="CMR12" w:cs="CMR12"/>
          <w:sz w:val="24"/>
          <w:szCs w:val="24"/>
        </w:rPr>
        <w:t>.puma, quello responsabile della generazione dei fatti relativi al program dependance graph.</w:t>
      </w:r>
    </w:p>
    <w:p w:rsidR="009F5F09" w:rsidRDefault="009F5F09" w:rsidP="009F5F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Visto che al momento sia i fatti relativi alla dependenza sul controllo che sulla dipendenza sui dati vengono aggiunti a mano il problema è stato risolto temporanemanete commentando la riga 43 di tale file.</w:t>
      </w:r>
    </w:p>
    <w:p w:rsidR="009A4F68" w:rsidRDefault="009A4F68" w:rsidP="00717136">
      <w:pPr>
        <w:pStyle w:val="Titolo2"/>
        <w:rPr>
          <w:rFonts w:ascii="Arial" w:hAnsi="Arial" w:cs="Arial"/>
          <w:sz w:val="24"/>
          <w:szCs w:val="36"/>
        </w:rPr>
      </w:pPr>
      <w:bookmarkStart w:id="3" w:name="_Toc288677793"/>
    </w:p>
    <w:p w:rsidR="009A4F68" w:rsidRDefault="009A4F68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36"/>
        </w:rPr>
      </w:pPr>
      <w:r>
        <w:rPr>
          <w:rFonts w:ascii="Arial" w:hAnsi="Arial" w:cs="Arial"/>
          <w:sz w:val="24"/>
          <w:szCs w:val="36"/>
        </w:rPr>
        <w:br w:type="page"/>
      </w:r>
    </w:p>
    <w:p w:rsidR="00717136" w:rsidRDefault="00717136" w:rsidP="00717136">
      <w:pPr>
        <w:pStyle w:val="Titolo2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lastRenderedPageBreak/>
        <w:t>Prolog</w:t>
      </w:r>
      <w:bookmarkEnd w:id="3"/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secondo modulo del quale si è occupato lo studente Carlo Esposito.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Questo modulo è essenzialmente un insieme di regole prolog che, applicato ai fatti prolog (KB) generati dal primo modulo, permette il riconoscimento dei concetti algoritmici richiesti.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La prima attività svolta era quella di confrontare due diversi file :</w:t>
      </w:r>
    </w:p>
    <w:p w:rsidR="009A4F68" w:rsidRDefault="009A4F6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D14428" w:rsidRDefault="009F5F09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7" type="#_x0000_t75" style="width:90.35pt;height:58.4pt" o:ole="">
            <v:imagedata r:id="rId13" o:title=""/>
          </v:shape>
          <o:OLEObject Type="Embed" ProgID="Package" ShapeID="_x0000_i1027" DrawAspect="Icon" ObjectID="_1363179472" r:id="rId14"/>
        </w:object>
      </w: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8" type="#_x0000_t75" style="width:90.35pt;height:58.4pt" o:ole="">
            <v:imagedata r:id="rId15" o:title=""/>
          </v:shape>
          <o:OLEObject Type="Embed" ProgID="Package" ShapeID="_x0000_i1028" DrawAspect="Icon" ObjectID="_1363179473" r:id="rId16"/>
        </w:object>
      </w:r>
    </w:p>
    <w:p w:rsidR="00D14428" w:rsidRPr="00513DEC" w:rsidRDefault="00D14428" w:rsidP="00513DE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D14428">
        <w:rPr>
          <w:rFonts w:ascii="Arial" w:hAnsi="Arial" w:cs="Arial"/>
          <w:sz w:val="24"/>
          <w:szCs w:val="36"/>
        </w:rPr>
        <w:t xml:space="preserve">Il file rul_gen_java.pl risulta successivo al file rul_gen.pl e presenta numerose aggiunte e modifiche. Si è quindi deciso di prendere il file </w:t>
      </w:r>
      <w:hyperlink r:id="rId17" w:history="1">
        <w:r w:rsidRPr="00D14428">
          <w:rPr>
            <w:rFonts w:ascii="Arial" w:hAnsi="Arial" w:cs="Arial"/>
            <w:sz w:val="24"/>
            <w:szCs w:val="36"/>
          </w:rPr>
          <w:t>rul_gen_java.pl</w:t>
        </w:r>
      </w:hyperlink>
      <w:r w:rsidRPr="00D14428">
        <w:rPr>
          <w:rFonts w:ascii="Arial" w:hAnsi="Arial" w:cs="Arial"/>
          <w:sz w:val="24"/>
          <w:szCs w:val="36"/>
        </w:rPr>
        <w:t xml:space="preserve"> come base per il lavoro di progetto.</w:t>
      </w:r>
    </w:p>
    <w:p w:rsidR="00D14428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Una volta capito</w:t>
      </w:r>
      <w:r w:rsidR="009F5F09">
        <w:rPr>
          <w:rFonts w:ascii="CMR12" w:hAnsi="CMR12" w:cs="CMR12"/>
          <w:sz w:val="24"/>
          <w:szCs w:val="24"/>
        </w:rPr>
        <w:t xml:space="preserve"> quale è il file da analizzare</w:t>
      </w:r>
      <w:r>
        <w:rPr>
          <w:rFonts w:ascii="CMR12" w:hAnsi="CMR12" w:cs="CMR12"/>
          <w:sz w:val="24"/>
          <w:szCs w:val="24"/>
        </w:rPr>
        <w:t xml:space="preserve"> il primo passo è stato quello di definire l’insieme di fatti prolog sul quale si basano le regole (KB).In pratica si è verificato, per ogni riferimento ad un fatto prolog, se tale fatto era presente nel file oppure era necessaria la sua generazione da parte del primo modulo.</w:t>
      </w:r>
    </w:p>
    <w:p w:rsidR="00197D24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KB necessaria al </w:t>
      </w:r>
      <w:r w:rsidR="00A00422">
        <w:rPr>
          <w:rFonts w:ascii="CMR12" w:hAnsi="CMR12" w:cs="CMR12"/>
          <w:sz w:val="24"/>
          <w:szCs w:val="24"/>
        </w:rPr>
        <w:t>file rul_gen_java: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7D24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29" type="#_x0000_t75" style="width:90.35pt;height:58.4pt" o:ole="">
            <v:imagedata r:id="rId18" o:title=""/>
          </v:shape>
          <o:OLEObject Type="Embed" ProgID="Package" ShapeID="_x0000_i1029" DrawAspect="Icon" ObjectID="_1363179474" r:id="rId19"/>
        </w:objec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La seconda fase di analisi è stata quella di testare le regole prolog.</w: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Anche in questo caso è stato creato un file apposito che contiene il risultato del testing, in allegato:</w:t>
      </w:r>
    </w:p>
    <w:p w:rsidR="00197D24" w:rsidRDefault="00197D2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26517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30" type="#_x0000_t75" style="width:90.35pt;height:58.4pt" o:ole="">
            <v:imagedata r:id="rId20" o:title=""/>
          </v:shape>
          <o:OLEObject Type="Embed" ProgID="Package" ShapeID="_x0000_i1030" DrawAspect="Icon" ObjectID="_1363179475" r:id="rId21"/>
        </w:object>
      </w:r>
    </w:p>
    <w:p w:rsidR="00A00422" w:rsidRPr="00A00422" w:rsidRDefault="00A00422" w:rsidP="00A00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breve </w:t>
      </w:r>
      <w:r w:rsidRPr="00A00422">
        <w:rPr>
          <w:rFonts w:ascii="CMR12" w:hAnsi="CMR12" w:cs="CMR12"/>
          <w:sz w:val="24"/>
          <w:szCs w:val="24"/>
        </w:rPr>
        <w:t>un analisi puntuale delle regole ha evidenziato degli errori sin dalle prime regole testate.</w:t>
      </w:r>
    </w:p>
    <w:p w:rsidR="00A00422" w:rsidRDefault="00A0042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00422">
        <w:rPr>
          <w:rFonts w:ascii="CMR12" w:hAnsi="CMR12" w:cs="CMR12"/>
          <w:sz w:val="24"/>
          <w:szCs w:val="24"/>
        </w:rPr>
        <w:t>Alcuni errori sono stati corretti in quanto erano chiaramente dovuti dell’uso di una naming diversa tra il modulo Prolog ed il modulo Puma.</w:t>
      </w:r>
      <w:r w:rsidR="00197D24">
        <w:rPr>
          <w:rFonts w:ascii="CMR12" w:hAnsi="CMR12" w:cs="CMR12"/>
          <w:sz w:val="24"/>
          <w:szCs w:val="24"/>
        </w:rPr>
        <w:t xml:space="preserve"> Poi si è deciso di affrontare il problema in maniera diversa (vedi Scheduling e obiettivi del progetto).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7D24" w:rsidRDefault="00197D24" w:rsidP="00197D24">
      <w:pPr>
        <w:pStyle w:val="Titolo2"/>
        <w:rPr>
          <w:rFonts w:ascii="CMR12" w:hAnsi="CMR12" w:cs="CMR12"/>
          <w:sz w:val="24"/>
          <w:szCs w:val="24"/>
        </w:rPr>
      </w:pPr>
      <w:bookmarkStart w:id="4" w:name="_Toc288677794"/>
      <w:r>
        <w:rPr>
          <w:rFonts w:ascii="CMR12" w:hAnsi="CMR12" w:cs="CMR12"/>
          <w:sz w:val="24"/>
          <w:szCs w:val="24"/>
        </w:rPr>
        <w:t>Scheduling e obiettivi del progetto</w:t>
      </w:r>
      <w:bookmarkEnd w:id="4"/>
    </w:p>
    <w:p w:rsidR="00197D2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primissimo obiettivo del progetto era quello di correggere l’architettura software di riferimento al fine di riconoscere il concetto di livello gerarchicamente più alto (il prodotto matriciale).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Le due risorse erano state quindi assegnate ai due moduli citati precedentemente.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obiettivo del progetto era invece quello di riconoscere 2 nuovi concetti( la descrizione dei 2 concetti verrà data nel prossimo paragrafo).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Dopo alcune settimane di lavoro pero’ ci siamo resi conto che le due attività richiedevano </w:t>
      </w:r>
      <w:r w:rsidR="00142631">
        <w:rPr>
          <w:rFonts w:ascii="CMR12" w:hAnsi="CMR12" w:cs="CMR12"/>
          <w:sz w:val="24"/>
          <w:szCs w:val="24"/>
        </w:rPr>
        <w:t xml:space="preserve">diverso </w:t>
      </w:r>
      <w:r>
        <w:rPr>
          <w:rFonts w:ascii="CMR12" w:hAnsi="CMR12" w:cs="CMR12"/>
          <w:sz w:val="24"/>
          <w:szCs w:val="24"/>
        </w:rPr>
        <w:t>effort a causa</w:t>
      </w:r>
      <w:r w:rsidR="00142631">
        <w:rPr>
          <w:rFonts w:ascii="CMR12" w:hAnsi="CMR12" w:cs="CMR12"/>
          <w:sz w:val="24"/>
          <w:szCs w:val="24"/>
        </w:rPr>
        <w:t xml:space="preserve"> di svariati motivi.</w:t>
      </w:r>
    </w:p>
    <w:p w:rsidR="00C00D34" w:rsidRDefault="00142631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I</w:t>
      </w:r>
      <w:r w:rsidR="00C00D34">
        <w:rPr>
          <w:rFonts w:ascii="CMR12" w:hAnsi="CMR12" w:cs="CMR12"/>
          <w:sz w:val="24"/>
          <w:szCs w:val="24"/>
        </w:rPr>
        <w:t>l primo mo</w:t>
      </w:r>
      <w:r w:rsidR="007A1E92">
        <w:rPr>
          <w:rFonts w:ascii="CMR12" w:hAnsi="CMR12" w:cs="CMR12"/>
          <w:sz w:val="24"/>
          <w:szCs w:val="24"/>
        </w:rPr>
        <w:t xml:space="preserve">dulo è scritto in un linguaggio sul quale una delle risorse aveva già lavorato ed era quindi familiare; </w:t>
      </w:r>
      <w:r w:rsidR="00C00D34">
        <w:rPr>
          <w:rFonts w:ascii="CMR12" w:hAnsi="CMR12" w:cs="CMR12"/>
          <w:sz w:val="24"/>
          <w:szCs w:val="24"/>
        </w:rPr>
        <w:t>i</w:t>
      </w:r>
      <w:r w:rsidR="007A1E92">
        <w:rPr>
          <w:rFonts w:ascii="CMR12" w:hAnsi="CMR12" w:cs="CMR12"/>
          <w:sz w:val="24"/>
          <w:szCs w:val="24"/>
        </w:rPr>
        <w:t>noltre</w:t>
      </w:r>
      <w:r w:rsidR="00C00D34">
        <w:rPr>
          <w:rFonts w:ascii="CMR12" w:hAnsi="CMR12" w:cs="CMR12"/>
          <w:sz w:val="24"/>
          <w:szCs w:val="24"/>
        </w:rPr>
        <w:t xml:space="preserve"> </w:t>
      </w:r>
      <w:r w:rsidR="00AE0670">
        <w:rPr>
          <w:rFonts w:ascii="CMR12" w:hAnsi="CMR12" w:cs="CMR12"/>
          <w:sz w:val="24"/>
          <w:szCs w:val="24"/>
        </w:rPr>
        <w:t xml:space="preserve">i </w:t>
      </w:r>
      <w:r w:rsidR="00C00D34">
        <w:rPr>
          <w:rFonts w:ascii="CMR12" w:hAnsi="CMR12" w:cs="CMR12"/>
          <w:sz w:val="24"/>
          <w:szCs w:val="24"/>
        </w:rPr>
        <w:t xml:space="preserve">requisiti da soddisfare sono </w:t>
      </w:r>
      <w:r w:rsidR="007A1E92">
        <w:rPr>
          <w:rFonts w:ascii="CMR12" w:hAnsi="CMR12" w:cs="CMR12"/>
          <w:sz w:val="24"/>
          <w:szCs w:val="24"/>
        </w:rPr>
        <w:t>stati chiari dopo pochi giorni e il lavoro non ha presentato particolari problemi.</w:t>
      </w:r>
    </w:p>
    <w:p w:rsidR="007028EC" w:rsidRDefault="007A1E92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modulo in</w:t>
      </w:r>
      <w:r w:rsidR="009F5F09">
        <w:rPr>
          <w:rFonts w:ascii="CMR12" w:hAnsi="CMR12" w:cs="CMR12"/>
          <w:sz w:val="24"/>
          <w:szCs w:val="24"/>
        </w:rPr>
        <w:t xml:space="preserve">vece prevedeva la correzione di </w:t>
      </w:r>
      <w:r>
        <w:rPr>
          <w:rFonts w:ascii="CMR12" w:hAnsi="CMR12" w:cs="CMR12"/>
          <w:sz w:val="24"/>
          <w:szCs w:val="24"/>
        </w:rPr>
        <w:t>complesse regole scritte in prolog</w:t>
      </w:r>
      <w:r w:rsidR="00F84ACB">
        <w:rPr>
          <w:rFonts w:ascii="CMR12" w:hAnsi="CMR12" w:cs="CMR12"/>
          <w:sz w:val="24"/>
          <w:szCs w:val="24"/>
        </w:rPr>
        <w:t xml:space="preserve"> strutturate in maniera poco modulare, non commentate e spesso basate su ‘fatti’ prolog il cui significato non era comprensibile</w:t>
      </w:r>
      <w:r w:rsidR="00074E2C">
        <w:rPr>
          <w:rFonts w:ascii="CMR12" w:hAnsi="CMR12" w:cs="CMR12"/>
          <w:sz w:val="24"/>
          <w:szCs w:val="24"/>
        </w:rPr>
        <w:t xml:space="preserve"> (vedi documento Rul_Gen_Java</w:t>
      </w:r>
      <w:r w:rsidR="00F84ACB">
        <w:rPr>
          <w:rFonts w:ascii="CMR12" w:hAnsi="CMR12" w:cs="CMR12"/>
          <w:sz w:val="24"/>
          <w:szCs w:val="24"/>
        </w:rPr>
        <w:t>.</w:t>
      </w:r>
      <w:r w:rsidR="00074E2C">
        <w:rPr>
          <w:rFonts w:ascii="CMR12" w:hAnsi="CMR12" w:cs="CMR12"/>
          <w:sz w:val="24"/>
          <w:szCs w:val="24"/>
        </w:rPr>
        <w:t>docx).</w:t>
      </w:r>
    </w:p>
    <w:p w:rsidR="009F5F09" w:rsidRDefault="009F5F09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Alla l</w:t>
      </w:r>
      <w:r w:rsidR="009F5F09">
        <w:rPr>
          <w:rFonts w:ascii="CMR12" w:hAnsi="CMR12" w:cs="CMR12"/>
          <w:sz w:val="24"/>
          <w:szCs w:val="24"/>
        </w:rPr>
        <w:t>uce di queste considerazioni il lavoro è stato distribuito diversamente</w:t>
      </w:r>
      <w:r w:rsidR="00107C9B">
        <w:rPr>
          <w:rFonts w:ascii="CMR12" w:hAnsi="CMR12" w:cs="CMR12"/>
          <w:sz w:val="24"/>
          <w:szCs w:val="24"/>
        </w:rPr>
        <w:t xml:space="preserve">, in pratica entrambi abbiamo lavorato </w:t>
      </w:r>
      <w:r>
        <w:rPr>
          <w:rFonts w:ascii="CMR12" w:hAnsi="CMR12" w:cs="CMR12"/>
          <w:sz w:val="24"/>
          <w:szCs w:val="24"/>
        </w:rPr>
        <w:t>assieme sul secondo modulo andando a riscrivere da zero l’insieme di regole per il riconoscimento dell’algoritmo di moltiplicazione matriciale cercando di scrivere una regola che sia la più generale possibile.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Occasionalmente è stato necessario tornare a lavorare sul primo modulo in modo da modificare</w:t>
      </w:r>
      <w:r w:rsidR="00107C9B">
        <w:rPr>
          <w:rFonts w:ascii="CMR12" w:hAnsi="CMR12" w:cs="CMR12"/>
          <w:sz w:val="24"/>
          <w:szCs w:val="24"/>
        </w:rPr>
        <w:t>/ampliare</w:t>
      </w:r>
      <w:r>
        <w:rPr>
          <w:rFonts w:ascii="CMR12" w:hAnsi="CMR12" w:cs="CMR12"/>
          <w:sz w:val="24"/>
          <w:szCs w:val="24"/>
        </w:rPr>
        <w:t xml:space="preserve"> la KB generata.</w:t>
      </w:r>
    </w:p>
    <w:p w:rsidR="000410B0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allegato la KB necessaria al nuovo file prolog.</w:t>
      </w:r>
    </w:p>
    <w:p w:rsidR="00107C9B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definitiva il prodotto finale presenta le seguenti caratteristiche: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-alta modularità e leggibilità</w:t>
      </w:r>
    </w:p>
    <w:p w:rsidR="007028EC" w:rsidRP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-ogni procedura e regola prolog è stata commentata e documentata</w:t>
      </w:r>
    </w:p>
    <w:p w:rsidR="000410B0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-la KB è stata ampliata in modo da rendere,di riflesso, le regole prolog più semplici</w:t>
      </w:r>
    </w:p>
    <w:p w:rsidR="000410B0" w:rsidRDefault="000410B0" w:rsidP="0066069C">
      <w:pPr>
        <w:rPr>
          <w:rFonts w:ascii="Arial" w:hAnsi="Arial" w:cs="Arial"/>
          <w:sz w:val="36"/>
          <w:szCs w:val="36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C43B2" w:rsidRDefault="000410B0" w:rsidP="005C43B2">
      <w:pPr>
        <w:pStyle w:val="Titolo1"/>
        <w:rPr>
          <w:rFonts w:ascii="Arial" w:hAnsi="Arial" w:cs="Arial"/>
          <w:sz w:val="36"/>
          <w:szCs w:val="36"/>
        </w:rPr>
      </w:pPr>
      <w:bookmarkStart w:id="5" w:name="_Toc288677795"/>
      <w:r>
        <w:rPr>
          <w:rFonts w:ascii="Arial" w:hAnsi="Arial" w:cs="Arial"/>
          <w:sz w:val="36"/>
          <w:szCs w:val="36"/>
        </w:rPr>
        <w:lastRenderedPageBreak/>
        <w:t>Descrizione concetti</w:t>
      </w:r>
      <w:r w:rsidR="005C43B2">
        <w:rPr>
          <w:rFonts w:ascii="Arial" w:hAnsi="Arial" w:cs="Arial"/>
          <w:sz w:val="36"/>
          <w:szCs w:val="36"/>
        </w:rPr>
        <w:t xml:space="preserve"> algoritmici</w:t>
      </w:r>
      <w:bookmarkEnd w:id="5"/>
    </w:p>
    <w:p w:rsidR="005C43B2" w:rsidRP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Vediamo ora in dettaglio quali sono i concetti algoritmici da riconoscere: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Cholesky decomposition</w:t>
      </w:r>
      <w:r>
        <w:rPr>
          <w:rFonts w:ascii="CMR12" w:hAnsi="CMR12" w:cs="CMR12"/>
          <w:sz w:val="24"/>
          <w:szCs w:val="24"/>
        </w:rPr>
        <w:tab/>
        <w:t>-Carlo Esposito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QR decomposition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  <w:t>-Pasquale De Stefano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C43B2" w:rsidRPr="005C43B2" w:rsidRDefault="005C43B2" w:rsidP="005C43B2">
      <w:pPr>
        <w:pStyle w:val="Titolo2"/>
        <w:rPr>
          <w:rFonts w:ascii="CMR12" w:hAnsi="CMR12" w:cs="CMR12"/>
          <w:sz w:val="24"/>
          <w:szCs w:val="24"/>
        </w:rPr>
      </w:pPr>
      <w:bookmarkStart w:id="6" w:name="_Toc288677796"/>
      <w:r w:rsidRPr="005C43B2">
        <w:rPr>
          <w:rFonts w:ascii="CMR12" w:hAnsi="CMR12" w:cs="CMR12"/>
          <w:sz w:val="24"/>
          <w:szCs w:val="24"/>
        </w:rPr>
        <w:t>Cholesky decomposition</w:t>
      </w:r>
      <w:bookmarkEnd w:id="6"/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 xml:space="preserve">In </w:t>
      </w:r>
      <w:hyperlink r:id="rId22" w:history="1">
        <w:r w:rsidRPr="00A736BB">
          <w:rPr>
            <w:rFonts w:ascii="CMR12" w:hAnsi="CMR12" w:cs="CMR12"/>
            <w:sz w:val="24"/>
            <w:szCs w:val="24"/>
          </w:rPr>
          <w:t>algebra lineare</w:t>
        </w:r>
      </w:hyperlink>
      <w:r w:rsidRPr="00A736BB">
        <w:rPr>
          <w:rFonts w:ascii="CMR12" w:hAnsi="CMR12" w:cs="CMR12"/>
          <w:sz w:val="24"/>
          <w:szCs w:val="24"/>
        </w:rPr>
        <w:t xml:space="preserve"> la decomposizione di Cholesky è la </w:t>
      </w:r>
      <w:hyperlink r:id="rId23" w:history="1">
        <w:r w:rsidRPr="00A736BB">
          <w:rPr>
            <w:rFonts w:ascii="CMR12" w:hAnsi="CMR12" w:cs="CMR12"/>
            <w:sz w:val="24"/>
            <w:szCs w:val="24"/>
          </w:rPr>
          <w:t>fattorizzazione</w:t>
        </w:r>
      </w:hyperlink>
      <w:r w:rsidRPr="00A736BB">
        <w:rPr>
          <w:rFonts w:ascii="CMR12" w:hAnsi="CMR12" w:cs="CMR12"/>
          <w:sz w:val="24"/>
          <w:szCs w:val="24"/>
        </w:rPr>
        <w:t xml:space="preserve"> di una </w:t>
      </w:r>
      <w:hyperlink r:id="rId24" w:history="1">
        <w:r w:rsidRPr="00A736BB">
          <w:rPr>
            <w:rFonts w:ascii="CMR12" w:hAnsi="CMR12" w:cs="CMR12"/>
            <w:sz w:val="24"/>
            <w:szCs w:val="24"/>
          </w:rPr>
          <w:t xml:space="preserve">matrice </w:t>
        </w:r>
        <w:r>
          <w:rPr>
            <w:rFonts w:ascii="CMR12" w:hAnsi="CMR12" w:cs="CMR12"/>
            <w:sz w:val="24"/>
            <w:szCs w:val="24"/>
          </w:rPr>
          <w:t>h</w:t>
        </w:r>
        <w:r w:rsidRPr="00A736BB">
          <w:rPr>
            <w:rFonts w:ascii="CMR12" w:hAnsi="CMR12" w:cs="CMR12"/>
            <w:sz w:val="24"/>
            <w:szCs w:val="24"/>
          </w:rPr>
          <w:t>ermitiana</w:t>
        </w:r>
      </w:hyperlink>
      <w:r w:rsidRPr="00A736BB">
        <w:rPr>
          <w:rFonts w:ascii="CMR12" w:hAnsi="CMR12" w:cs="CMR12"/>
          <w:sz w:val="24"/>
          <w:szCs w:val="24"/>
        </w:rPr>
        <w:t xml:space="preserve"> </w:t>
      </w:r>
      <w:hyperlink r:id="rId25" w:tooltip="Matrice definita positiva" w:history="1">
        <w:r w:rsidRPr="00A736BB">
          <w:rPr>
            <w:rFonts w:ascii="CMR12" w:hAnsi="CMR12" w:cs="CMR12"/>
            <w:sz w:val="24"/>
            <w:szCs w:val="24"/>
          </w:rPr>
          <w:t>definita positiva</w:t>
        </w:r>
      </w:hyperlink>
      <w:r w:rsidRPr="00A736BB">
        <w:rPr>
          <w:rFonts w:ascii="CMR12" w:hAnsi="CMR12" w:cs="CMR12"/>
          <w:sz w:val="24"/>
          <w:szCs w:val="24"/>
        </w:rPr>
        <w:t xml:space="preserve"> in una </w:t>
      </w:r>
      <w:hyperlink r:id="rId26" w:history="1">
        <w:r w:rsidRPr="00A736BB">
          <w:rPr>
            <w:rFonts w:ascii="CMR12" w:hAnsi="CMR12" w:cs="CMR12"/>
            <w:sz w:val="24"/>
            <w:szCs w:val="24"/>
          </w:rPr>
          <w:t>matrice triangolare</w:t>
        </w:r>
      </w:hyperlink>
      <w:r w:rsidRPr="00A736BB">
        <w:rPr>
          <w:rFonts w:ascii="CMR12" w:hAnsi="CMR12" w:cs="CMR12"/>
          <w:sz w:val="24"/>
          <w:szCs w:val="24"/>
        </w:rPr>
        <w:t xml:space="preserve"> inferiore e nella sua </w:t>
      </w:r>
      <w:hyperlink r:id="rId27" w:tooltip="Matrice trasposta coniugata" w:history="1">
        <w:r w:rsidRPr="00A736BB">
          <w:rPr>
            <w:rFonts w:ascii="CMR12" w:hAnsi="CMR12" w:cs="CMR12"/>
            <w:sz w:val="24"/>
            <w:szCs w:val="24"/>
          </w:rPr>
          <w:t>trasposta coniugata</w:t>
        </w:r>
      </w:hyperlink>
      <w:r w:rsidRPr="00A736BB">
        <w:rPr>
          <w:rFonts w:ascii="CMR12" w:hAnsi="CMR12" w:cs="CMR12"/>
          <w:sz w:val="24"/>
          <w:szCs w:val="24"/>
        </w:rPr>
        <w:t>.</w:t>
      </w:r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>L'algoritmo di Cholesky Banachiewicz dà una formula per calcolare direttamente le entrate della matrice triangolare inferiore L. Esso inizia formando l'angolo superiore sinistro della matrice L e procede a calcolare la matrice riga per riga.</w:t>
      </w:r>
    </w:p>
    <w:p w:rsidR="00A736BB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1095375" cy="172720"/>
            <wp:effectExtent l="19050" t="0" r="9525" b="0"/>
            <wp:docPr id="17" name="Immagine 17" descr="\forall i = 1,\dots,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orall i = 1,\dots,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1466215" cy="198120"/>
            <wp:effectExtent l="19050" t="0" r="635" b="0"/>
            <wp:docPr id="18" name="Immagine 18" descr="\forall j = 1,\dots,(i -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orall j = 1,\dots,(i - 1)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2191385" cy="603885"/>
            <wp:effectExtent l="19050" t="0" r="0" b="0"/>
            <wp:docPr id="19" name="Immagine 19" descr="l_{i,j} = \frac{1}{l_{j,j}} \left(a_{i,j} - \sum_{\iota = 1}^{j-1} l_{i,\iota} l_{j,\iota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_{i,j} = \frac{1}{l_{j,j}} \left(a_{i,j} - \sum_{\iota = 1}^{j-1} l_{i,\iota} l_{j,\iota}\right)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1595755" cy="569595"/>
            <wp:effectExtent l="19050" t="0" r="4445" b="0"/>
            <wp:docPr id="20" name="Immagine 20" descr=" l_{i,i} = \sqrt{ a_{i,i} - \sum_{k=1}^{i-1} l_{i,k}^2 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l_{i,i} = \sqrt{ a_{i,i} - \sum_{k=1}^{i-1} l_{i,k}^2 }.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DD" w:rsidRDefault="00FC2302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Vediamo ora una semplice implementazione di tale algoritmo in Java:</w:t>
      </w:r>
    </w:p>
    <w:p w:rsidR="00A736BB" w:rsidRDefault="00A736BB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168DD" w:rsidRDefault="007168DD" w:rsidP="007168DD">
      <w:pPr>
        <w:pStyle w:val="Titolo2"/>
        <w:rPr>
          <w:rFonts w:ascii="CMR12" w:hAnsi="CMR12" w:cs="CMR12"/>
          <w:sz w:val="24"/>
          <w:szCs w:val="24"/>
        </w:rPr>
      </w:pPr>
      <w:bookmarkStart w:id="7" w:name="_Toc288677797"/>
      <w:r w:rsidRPr="005C43B2">
        <w:rPr>
          <w:rFonts w:ascii="CMR12" w:hAnsi="CMR12" w:cs="CMR12"/>
          <w:sz w:val="24"/>
          <w:szCs w:val="24"/>
        </w:rPr>
        <w:t>QR decomposition</w:t>
      </w:r>
      <w:bookmarkEnd w:id="7"/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Sia A una matrice mxn con</w:t>
      </w:r>
      <w:r w:rsidRPr="00BA406F">
        <w:rPr>
          <w:rFonts w:ascii="CMR12" w:hAnsi="CMR12" w:cs="CMR12"/>
          <w:sz w:val="24"/>
          <w:szCs w:val="24"/>
        </w:rPr>
        <w:t xml:space="preserve"> m&gt;n.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La decomposizione </w:t>
      </w:r>
      <w:r w:rsidRPr="00BA406F">
        <w:rPr>
          <w:rFonts w:ascii="CMR12" w:hAnsi="CMR12" w:cs="CMR12"/>
          <w:sz w:val="24"/>
          <w:szCs w:val="24"/>
        </w:rPr>
        <w:t>QR</w:t>
      </w:r>
      <w:r>
        <w:rPr>
          <w:rFonts w:ascii="CMR12" w:hAnsi="CMR12" w:cs="CMR12"/>
          <w:sz w:val="24"/>
          <w:szCs w:val="24"/>
        </w:rPr>
        <w:t xml:space="preserve"> è la scomposizione di tale matrice in 2 nuove matrici </w:t>
      </w:r>
      <w:r w:rsidRPr="00BA406F">
        <w:rPr>
          <w:rFonts w:ascii="CMR12" w:hAnsi="CMR12" w:cs="CMR12"/>
          <w:sz w:val="24"/>
          <w:szCs w:val="24"/>
        </w:rPr>
        <w:t>: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 Q, matrice mxn</w:t>
      </w:r>
      <w:r w:rsidRPr="00BA406F">
        <w:rPr>
          <w:rFonts w:ascii="CMR12" w:hAnsi="CMR12" w:cs="CMR12"/>
          <w:sz w:val="24"/>
          <w:szCs w:val="24"/>
        </w:rPr>
        <w:t xml:space="preserve"> le cui colonne sono le ortonormalizzazioni delle colonne di A</w:t>
      </w:r>
    </w:p>
    <w:p w:rsidR="007168DD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A406F">
        <w:rPr>
          <w:rFonts w:ascii="CMR12" w:hAnsi="CMR12" w:cs="CMR12"/>
          <w:sz w:val="24"/>
          <w:szCs w:val="24"/>
        </w:rPr>
        <w:t>- R</w:t>
      </w:r>
      <w:r>
        <w:rPr>
          <w:rFonts w:ascii="CMR12" w:hAnsi="CMR12" w:cs="CMR12"/>
          <w:sz w:val="24"/>
          <w:szCs w:val="24"/>
        </w:rPr>
        <w:t>,</w:t>
      </w:r>
      <w:r w:rsidRPr="00BA406F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matrice nx</w:t>
      </w:r>
      <w:r w:rsidRPr="00BA406F">
        <w:rPr>
          <w:rFonts w:ascii="CMR12" w:hAnsi="CMR12" w:cs="CMR12"/>
          <w:sz w:val="24"/>
          <w:szCs w:val="24"/>
        </w:rPr>
        <w:t>n triangolare superiore</w:t>
      </w:r>
    </w:p>
    <w:p w:rsidR="00BA406F" w:rsidRDefault="00BA406F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In matematica, una trasformazione di Householder in uno spazio tridimensionale è la riflessione dei vettori rispetto ad un piano passante per l'origine.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La matrice Q può essere usata per riflettere un vettore in modo tale che tutte le sue coordinate eccetto una scompaiono. Sia x un arbitrario vettore colonna m-dimensionale di lunghezza |α| (per la stabilità numerica si assume che α abbia lo stesso segno della prima coordinata di x).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Se 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 xml:space="preserve"> è il vettore (1,0,...,0)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, e se || ... || denota la norma euclidea, si considerano le costruzioni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u = x − αe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v = u / ||u||,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 = I - 2 vv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 xml:space="preserve"> 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Per la matrice di Householder Q si ha</w:t>
      </w:r>
    </w:p>
    <w:p w:rsidR="00A117F1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x</w:t>
      </w:r>
      <w:r w:rsidRPr="00541710">
        <w:rPr>
          <w:rFonts w:ascii="CMR12" w:hAnsi="CMR12" w:cs="CMR12"/>
          <w:sz w:val="24"/>
          <w:szCs w:val="24"/>
        </w:rPr>
        <w:t xml:space="preserve"> = (α,0,...,0)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.</w:t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lastRenderedPageBreak/>
        <w:t>Questo genere di trasformazione può essere usato per trasformare gradualmente una matrice A di tipo m × n nella forma triangolare superiore. Innanzitutto si moltiplica A per la matrice di Householder Q1 ottenuta scegliendo x per la sua prima colonna. Questa risulta in una matrice QA che presenta zeri nella colonna sinistra, ad eccezione della sola prima riga.</w:t>
      </w:r>
    </w:p>
    <w:p w:rsidR="00541710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2001520" cy="1043940"/>
            <wp:effectExtent l="19050" t="0" r="0" b="0"/>
            <wp:docPr id="38" name="Immagin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Questa modifica può essere ripetuta per la A mediante una matrice di Housholder Q2. Si noti che Q2 è più piccola della Q1. Poiché vogliamo che sia reale per operare su Q1A invece di A' abbiamo bisogno di espandere questa nella parte superiore sinistra, riempiendola di entrate 1, o in generale: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1362710" cy="457200"/>
            <wp:effectExtent l="19050" t="0" r="8890" b="0"/>
            <wp:docPr id="35" name="Immagine 35" descr="Q_k = \begin{bmatrix} I_{k-1} &amp; 0\\ 0 &amp; Q_k'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_k = \begin{bmatrix} I_{k-1} &amp; 0\\ 0 &amp; Q_k'\end{bmatrix}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Dopo t iterazioni di questo processo, con t = min(m − 1, n), si giunge ad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R = 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r w:rsidRPr="00541710">
        <w:rPr>
          <w:rFonts w:ascii="CMR12" w:hAnsi="CMR12" w:cs="CMR12"/>
          <w:sz w:val="24"/>
          <w:szCs w:val="24"/>
        </w:rPr>
        <w:t>...Q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A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che è una matrice triangolare superiore. In tal modo, con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 = 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...Q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A = QR è una decomposizione QR di A.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410B0" w:rsidRDefault="000410B0" w:rsidP="005417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3D677B" w:rsidRDefault="003D677B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6E17C9" w:rsidRDefault="003D677B" w:rsidP="003D677B">
      <w:pPr>
        <w:pStyle w:val="Titolo1"/>
        <w:rPr>
          <w:rFonts w:ascii="Arial" w:hAnsi="Arial" w:cs="Arial"/>
          <w:sz w:val="36"/>
          <w:szCs w:val="36"/>
        </w:rPr>
      </w:pPr>
      <w:bookmarkStart w:id="8" w:name="_Toc288677798"/>
      <w:r>
        <w:rPr>
          <w:rFonts w:ascii="Arial" w:hAnsi="Arial" w:cs="Arial"/>
          <w:sz w:val="36"/>
          <w:szCs w:val="36"/>
        </w:rPr>
        <w:lastRenderedPageBreak/>
        <w:t xml:space="preserve">Descrizione Regole </w:t>
      </w:r>
      <w:proofErr w:type="spellStart"/>
      <w:r>
        <w:rPr>
          <w:rFonts w:ascii="Arial" w:hAnsi="Arial" w:cs="Arial"/>
          <w:sz w:val="36"/>
          <w:szCs w:val="36"/>
        </w:rPr>
        <w:t>prolog</w:t>
      </w:r>
      <w:bookmarkEnd w:id="8"/>
      <w:proofErr w:type="spellEnd"/>
    </w:p>
    <w:p w:rsidR="006E17C9" w:rsidRDefault="006E17C9" w:rsidP="006E17C9">
      <w:pPr>
        <w:pStyle w:val="Titolo2"/>
      </w:pPr>
      <w:r>
        <w:t>Glossario KB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Definizione di un array</w:t>
      </w:r>
    </w:p>
    <w:p w:rsidR="006E17C9" w:rsidRDefault="006E17C9" w:rsidP="006E17C9">
      <w:pPr>
        <w:jc w:val="center"/>
      </w:pPr>
      <w:r>
        <w:t>array_var_def(Nome,Tipo,Dimensione,ID,[DimRighe,DimColonne],Classe,Metodo).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Riferimento ad un array</w:t>
      </w:r>
    </w:p>
    <w:p w:rsidR="006E17C9" w:rsidRDefault="006E17C9" w:rsidP="006E17C9">
      <w:pPr>
        <w:jc w:val="center"/>
      </w:pPr>
      <w:proofErr w:type="spellStart"/>
      <w:r>
        <w:t>array_elem_ref</w:t>
      </w:r>
      <w:proofErr w:type="spellEnd"/>
      <w:r>
        <w:t>(</w:t>
      </w:r>
      <w:proofErr w:type="spellStart"/>
      <w:r>
        <w:t>ID_Ref,Nome</w:t>
      </w:r>
      <w:proofErr w:type="spellEnd"/>
      <w:r>
        <w:t>,[</w:t>
      </w:r>
      <w:proofErr w:type="spellStart"/>
      <w:r>
        <w:t>Nome_VarRighe,Nome_VarColonne</w:t>
      </w:r>
      <w:proofErr w:type="spellEnd"/>
      <w:r>
        <w:t xml:space="preserve">]). 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6E17C9">
        <w:rPr>
          <w:b/>
        </w:rPr>
        <w:t>Instanziazione</w:t>
      </w:r>
      <w:proofErr w:type="spellEnd"/>
      <w:r w:rsidRPr="006E17C9">
        <w:rPr>
          <w:b/>
        </w:rPr>
        <w:t xml:space="preserve"> di un array</w:t>
      </w:r>
    </w:p>
    <w:p w:rsidR="006E17C9" w:rsidRDefault="006E17C9" w:rsidP="006E17C9">
      <w:pPr>
        <w:jc w:val="center"/>
      </w:pPr>
      <w:r>
        <w:t>array_elem_inst(ID,Nome,[NomeVarRighe,NomeVarColonne],Metodo,Classe).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Riferimento ad una costante</w:t>
      </w:r>
    </w:p>
    <w:p w:rsidR="006E17C9" w:rsidRDefault="006E17C9" w:rsidP="006E17C9">
      <w:pPr>
        <w:jc w:val="center"/>
      </w:pPr>
      <w:proofErr w:type="spellStart"/>
      <w:r>
        <w:t>constant_ref</w:t>
      </w:r>
      <w:proofErr w:type="spellEnd"/>
      <w:r>
        <w:t>(</w:t>
      </w:r>
      <w:proofErr w:type="spellStart"/>
      <w:r>
        <w:t>ID,Valore</w:t>
      </w:r>
      <w:proofErr w:type="spellEnd"/>
      <w:r>
        <w:t>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Chiamata di una funzione</w:t>
      </w:r>
    </w:p>
    <w:p w:rsidR="006E17C9" w:rsidRDefault="006E17C9" w:rsidP="006E17C9">
      <w:pPr>
        <w:jc w:val="center"/>
      </w:pPr>
      <w:r>
        <w:t>chiamata(</w:t>
      </w:r>
      <w:proofErr w:type="spellStart"/>
      <w:r>
        <w:t>ID,NomeFunzione</w:t>
      </w:r>
      <w:proofErr w:type="spellEnd"/>
      <w:r>
        <w:t>,[Parametri]).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aritmetica: Divisione</w:t>
      </w:r>
    </w:p>
    <w:p w:rsidR="006E17C9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t>divide(ID_Expr,Op1,Op2,Classe,Metodo).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  <w:lang w:val="en-US"/>
        </w:rPr>
      </w:pPr>
      <w:proofErr w:type="spellStart"/>
      <w:r w:rsidRPr="006E17C9">
        <w:rPr>
          <w:b/>
        </w:rPr>
        <w:t>Cilco</w:t>
      </w:r>
      <w:proofErr w:type="spellEnd"/>
      <w:r w:rsidRPr="006E17C9">
        <w:rPr>
          <w:b/>
        </w:rPr>
        <w:t xml:space="preserve"> For</w:t>
      </w:r>
    </w:p>
    <w:p w:rsidR="006E17C9" w:rsidRDefault="006E17C9" w:rsidP="006E17C9">
      <w:pPr>
        <w:jc w:val="center"/>
        <w:rPr>
          <w:lang w:val="en-US"/>
        </w:rPr>
      </w:pPr>
      <w:proofErr w:type="spellStart"/>
      <w:r w:rsidRPr="006E17C9">
        <w:rPr>
          <w:lang w:val="en-US"/>
        </w:rPr>
        <w:t>for_r</w:t>
      </w:r>
      <w:proofErr w:type="spellEnd"/>
      <w:r w:rsidRPr="006E17C9">
        <w:rPr>
          <w:lang w:val="en-US"/>
        </w:rPr>
        <w:t>(ID,_,</w:t>
      </w:r>
      <w:proofErr w:type="spellStart"/>
      <w:r w:rsidRPr="006E17C9">
        <w:rPr>
          <w:lang w:val="en-US"/>
        </w:rPr>
        <w:t>ID_init,</w:t>
      </w:r>
      <w:r>
        <w:rPr>
          <w:lang w:val="en-US"/>
        </w:rPr>
        <w:t>ID_exit,ID_incr,Classe,Metodo</w:t>
      </w:r>
      <w:proofErr w:type="spellEnd"/>
      <w:r>
        <w:rPr>
          <w:lang w:val="en-US"/>
        </w:rPr>
        <w:t>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  <w:lang w:val="en-US"/>
        </w:rPr>
      </w:pPr>
      <w:r w:rsidRPr="006E17C9">
        <w:rPr>
          <w:b/>
        </w:rPr>
        <w:t>Operazione di confronto "minore"</w:t>
      </w:r>
    </w:p>
    <w:p w:rsidR="006E17C9" w:rsidRPr="00074E2C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t>less(ID_Expr,Op1,Op2,Classe,Metodo).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aritmetica: Sottrazione</w:t>
      </w:r>
    </w:p>
    <w:p w:rsidR="006E17C9" w:rsidRPr="006E17C9" w:rsidRDefault="006E17C9" w:rsidP="006E17C9">
      <w:pPr>
        <w:jc w:val="center"/>
      </w:pPr>
      <w:r w:rsidRPr="006E17C9">
        <w:rPr>
          <w:lang w:val="en-US"/>
        </w:rPr>
        <w:t>minus(ID_Expr,Op1,Op2,Classe,Metodo).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di post incremento (i++)</w:t>
      </w:r>
    </w:p>
    <w:p w:rsidR="006E17C9" w:rsidRPr="006E17C9" w:rsidRDefault="006E17C9" w:rsidP="006E17C9">
      <w:pPr>
        <w:jc w:val="center"/>
        <w:rPr>
          <w:lang w:val="en-US"/>
        </w:rPr>
      </w:pPr>
      <w:proofErr w:type="spellStart"/>
      <w:r w:rsidRPr="006E17C9">
        <w:rPr>
          <w:lang w:val="en-US"/>
        </w:rPr>
        <w:t>post_incr</w:t>
      </w:r>
      <w:proofErr w:type="spellEnd"/>
      <w:r w:rsidRPr="006E17C9">
        <w:rPr>
          <w:lang w:val="en-US"/>
        </w:rPr>
        <w:t>(</w:t>
      </w:r>
      <w:proofErr w:type="spellStart"/>
      <w:r w:rsidRPr="006E17C9">
        <w:rPr>
          <w:lang w:val="en-US"/>
        </w:rPr>
        <w:t>ID_Expr,Op,Classe,Metodo</w:t>
      </w:r>
      <w:proofErr w:type="spellEnd"/>
      <w:r w:rsidRPr="006E17C9">
        <w:rPr>
          <w:lang w:val="en-US"/>
        </w:rPr>
        <w:t>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aritmetica: Addizione</w:t>
      </w:r>
    </w:p>
    <w:p w:rsidR="006E17C9" w:rsidRPr="006E17C9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t>plus(ID_Expr,Op1,Op2,Classe,Metodo).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C07B0B">
        <w:rPr>
          <w:b/>
        </w:rPr>
        <w:t>Definizione di una variabile scalare</w:t>
      </w:r>
    </w:p>
    <w:p w:rsidR="006E17C9" w:rsidRDefault="006E17C9" w:rsidP="00C07B0B">
      <w:pPr>
        <w:jc w:val="center"/>
      </w:pPr>
      <w:proofErr w:type="spellStart"/>
      <w:r>
        <w:t>scalar_var_def</w:t>
      </w:r>
      <w:proofErr w:type="spellEnd"/>
      <w:r>
        <w:t>(</w:t>
      </w:r>
      <w:proofErr w:type="spellStart"/>
      <w:r>
        <w:t>NomeVariabile,ID,Classe,Metodo</w:t>
      </w:r>
      <w:proofErr w:type="spellEnd"/>
      <w:r>
        <w:t>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C07B0B">
        <w:rPr>
          <w:b/>
        </w:rPr>
        <w:t>Istanziazione</w:t>
      </w:r>
      <w:proofErr w:type="spellEnd"/>
      <w:r w:rsidRPr="00C07B0B">
        <w:rPr>
          <w:b/>
        </w:rPr>
        <w:t xml:space="preserve"> di una variabile scalare</w:t>
      </w:r>
    </w:p>
    <w:p w:rsidR="006E17C9" w:rsidRDefault="006E17C9" w:rsidP="00C07B0B">
      <w:pPr>
        <w:jc w:val="center"/>
      </w:pPr>
      <w:proofErr w:type="spellStart"/>
      <w:r>
        <w:t>scalar_var_inst</w:t>
      </w:r>
      <w:proofErr w:type="spellEnd"/>
      <w:r>
        <w:t>(</w:t>
      </w:r>
      <w:proofErr w:type="spellStart"/>
      <w:r>
        <w:t>ID,NomeVariabile,Classe,Metodo</w:t>
      </w:r>
      <w:proofErr w:type="spellEnd"/>
      <w:r>
        <w:t>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C07B0B">
        <w:rPr>
          <w:b/>
        </w:rPr>
        <w:lastRenderedPageBreak/>
        <w:t>Riferimendo</w:t>
      </w:r>
      <w:proofErr w:type="spellEnd"/>
      <w:r w:rsidRPr="00C07B0B">
        <w:rPr>
          <w:b/>
        </w:rPr>
        <w:t xml:space="preserve"> ad una variabile scalare</w:t>
      </w:r>
    </w:p>
    <w:p w:rsidR="006E17C9" w:rsidRDefault="006E17C9" w:rsidP="00C07B0B">
      <w:pPr>
        <w:jc w:val="center"/>
      </w:pPr>
      <w:proofErr w:type="spellStart"/>
      <w:r>
        <w:t>scalar_var_ref</w:t>
      </w:r>
      <w:proofErr w:type="spellEnd"/>
      <w:r>
        <w:t>(</w:t>
      </w:r>
      <w:proofErr w:type="spellStart"/>
      <w:r>
        <w:t>ID,NomeVariabile</w:t>
      </w:r>
      <w:proofErr w:type="spellEnd"/>
      <w:r>
        <w:t>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C07B0B">
        <w:rPr>
          <w:b/>
        </w:rPr>
        <w:t>Operazione aritmetica: Moltiplicazione</w:t>
      </w:r>
    </w:p>
    <w:p w:rsidR="006E17C9" w:rsidRPr="00C07B0B" w:rsidRDefault="006E17C9" w:rsidP="00C07B0B">
      <w:pPr>
        <w:jc w:val="center"/>
        <w:rPr>
          <w:lang w:val="en-US"/>
        </w:rPr>
      </w:pPr>
      <w:r w:rsidRPr="00C07B0B">
        <w:rPr>
          <w:lang w:val="en-US"/>
        </w:rPr>
        <w:t>times(ID_Expr,Op1,Op2,Classe,Metodo).</w:t>
      </w:r>
    </w:p>
    <w:p w:rsidR="006E17C9" w:rsidRPr="00C07B0B" w:rsidRDefault="006E17C9" w:rsidP="00C07B0B">
      <w:pPr>
        <w:pStyle w:val="Paragrafoelenco"/>
        <w:numPr>
          <w:ilvl w:val="0"/>
          <w:numId w:val="5"/>
        </w:numPr>
        <w:rPr>
          <w:b/>
        </w:rPr>
      </w:pPr>
      <w:r w:rsidRPr="00C07B0B">
        <w:rPr>
          <w:b/>
        </w:rPr>
        <w:t>Operatore di assegnazione</w:t>
      </w:r>
    </w:p>
    <w:p w:rsidR="006E17C9" w:rsidRDefault="006E17C9" w:rsidP="00C07B0B">
      <w:pPr>
        <w:jc w:val="center"/>
      </w:pPr>
      <w:r>
        <w:t xml:space="preserve">uguaglianza(Op1,Op2,Classe,Metodo). </w:t>
      </w:r>
      <w:r>
        <w:br w:type="page"/>
      </w:r>
    </w:p>
    <w:p w:rsidR="000410B0" w:rsidRDefault="00BD034C" w:rsidP="00717136">
      <w:pPr>
        <w:pStyle w:val="Titolo1"/>
        <w:rPr>
          <w:rFonts w:ascii="Arial" w:hAnsi="Arial" w:cs="Arial"/>
          <w:sz w:val="36"/>
          <w:szCs w:val="36"/>
        </w:rPr>
      </w:pPr>
      <w:bookmarkStart w:id="9" w:name="_Toc288677799"/>
      <w:r w:rsidRPr="006F407D">
        <w:rPr>
          <w:rFonts w:ascii="Arial" w:hAnsi="Arial" w:cs="Arial"/>
          <w:sz w:val="36"/>
          <w:szCs w:val="36"/>
        </w:rPr>
        <w:lastRenderedPageBreak/>
        <w:t>Casi di test</w:t>
      </w:r>
      <w:bookmarkEnd w:id="9"/>
      <w:r w:rsidR="000410B0">
        <w:rPr>
          <w:rFonts w:ascii="Arial" w:hAnsi="Arial" w:cs="Arial"/>
          <w:sz w:val="36"/>
          <w:szCs w:val="36"/>
        </w:rPr>
        <w:t xml:space="preserve"> </w:t>
      </w: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bookmarkStart w:id="10" w:name="_GoBack"/>
      <w:bookmarkEnd w:id="10"/>
    </w:p>
    <w:p w:rsidR="00BD034C" w:rsidRDefault="000410B0" w:rsidP="00717136">
      <w:pPr>
        <w:pStyle w:val="Titolo1"/>
        <w:rPr>
          <w:rFonts w:ascii="Arial" w:hAnsi="Arial" w:cs="Arial"/>
          <w:sz w:val="36"/>
          <w:szCs w:val="36"/>
        </w:rPr>
      </w:pPr>
      <w:bookmarkStart w:id="11" w:name="_Toc288677800"/>
      <w:r>
        <w:rPr>
          <w:rFonts w:ascii="Arial" w:hAnsi="Arial" w:cs="Arial"/>
          <w:sz w:val="36"/>
          <w:szCs w:val="36"/>
        </w:rPr>
        <w:lastRenderedPageBreak/>
        <w:t>Conclusioni e sviluppi futuri</w:t>
      </w:r>
      <w:bookmarkEnd w:id="11"/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 xml:space="preserve">Lo strumento Alcor (algorithm concepts reconizer) riesce a riconoscere correttamente i due concetti presentati precedentemente. 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>Entrambi i moduli dove si è intervenuto ora sono sicuramente più mantenibili e più facilmente espandibili. Un possibile sviluppo futuro è sicuramente quello di implementare l’estrazione delle informazioni sulle data dependence e control dependence che al momento sono aggiunte a mano di volta in volta.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>Un altro possibile sviluppo futuro potrebbe invece essere quello di applicare una trasformazione al codice responsabile di uno specifico algoritmo in modo da renderlo più performante.</w:t>
      </w:r>
    </w:p>
    <w:p w:rsidR="00C75CBB" w:rsidRPr="00A117F1" w:rsidRDefault="00C75CBB" w:rsidP="00A117F1"/>
    <w:sectPr w:rsidR="00C75CBB" w:rsidRPr="00A117F1" w:rsidSect="007657C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1A7" w:rsidRDefault="00B461A7" w:rsidP="00E70366">
      <w:pPr>
        <w:spacing w:after="0" w:line="240" w:lineRule="auto"/>
      </w:pPr>
      <w:r>
        <w:separator/>
      </w:r>
    </w:p>
  </w:endnote>
  <w:endnote w:type="continuationSeparator" w:id="0">
    <w:p w:rsidR="00B461A7" w:rsidRDefault="00B461A7" w:rsidP="00E7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66" w:rsidRDefault="00E7036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66" w:rsidRDefault="00E70366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66" w:rsidRDefault="00E7036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1A7" w:rsidRDefault="00B461A7" w:rsidP="00E70366">
      <w:pPr>
        <w:spacing w:after="0" w:line="240" w:lineRule="auto"/>
      </w:pPr>
      <w:r>
        <w:separator/>
      </w:r>
    </w:p>
  </w:footnote>
  <w:footnote w:type="continuationSeparator" w:id="0">
    <w:p w:rsidR="00B461A7" w:rsidRDefault="00B461A7" w:rsidP="00E70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66" w:rsidRDefault="00E7036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66" w:rsidRDefault="00E70366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66" w:rsidRDefault="00E7036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D24"/>
    <w:multiLevelType w:val="hybridMultilevel"/>
    <w:tmpl w:val="B2669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1043"/>
    <w:multiLevelType w:val="hybridMultilevel"/>
    <w:tmpl w:val="8CD2C7D2"/>
    <w:lvl w:ilvl="0" w:tplc="25AA6364">
      <w:numFmt w:val="bullet"/>
      <w:lvlText w:val="-"/>
      <w:lvlJc w:val="left"/>
      <w:pPr>
        <w:ind w:left="720" w:hanging="360"/>
      </w:pPr>
      <w:rPr>
        <w:rFonts w:ascii="CMR12" w:eastAsiaTheme="minorHAnsi" w:hAnsi="CMR12" w:cs="CMR1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67FB9"/>
    <w:multiLevelType w:val="hybridMultilevel"/>
    <w:tmpl w:val="6FA6A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242AC"/>
    <w:multiLevelType w:val="hybridMultilevel"/>
    <w:tmpl w:val="AADEB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A7D7F"/>
    <w:multiLevelType w:val="hybridMultilevel"/>
    <w:tmpl w:val="741CBFE2"/>
    <w:lvl w:ilvl="0" w:tplc="2C726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391"/>
    <w:rsid w:val="00004EBF"/>
    <w:rsid w:val="00021082"/>
    <w:rsid w:val="000410B0"/>
    <w:rsid w:val="00074E2C"/>
    <w:rsid w:val="000D37FD"/>
    <w:rsid w:val="001020F9"/>
    <w:rsid w:val="00107C9B"/>
    <w:rsid w:val="00132828"/>
    <w:rsid w:val="00142631"/>
    <w:rsid w:val="00197D24"/>
    <w:rsid w:val="001A011A"/>
    <w:rsid w:val="001A0D63"/>
    <w:rsid w:val="001F377C"/>
    <w:rsid w:val="001F6031"/>
    <w:rsid w:val="00243AE5"/>
    <w:rsid w:val="0026094C"/>
    <w:rsid w:val="00285568"/>
    <w:rsid w:val="002D3070"/>
    <w:rsid w:val="00305DF7"/>
    <w:rsid w:val="003270CD"/>
    <w:rsid w:val="00334BA9"/>
    <w:rsid w:val="003930F5"/>
    <w:rsid w:val="003D677B"/>
    <w:rsid w:val="00430AB5"/>
    <w:rsid w:val="00484467"/>
    <w:rsid w:val="004A13AD"/>
    <w:rsid w:val="004A3052"/>
    <w:rsid w:val="004D6659"/>
    <w:rsid w:val="00513DEC"/>
    <w:rsid w:val="005300C7"/>
    <w:rsid w:val="00541710"/>
    <w:rsid w:val="0057434C"/>
    <w:rsid w:val="0058070B"/>
    <w:rsid w:val="005933BC"/>
    <w:rsid w:val="00593F2D"/>
    <w:rsid w:val="005A17DF"/>
    <w:rsid w:val="005C43B2"/>
    <w:rsid w:val="005C6D4D"/>
    <w:rsid w:val="006020C4"/>
    <w:rsid w:val="0066069C"/>
    <w:rsid w:val="00692CC2"/>
    <w:rsid w:val="006B4F66"/>
    <w:rsid w:val="006D2EC8"/>
    <w:rsid w:val="006E17C9"/>
    <w:rsid w:val="006F407D"/>
    <w:rsid w:val="007028EC"/>
    <w:rsid w:val="007168DD"/>
    <w:rsid w:val="00717136"/>
    <w:rsid w:val="00755319"/>
    <w:rsid w:val="007657C2"/>
    <w:rsid w:val="007A1E92"/>
    <w:rsid w:val="007B567B"/>
    <w:rsid w:val="007D0C6F"/>
    <w:rsid w:val="0080687D"/>
    <w:rsid w:val="008273E9"/>
    <w:rsid w:val="008851DD"/>
    <w:rsid w:val="008B3171"/>
    <w:rsid w:val="00902B3A"/>
    <w:rsid w:val="00911A08"/>
    <w:rsid w:val="00926517"/>
    <w:rsid w:val="00964DA3"/>
    <w:rsid w:val="00973CAD"/>
    <w:rsid w:val="009A4F68"/>
    <w:rsid w:val="009F5F09"/>
    <w:rsid w:val="009F6A4C"/>
    <w:rsid w:val="00A00422"/>
    <w:rsid w:val="00A117F1"/>
    <w:rsid w:val="00A221F9"/>
    <w:rsid w:val="00A736BB"/>
    <w:rsid w:val="00AE0670"/>
    <w:rsid w:val="00AE2D06"/>
    <w:rsid w:val="00B050CF"/>
    <w:rsid w:val="00B40877"/>
    <w:rsid w:val="00B461A7"/>
    <w:rsid w:val="00B469C8"/>
    <w:rsid w:val="00B96DC6"/>
    <w:rsid w:val="00BA406F"/>
    <w:rsid w:val="00BD034C"/>
    <w:rsid w:val="00C00D34"/>
    <w:rsid w:val="00C05244"/>
    <w:rsid w:val="00C07B0B"/>
    <w:rsid w:val="00C462AA"/>
    <w:rsid w:val="00C75CBB"/>
    <w:rsid w:val="00C76391"/>
    <w:rsid w:val="00C76B6C"/>
    <w:rsid w:val="00C8394D"/>
    <w:rsid w:val="00CA4F87"/>
    <w:rsid w:val="00CC4D37"/>
    <w:rsid w:val="00CF5CE2"/>
    <w:rsid w:val="00D14428"/>
    <w:rsid w:val="00D44FA5"/>
    <w:rsid w:val="00DF7590"/>
    <w:rsid w:val="00E174A8"/>
    <w:rsid w:val="00E57D64"/>
    <w:rsid w:val="00E70366"/>
    <w:rsid w:val="00E7289F"/>
    <w:rsid w:val="00E734F3"/>
    <w:rsid w:val="00EC0474"/>
    <w:rsid w:val="00F23D99"/>
    <w:rsid w:val="00F8387E"/>
    <w:rsid w:val="00F84ACB"/>
    <w:rsid w:val="00F85952"/>
    <w:rsid w:val="00F861D8"/>
    <w:rsid w:val="00FA1D95"/>
    <w:rsid w:val="00FC2302"/>
    <w:rsid w:val="00FD57FF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57C2"/>
  </w:style>
  <w:style w:type="paragraph" w:styleId="Titolo1">
    <w:name w:val="heading 1"/>
    <w:basedOn w:val="Normale"/>
    <w:next w:val="Normale"/>
    <w:link w:val="Titolo1Carattere"/>
    <w:uiPriority w:val="9"/>
    <w:qFormat/>
    <w:rsid w:val="00717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6391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7639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70366"/>
  </w:style>
  <w:style w:type="paragraph" w:styleId="Pidipagina">
    <w:name w:val="footer"/>
    <w:basedOn w:val="Normale"/>
    <w:link w:val="PidipaginaCarattere"/>
    <w:uiPriority w:val="99"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0366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7036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7036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70366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D14428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1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7136"/>
    <w:pPr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755319"/>
    <w:pPr>
      <w:tabs>
        <w:tab w:val="right" w:leader="dot" w:pos="9628"/>
      </w:tabs>
      <w:spacing w:after="100"/>
    </w:pPr>
    <w:rPr>
      <w:rFonts w:ascii="Arial" w:hAnsi="Arial" w:cs="Arial"/>
      <w:b/>
      <w:noProof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7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692CC2"/>
    <w:pPr>
      <w:spacing w:after="100"/>
      <w:ind w:left="220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B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26" Type="http://schemas.openxmlformats.org/officeDocument/2006/relationships/hyperlink" Target="http://it.wikipedia.org/wiki/Matrice_triangolare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rul_gen_java.pl/" TargetMode="External"/><Relationship Id="rId25" Type="http://schemas.openxmlformats.org/officeDocument/2006/relationships/hyperlink" Target="http://it.wikipedia.org/wiki/Matrice_definita_positiva" TargetMode="External"/><Relationship Id="rId33" Type="http://schemas.openxmlformats.org/officeDocument/2006/relationships/image" Target="media/image12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emf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://it.wikipedia.org/wiki/Matrice_hermitiana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://it.wikipedia.org/wiki/Fattorizzazione" TargetMode="External"/><Relationship Id="rId28" Type="http://schemas.openxmlformats.org/officeDocument/2006/relationships/image" Target="media/image7.png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yperlink" Target="http://it.wikipedia.org/wiki/Algebra_lineare" TargetMode="External"/><Relationship Id="rId27" Type="http://schemas.openxmlformats.org/officeDocument/2006/relationships/hyperlink" Target="http://it.wikipedia.org/wiki/Matrice_trasposta_coniugata" TargetMode="External"/><Relationship Id="rId30" Type="http://schemas.openxmlformats.org/officeDocument/2006/relationships/image" Target="media/image9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9EA4B-CD60-4B39-B7DB-5146EBCD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2424</Words>
  <Characters>13821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</dc:creator>
  <cp:keywords/>
  <dc:description/>
  <cp:lastModifiedBy>Carlo</cp:lastModifiedBy>
  <cp:revision>4</cp:revision>
  <dcterms:created xsi:type="dcterms:W3CDTF">2011-03-23T20:11:00Z</dcterms:created>
  <dcterms:modified xsi:type="dcterms:W3CDTF">2011-04-01T14:11:00Z</dcterms:modified>
</cp:coreProperties>
</file>