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EEE9" w14:textId="12295469" w:rsidR="00BA2251" w:rsidRPr="002112FE" w:rsidRDefault="00BA2251" w:rsidP="009E5A10">
      <w:pPr>
        <w:rPr>
          <w:sz w:val="28"/>
          <w:szCs w:val="28"/>
        </w:rPr>
      </w:pPr>
      <w:r w:rsidRPr="002112FE">
        <w:rPr>
          <w:noProof/>
        </w:rPr>
        <w:drawing>
          <wp:inline distT="0" distB="0" distL="0" distR="0" wp14:anchorId="56980C0C" wp14:editId="399C626B">
            <wp:extent cx="1170085" cy="736984"/>
            <wp:effectExtent l="0" t="0" r="0" b="6350"/>
            <wp:docPr id="4" name="Image 4" descr="How to Install Suricata on a Linux Box in 5 Minutes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Suricata on a Linux Box in 5 Minutes - Daniel Miessl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3" b="18671"/>
                    <a:stretch/>
                  </pic:blipFill>
                  <pic:spPr bwMode="auto">
                    <a:xfrm>
                      <a:off x="0" y="0"/>
                      <a:ext cx="1179212" cy="7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EB42" w14:textId="627CECF9" w:rsidR="006D4D2B" w:rsidRPr="00B2494A" w:rsidRDefault="00EE3FB7" w:rsidP="009E5A10">
      <w:pPr>
        <w:rPr>
          <w:b/>
          <w:bCs/>
          <w:color w:val="7030A0"/>
          <w:sz w:val="32"/>
          <w:szCs w:val="32"/>
        </w:rPr>
      </w:pPr>
      <w:r w:rsidRPr="00B2494A">
        <w:rPr>
          <w:b/>
          <w:bCs/>
          <w:color w:val="7030A0"/>
          <w:sz w:val="32"/>
          <w:szCs w:val="32"/>
        </w:rPr>
        <w:t>Mise en place</w:t>
      </w:r>
    </w:p>
    <w:p w14:paraId="52C223EB" w14:textId="77777777" w:rsidR="006D4D2B" w:rsidRDefault="006D4D2B" w:rsidP="009E5A10"/>
    <w:p w14:paraId="24F78C93" w14:textId="2A6482FD" w:rsidR="0008477C" w:rsidRDefault="0008477C" w:rsidP="009E5A10">
      <w:pPr>
        <w:pStyle w:val="Titre1"/>
      </w:pPr>
      <w:r>
        <w:t xml:space="preserve">Structure des signatures </w:t>
      </w:r>
      <w:proofErr w:type="spellStart"/>
      <w:r>
        <w:t>Suricata</w:t>
      </w:r>
      <w:proofErr w:type="spellEnd"/>
    </w:p>
    <w:p w14:paraId="47D8B8AC" w14:textId="18069B30" w:rsidR="0008477C" w:rsidRDefault="0008477C" w:rsidP="009E5A10">
      <w:r>
        <w:t xml:space="preserve">Les signatures </w:t>
      </w:r>
      <w:proofErr w:type="spellStart"/>
      <w:r>
        <w:t>Suricata</w:t>
      </w:r>
      <w:proofErr w:type="spellEnd"/>
      <w:r>
        <w:t xml:space="preserve"> peuvent sembler complexes au premier abord, mais une fois que l’on </w:t>
      </w:r>
      <w:r w:rsidR="005F57B2">
        <w:t>comprend</w:t>
      </w:r>
      <w:r>
        <w:t xml:space="preserve"> comment elles sont structurées et comment </w:t>
      </w:r>
      <w:proofErr w:type="spellStart"/>
      <w:r>
        <w:t>Suricata</w:t>
      </w:r>
      <w:proofErr w:type="spellEnd"/>
      <w:r>
        <w:t xml:space="preserve"> les traite, on est en mesure de créer </w:t>
      </w:r>
      <w:r w:rsidR="005F57B2">
        <w:t>ses</w:t>
      </w:r>
      <w:r>
        <w:t xml:space="preserve"> propres règles en fonction des exigences de </w:t>
      </w:r>
      <w:proofErr w:type="spellStart"/>
      <w:r>
        <w:t>on</w:t>
      </w:r>
      <w:proofErr w:type="spellEnd"/>
      <w:r>
        <w:t xml:space="preserve"> réseau.</w:t>
      </w:r>
    </w:p>
    <w:p w14:paraId="6332AD39" w14:textId="0E6DD614" w:rsidR="0008477C" w:rsidRDefault="0008477C" w:rsidP="009E5A10">
      <w:r>
        <w:t xml:space="preserve">À un niveau élevé, les signatures </w:t>
      </w:r>
      <w:proofErr w:type="spellStart"/>
      <w:r>
        <w:t>Suricata</w:t>
      </w:r>
      <w:proofErr w:type="spellEnd"/>
      <w:r>
        <w:t xml:space="preserve"> se composent de trois parties …</w:t>
      </w:r>
    </w:p>
    <w:p w14:paraId="26BA7EE8" w14:textId="699AE165" w:rsidR="00E1391F" w:rsidRDefault="00E1391F" w:rsidP="009E5A10">
      <w:pPr>
        <w:pStyle w:val="Paragraphedeliste"/>
        <w:numPr>
          <w:ilvl w:val="0"/>
          <w:numId w:val="7"/>
        </w:numPr>
      </w:pPr>
      <w:r w:rsidRPr="00E1391F">
        <w:rPr>
          <w:b/>
          <w:bCs/>
          <w:color w:val="0070C0"/>
        </w:rPr>
        <w:t>Action</w:t>
      </w:r>
      <w:r w:rsidRPr="00E1391F">
        <w:rPr>
          <w:color w:val="0070C0"/>
        </w:rPr>
        <w:t xml:space="preserve"> </w:t>
      </w:r>
      <w:r>
        <w:t>;</w:t>
      </w:r>
    </w:p>
    <w:p w14:paraId="75C5C07F" w14:textId="06C6374D" w:rsidR="00E1391F" w:rsidRDefault="00E1391F" w:rsidP="009E5A10">
      <w:pPr>
        <w:pStyle w:val="Paragraphedeliste"/>
        <w:numPr>
          <w:ilvl w:val="0"/>
          <w:numId w:val="7"/>
        </w:numPr>
      </w:pPr>
      <w:r w:rsidRPr="00E1391F">
        <w:rPr>
          <w:b/>
          <w:bCs/>
          <w:color w:val="0070C0"/>
        </w:rPr>
        <w:t>En-tête</w:t>
      </w:r>
      <w:r>
        <w:t xml:space="preserve"> ;</w:t>
      </w:r>
    </w:p>
    <w:p w14:paraId="7D442CD5" w14:textId="4233553F" w:rsidR="00E1391F" w:rsidRDefault="00E1391F" w:rsidP="009E5A10">
      <w:pPr>
        <w:pStyle w:val="Paragraphedeliste"/>
        <w:numPr>
          <w:ilvl w:val="0"/>
          <w:numId w:val="7"/>
        </w:numPr>
      </w:pPr>
      <w:r w:rsidRPr="00E1391F">
        <w:rPr>
          <w:b/>
          <w:bCs/>
          <w:color w:val="0070C0"/>
        </w:rPr>
        <w:t>Options</w:t>
      </w:r>
      <w:r>
        <w:t>.</w:t>
      </w:r>
    </w:p>
    <w:p w14:paraId="5D4DD896" w14:textId="151FF478" w:rsidR="00A478F3" w:rsidRDefault="00D52900" w:rsidP="009E5A10">
      <w:r w:rsidRPr="00D52900">
        <w:t xml:space="preserve">Une </w:t>
      </w:r>
      <w:r w:rsidRPr="00D52900">
        <w:rPr>
          <w:b/>
          <w:bCs/>
          <w:color w:val="0070C0"/>
        </w:rPr>
        <w:t>a</w:t>
      </w:r>
      <w:r w:rsidR="0008477C" w:rsidRPr="00D52900">
        <w:rPr>
          <w:b/>
          <w:bCs/>
          <w:color w:val="0070C0"/>
        </w:rPr>
        <w:t>ction</w:t>
      </w:r>
      <w:r w:rsidR="0008477C" w:rsidRPr="00D52900">
        <w:rPr>
          <w:color w:val="0070C0"/>
        </w:rPr>
        <w:t xml:space="preserve"> </w:t>
      </w:r>
      <w:r w:rsidR="00D24D43" w:rsidRPr="002326CF">
        <w:t>qui spécifie ce que</w:t>
      </w:r>
      <w:r w:rsidR="00D24D43">
        <w:t xml:space="preserve"> la règle</w:t>
      </w:r>
      <w:r w:rsidR="0008477C">
        <w:t xml:space="preserve"> effectue lorsque le trafic correspond à la règle</w:t>
      </w:r>
      <w:r w:rsidR="00194016">
        <w:t>.</w:t>
      </w:r>
    </w:p>
    <w:p w14:paraId="7AB98C59" w14:textId="4C62ADDD" w:rsidR="00D52900" w:rsidRDefault="0008477C" w:rsidP="009E5A10">
      <w:pPr>
        <w:spacing w:after="0"/>
      </w:pPr>
      <w:r>
        <w:t xml:space="preserve">Un </w:t>
      </w:r>
      <w:r w:rsidRPr="00D52900">
        <w:rPr>
          <w:b/>
          <w:bCs/>
          <w:color w:val="0070C0"/>
        </w:rPr>
        <w:t>en</w:t>
      </w:r>
      <w:r w:rsidR="000F164A">
        <w:rPr>
          <w:b/>
          <w:bCs/>
          <w:color w:val="0070C0"/>
        </w:rPr>
        <w:t>-</w:t>
      </w:r>
      <w:r w:rsidRPr="00D52900">
        <w:rPr>
          <w:b/>
          <w:bCs/>
          <w:color w:val="0070C0"/>
        </w:rPr>
        <w:t>tête</w:t>
      </w:r>
      <w:r w:rsidRPr="00D52900">
        <w:rPr>
          <w:color w:val="0070C0"/>
        </w:rPr>
        <w:t xml:space="preserve"> </w:t>
      </w:r>
      <w:r w:rsidR="00BE5BF3" w:rsidRPr="00BE5BF3">
        <w:t>qui</w:t>
      </w:r>
      <w:r w:rsidR="00BE5BF3">
        <w:rPr>
          <w:color w:val="0070C0"/>
        </w:rPr>
        <w:t xml:space="preserve"> </w:t>
      </w:r>
      <w:r>
        <w:t xml:space="preserve">décrit </w:t>
      </w:r>
      <w:r w:rsidR="00D52900">
        <w:t>…</w:t>
      </w:r>
    </w:p>
    <w:p w14:paraId="66281D80" w14:textId="77777777" w:rsidR="00D52900" w:rsidRDefault="0008477C" w:rsidP="009E5A10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hôtes</w:t>
      </w:r>
      <w:r w:rsidR="00D52900">
        <w:t xml:space="preserve"> ;</w:t>
      </w:r>
    </w:p>
    <w:p w14:paraId="3DC6D154" w14:textId="77777777" w:rsidR="00D52900" w:rsidRDefault="0008477C" w:rsidP="009E5A10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adresses IP</w:t>
      </w:r>
      <w:r w:rsidR="00D52900">
        <w:t xml:space="preserve"> ;</w:t>
      </w:r>
    </w:p>
    <w:p w14:paraId="436972FC" w14:textId="77777777" w:rsidR="00D52900" w:rsidRDefault="0008477C" w:rsidP="009E5A10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ports</w:t>
      </w:r>
      <w:r w:rsidR="00D52900">
        <w:t xml:space="preserve"> ;</w:t>
      </w:r>
    </w:p>
    <w:p w14:paraId="29C2BE1D" w14:textId="3EF1DC6E" w:rsidR="0008477C" w:rsidRDefault="0008477C" w:rsidP="009E5A10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protocoles </w:t>
      </w:r>
      <w:r w:rsidR="00D52900">
        <w:br/>
      </w:r>
      <w:r>
        <w:t>et la direction du trafic (entrant ou sortant)</w:t>
      </w:r>
    </w:p>
    <w:p w14:paraId="2B25842D" w14:textId="3713906E" w:rsidR="00E1391F" w:rsidRDefault="00E1391F" w:rsidP="009E5A10">
      <w:pPr>
        <w:spacing w:after="0"/>
      </w:pPr>
      <w:r>
        <w:t>L</w:t>
      </w:r>
      <w:r w:rsidR="00D52900">
        <w:t xml:space="preserve">es </w:t>
      </w:r>
      <w:r w:rsidR="00D52900" w:rsidRPr="00D52900">
        <w:rPr>
          <w:b/>
          <w:bCs/>
          <w:color w:val="0070C0"/>
        </w:rPr>
        <w:t>o</w:t>
      </w:r>
      <w:r w:rsidR="0008477C" w:rsidRPr="00D52900">
        <w:rPr>
          <w:b/>
          <w:bCs/>
          <w:color w:val="0070C0"/>
        </w:rPr>
        <w:t>ptions</w:t>
      </w:r>
      <w:r w:rsidR="0008477C">
        <w:t xml:space="preserve"> </w:t>
      </w:r>
      <w:r w:rsidR="00BE5BF3">
        <w:t xml:space="preserve">qui </w:t>
      </w:r>
      <w:r w:rsidR="0008477C">
        <w:t>spécifient des éléments tels que</w:t>
      </w:r>
      <w:r w:rsidR="0010033E">
        <w:t xml:space="preserve"> …</w:t>
      </w:r>
      <w:r w:rsidR="0008477C">
        <w:t xml:space="preserve"> </w:t>
      </w:r>
    </w:p>
    <w:p w14:paraId="1CDC3DBC" w14:textId="77777777" w:rsidR="00E1391F" w:rsidRDefault="0008477C" w:rsidP="009E5A10">
      <w:pPr>
        <w:pStyle w:val="Paragraphedeliste"/>
        <w:numPr>
          <w:ilvl w:val="0"/>
          <w:numId w:val="8"/>
        </w:numPr>
      </w:pPr>
      <w:proofErr w:type="gramStart"/>
      <w:r>
        <w:t>l'ID</w:t>
      </w:r>
      <w:proofErr w:type="gramEnd"/>
      <w:r>
        <w:t xml:space="preserve"> de signature (</w:t>
      </w:r>
      <w:proofErr w:type="spellStart"/>
      <w:r>
        <w:t>sid</w:t>
      </w:r>
      <w:proofErr w:type="spellEnd"/>
      <w:r>
        <w:t>)</w:t>
      </w:r>
      <w:r w:rsidR="00E1391F">
        <w:t xml:space="preserve"> ;</w:t>
      </w:r>
    </w:p>
    <w:p w14:paraId="5A8A1BD9" w14:textId="77777777" w:rsidR="00E1391F" w:rsidRDefault="0008477C" w:rsidP="009E5A10">
      <w:pPr>
        <w:pStyle w:val="Paragraphedeliste"/>
        <w:numPr>
          <w:ilvl w:val="0"/>
          <w:numId w:val="8"/>
        </w:numPr>
      </w:pPr>
      <w:proofErr w:type="gramStart"/>
      <w:r>
        <w:t>le</w:t>
      </w:r>
      <w:proofErr w:type="gramEnd"/>
      <w:r>
        <w:t xml:space="preserve"> message de journal</w:t>
      </w:r>
      <w:r w:rsidR="00E1391F">
        <w:t xml:space="preserve"> ;</w:t>
      </w:r>
    </w:p>
    <w:p w14:paraId="047AD7D0" w14:textId="77777777" w:rsidR="0010033E" w:rsidRDefault="0008477C" w:rsidP="009E5A10">
      <w:pPr>
        <w:pStyle w:val="Paragraphedeliste"/>
        <w:numPr>
          <w:ilvl w:val="0"/>
          <w:numId w:val="8"/>
        </w:numPr>
      </w:pPr>
      <w:proofErr w:type="gramStart"/>
      <w:r>
        <w:t>les</w:t>
      </w:r>
      <w:proofErr w:type="gramEnd"/>
      <w:r>
        <w:t xml:space="preserve"> expressions régulières qui correspondent au contenu des paquets</w:t>
      </w:r>
      <w:r w:rsidR="0010033E">
        <w:t xml:space="preserve"> ;</w:t>
      </w:r>
    </w:p>
    <w:p w14:paraId="195F3580" w14:textId="77777777" w:rsidR="0010033E" w:rsidRDefault="0008477C" w:rsidP="009E5A10">
      <w:pPr>
        <w:pStyle w:val="Paragraphedeliste"/>
        <w:numPr>
          <w:ilvl w:val="0"/>
          <w:numId w:val="8"/>
        </w:numPr>
      </w:pPr>
      <w:proofErr w:type="gramStart"/>
      <w:r>
        <w:t>le</w:t>
      </w:r>
      <w:proofErr w:type="gramEnd"/>
      <w:r>
        <w:t xml:space="preserve"> type de classification </w:t>
      </w:r>
      <w:r w:rsidR="0010033E">
        <w:br/>
      </w:r>
      <w:r>
        <w:t xml:space="preserve">et </w:t>
      </w:r>
    </w:p>
    <w:p w14:paraId="2F0419F4" w14:textId="1C76EC98" w:rsidR="0008477C" w:rsidRDefault="0008477C" w:rsidP="009E5A10">
      <w:pPr>
        <w:pStyle w:val="Paragraphedeliste"/>
        <w:numPr>
          <w:ilvl w:val="0"/>
          <w:numId w:val="8"/>
        </w:numPr>
      </w:pPr>
      <w:proofErr w:type="gramStart"/>
      <w:r>
        <w:t>d'autres</w:t>
      </w:r>
      <w:proofErr w:type="gramEnd"/>
      <w:r>
        <w:t xml:space="preserve"> modificateurs qui peuvent aider à affiner l'identification du trafic légitime et suspect.</w:t>
      </w:r>
    </w:p>
    <w:p w14:paraId="6E5F6542" w14:textId="0D88CE22" w:rsidR="0008477C" w:rsidRPr="00391C97" w:rsidRDefault="0008477C" w:rsidP="009E5A10">
      <w:pPr>
        <w:rPr>
          <w:b/>
          <w:bCs/>
          <w:color w:val="00B0F0"/>
        </w:rPr>
      </w:pPr>
      <w:r>
        <w:t xml:space="preserve">La structure générale d'une signature est la suivante </w:t>
      </w:r>
      <w:r w:rsidR="00391C97">
        <w:t>…</w:t>
      </w:r>
      <w:r w:rsidR="00391C97">
        <w:br/>
      </w:r>
      <w:r w:rsidR="00391C97">
        <w:rPr>
          <w:b/>
          <w:bCs/>
          <w:color w:val="00B0F0"/>
        </w:rPr>
        <w:t>&lt;</w:t>
      </w:r>
      <w:r w:rsidR="001A5A86" w:rsidRPr="00391C97">
        <w:rPr>
          <w:b/>
          <w:bCs/>
          <w:color w:val="00B0F0"/>
        </w:rPr>
        <w:t>Action</w:t>
      </w:r>
      <w:r w:rsidR="001A5A86">
        <w:rPr>
          <w:b/>
          <w:bCs/>
          <w:color w:val="00B0F0"/>
        </w:rPr>
        <w:t>&gt;</w:t>
      </w:r>
      <w:r w:rsidR="00391C97" w:rsidRPr="00391C97">
        <w:rPr>
          <w:b/>
          <w:bCs/>
          <w:color w:val="00B0F0"/>
        </w:rPr>
        <w:t xml:space="preserve"> </w:t>
      </w:r>
      <w:r w:rsidR="001A5A86">
        <w:rPr>
          <w:b/>
          <w:bCs/>
          <w:color w:val="00B0F0"/>
        </w:rPr>
        <w:t>&lt;Entête&gt;</w:t>
      </w:r>
      <w:r w:rsidRPr="00391C97">
        <w:rPr>
          <w:b/>
          <w:bCs/>
          <w:color w:val="00B0F0"/>
        </w:rPr>
        <w:t xml:space="preserve"> </w:t>
      </w:r>
      <w:r w:rsidR="001A5A86">
        <w:rPr>
          <w:b/>
          <w:bCs/>
          <w:color w:val="00B0F0"/>
        </w:rPr>
        <w:t>&lt;</w:t>
      </w:r>
      <w:r w:rsidR="001A5A86" w:rsidRPr="00391C97">
        <w:rPr>
          <w:b/>
          <w:bCs/>
          <w:color w:val="00B0F0"/>
        </w:rPr>
        <w:t>Options</w:t>
      </w:r>
      <w:r w:rsidR="001A5A86">
        <w:rPr>
          <w:b/>
          <w:bCs/>
          <w:color w:val="00B0F0"/>
        </w:rPr>
        <w:t>&gt;</w:t>
      </w:r>
      <w:r w:rsidR="009E5A10">
        <w:rPr>
          <w:b/>
          <w:bCs/>
          <w:color w:val="00B0F0"/>
        </w:rPr>
        <w:br/>
      </w:r>
      <w:r w:rsidR="001A5A86" w:rsidRPr="001A5A86">
        <w:rPr>
          <w:b/>
          <w:bCs/>
          <w:color w:val="0070C0"/>
        </w:rPr>
        <w:t>&lt;</w:t>
      </w:r>
      <w:r w:rsidR="001A5A86" w:rsidRPr="001A5A86">
        <w:rPr>
          <w:b/>
          <w:bCs/>
          <w:i/>
          <w:iCs/>
          <w:color w:val="0070C0"/>
        </w:rPr>
        <w:t>Action</w:t>
      </w:r>
      <w:r w:rsidR="001A5A86" w:rsidRPr="001A5A86">
        <w:rPr>
          <w:b/>
          <w:bCs/>
          <w:color w:val="0070C0"/>
        </w:rPr>
        <w:t>&gt; &lt;</w:t>
      </w:r>
      <w:r w:rsidR="001A5A86" w:rsidRPr="001A5A86">
        <w:rPr>
          <w:b/>
          <w:bCs/>
          <w:i/>
          <w:iCs/>
          <w:color w:val="0070C0"/>
        </w:rPr>
        <w:t>Header</w:t>
      </w:r>
      <w:r w:rsidR="001A5A86" w:rsidRPr="001A5A86">
        <w:rPr>
          <w:b/>
          <w:bCs/>
          <w:color w:val="0070C0"/>
        </w:rPr>
        <w:t>&gt; &lt;</w:t>
      </w:r>
      <w:r w:rsidR="001A5A86" w:rsidRPr="001A5A86">
        <w:rPr>
          <w:b/>
          <w:bCs/>
          <w:i/>
          <w:iCs/>
          <w:color w:val="0070C0"/>
        </w:rPr>
        <w:t>Options</w:t>
      </w:r>
      <w:r w:rsidR="001A5A86" w:rsidRPr="001A5A86">
        <w:rPr>
          <w:b/>
          <w:bCs/>
          <w:color w:val="0070C0"/>
        </w:rPr>
        <w:t>&gt;</w:t>
      </w:r>
    </w:p>
    <w:p w14:paraId="254EC6E2" w14:textId="63A29BAD" w:rsidR="0008477C" w:rsidRPr="003A53C6" w:rsidRDefault="0008477C" w:rsidP="009E5A10">
      <w:pPr>
        <w:rPr>
          <w:b/>
          <w:bCs/>
          <w:color w:val="009999"/>
          <w:lang w:val="en-US"/>
        </w:rPr>
      </w:pPr>
      <w:r>
        <w:t xml:space="preserve">Les parties d'en-tête et d'options d'une signature comportent plusieurs sections. </w:t>
      </w:r>
      <w:r w:rsidR="001A5A86">
        <w:br/>
      </w:r>
      <w:r w:rsidR="003A53C6">
        <w:rPr>
          <w:lang w:val="en-US"/>
        </w:rPr>
        <w:t xml:space="preserve">Comme </w:t>
      </w:r>
      <w:proofErr w:type="spellStart"/>
      <w:r w:rsidR="003A53C6">
        <w:rPr>
          <w:lang w:val="en-US"/>
        </w:rPr>
        <w:t>e</w:t>
      </w:r>
      <w:r w:rsidR="001C11FA">
        <w:rPr>
          <w:lang w:val="en-US"/>
        </w:rPr>
        <w:t>xemple</w:t>
      </w:r>
      <w:proofErr w:type="spellEnd"/>
      <w:r w:rsidR="001C11FA">
        <w:rPr>
          <w:lang w:val="en-US"/>
        </w:rPr>
        <w:t xml:space="preserve"> </w:t>
      </w:r>
      <w:r w:rsidR="003A53C6">
        <w:rPr>
          <w:lang w:val="en-US"/>
        </w:rPr>
        <w:t xml:space="preserve">… </w:t>
      </w:r>
      <w:r w:rsidR="001C11FA">
        <w:rPr>
          <w:lang w:val="en-US"/>
        </w:rPr>
        <w:t xml:space="preserve">la </w:t>
      </w:r>
      <w:proofErr w:type="spellStart"/>
      <w:r w:rsidR="001C11FA">
        <w:rPr>
          <w:lang w:val="en-US"/>
        </w:rPr>
        <w:t>règle</w:t>
      </w:r>
      <w:proofErr w:type="spellEnd"/>
      <w:r w:rsidR="001C11FA">
        <w:rPr>
          <w:lang w:val="en-US"/>
        </w:rPr>
        <w:t xml:space="preserve"> avec le </w:t>
      </w:r>
      <w:proofErr w:type="spellStart"/>
      <w:r w:rsidRPr="0008477C">
        <w:rPr>
          <w:lang w:val="en-US"/>
        </w:rPr>
        <w:t>sid</w:t>
      </w:r>
      <w:proofErr w:type="spellEnd"/>
      <w:r w:rsidR="003A53C6">
        <w:rPr>
          <w:lang w:val="en-US"/>
        </w:rPr>
        <w:t xml:space="preserve"> </w:t>
      </w:r>
      <w:r w:rsidRPr="0008477C">
        <w:rPr>
          <w:lang w:val="en-US"/>
        </w:rPr>
        <w:t>2100498</w:t>
      </w:r>
      <w:r w:rsidR="009E11A0">
        <w:rPr>
          <w:lang w:val="en-US"/>
        </w:rPr>
        <w:br/>
      </w:r>
      <w:r w:rsidRPr="003A53C6">
        <w:rPr>
          <w:b/>
          <w:bCs/>
          <w:color w:val="009999"/>
          <w:lang w:val="en-US"/>
        </w:rPr>
        <w:t xml:space="preserve">alert </w:t>
      </w:r>
      <w:proofErr w:type="spellStart"/>
      <w:r w:rsidRPr="003A53C6">
        <w:rPr>
          <w:b/>
          <w:bCs/>
          <w:color w:val="009999"/>
          <w:lang w:val="en-US"/>
        </w:rPr>
        <w:t>ip</w:t>
      </w:r>
      <w:proofErr w:type="spellEnd"/>
      <w:r w:rsidRPr="003A53C6">
        <w:rPr>
          <w:b/>
          <w:bCs/>
          <w:color w:val="009999"/>
          <w:lang w:val="en-US"/>
        </w:rPr>
        <w:t xml:space="preserve"> any </w:t>
      </w:r>
      <w:proofErr w:type="spellStart"/>
      <w:r w:rsidRPr="003A53C6">
        <w:rPr>
          <w:b/>
          <w:bCs/>
          <w:color w:val="009999"/>
          <w:lang w:val="en-US"/>
        </w:rPr>
        <w:t>any</w:t>
      </w:r>
      <w:proofErr w:type="spellEnd"/>
      <w:r w:rsidRPr="003A53C6">
        <w:rPr>
          <w:b/>
          <w:bCs/>
          <w:color w:val="009999"/>
          <w:lang w:val="en-US"/>
        </w:rPr>
        <w:t xml:space="preserve"> -&gt; any </w:t>
      </w:r>
      <w:proofErr w:type="spellStart"/>
      <w:r w:rsidRPr="003A53C6">
        <w:rPr>
          <w:b/>
          <w:bCs/>
          <w:color w:val="009999"/>
          <w:lang w:val="en-US"/>
        </w:rPr>
        <w:t>any</w:t>
      </w:r>
      <w:proofErr w:type="spellEnd"/>
      <w:r w:rsidRPr="003A53C6">
        <w:rPr>
          <w:b/>
          <w:bCs/>
          <w:color w:val="009999"/>
          <w:lang w:val="en-US"/>
        </w:rPr>
        <w:t xml:space="preserve"> (</w:t>
      </w:r>
      <w:proofErr w:type="spellStart"/>
      <w:r w:rsidRPr="003A53C6">
        <w:rPr>
          <w:b/>
          <w:bCs/>
          <w:color w:val="009999"/>
          <w:lang w:val="en-US"/>
        </w:rPr>
        <w:t>msg:"GPL</w:t>
      </w:r>
      <w:proofErr w:type="spellEnd"/>
      <w:r w:rsidRPr="003A53C6">
        <w:rPr>
          <w:b/>
          <w:bCs/>
          <w:color w:val="009999"/>
          <w:lang w:val="en-US"/>
        </w:rPr>
        <w:t xml:space="preserve"> ATTACK_RESPONSE id check returned root"; content:"</w:t>
      </w:r>
      <w:proofErr w:type="spellStart"/>
      <w:r w:rsidRPr="003A53C6">
        <w:rPr>
          <w:b/>
          <w:bCs/>
          <w:color w:val="009999"/>
          <w:lang w:val="en-US"/>
        </w:rPr>
        <w:t>uid</w:t>
      </w:r>
      <w:proofErr w:type="spellEnd"/>
      <w:r w:rsidRPr="003A53C6">
        <w:rPr>
          <w:b/>
          <w:bCs/>
          <w:color w:val="009999"/>
          <w:lang w:val="en-US"/>
        </w:rPr>
        <w:t xml:space="preserve">=0|28|root|29|"; </w:t>
      </w:r>
      <w:proofErr w:type="spellStart"/>
      <w:proofErr w:type="gramStart"/>
      <w:r w:rsidRPr="003A53C6">
        <w:rPr>
          <w:b/>
          <w:bCs/>
          <w:color w:val="009999"/>
          <w:lang w:val="en-US"/>
        </w:rPr>
        <w:t>classtype:bad</w:t>
      </w:r>
      <w:proofErr w:type="gramEnd"/>
      <w:r w:rsidRPr="003A53C6">
        <w:rPr>
          <w:b/>
          <w:bCs/>
          <w:color w:val="009999"/>
          <w:lang w:val="en-US"/>
        </w:rPr>
        <w:t>-unknown</w:t>
      </w:r>
      <w:proofErr w:type="spellEnd"/>
      <w:r w:rsidRPr="003A53C6">
        <w:rPr>
          <w:b/>
          <w:bCs/>
          <w:color w:val="009999"/>
          <w:lang w:val="en-US"/>
        </w:rPr>
        <w:t xml:space="preserve">; sid:2100498; rev:7; </w:t>
      </w:r>
      <w:proofErr w:type="spellStart"/>
      <w:r w:rsidRPr="003A53C6">
        <w:rPr>
          <w:b/>
          <w:bCs/>
          <w:color w:val="009999"/>
          <w:lang w:val="en-US"/>
        </w:rPr>
        <w:t>metadata:created_at</w:t>
      </w:r>
      <w:proofErr w:type="spellEnd"/>
      <w:r w:rsidRPr="003A53C6">
        <w:rPr>
          <w:b/>
          <w:bCs/>
          <w:color w:val="009999"/>
          <w:lang w:val="en-US"/>
        </w:rPr>
        <w:t xml:space="preserve"> 2010_09_23, </w:t>
      </w:r>
      <w:proofErr w:type="spellStart"/>
      <w:r w:rsidRPr="003A53C6">
        <w:rPr>
          <w:b/>
          <w:bCs/>
          <w:color w:val="009999"/>
          <w:lang w:val="en-US"/>
        </w:rPr>
        <w:t>updated_at</w:t>
      </w:r>
      <w:proofErr w:type="spellEnd"/>
      <w:r w:rsidRPr="003A53C6">
        <w:rPr>
          <w:b/>
          <w:bCs/>
          <w:color w:val="009999"/>
          <w:lang w:val="en-US"/>
        </w:rPr>
        <w:t xml:space="preserve"> 2010_09_23;)</w:t>
      </w:r>
    </w:p>
    <w:p w14:paraId="5ADC8C68" w14:textId="2E2B5804" w:rsidR="00C365D9" w:rsidRDefault="009B2744" w:rsidP="009B2744">
      <w:pPr>
        <w:pStyle w:val="Paragraphedeliste"/>
        <w:numPr>
          <w:ilvl w:val="0"/>
          <w:numId w:val="9"/>
        </w:numPr>
      </w:pPr>
      <w:proofErr w:type="spellStart"/>
      <w:proofErr w:type="gramStart"/>
      <w:r w:rsidRPr="00C365D9">
        <w:rPr>
          <w:b/>
          <w:bCs/>
          <w:color w:val="00B0F0"/>
        </w:rPr>
        <w:t>alert</w:t>
      </w:r>
      <w:proofErr w:type="spellEnd"/>
      <w:proofErr w:type="gramEnd"/>
      <w:r>
        <w:br/>
      </w:r>
      <w:r w:rsidR="00314AE3">
        <w:t>A</w:t>
      </w:r>
      <w:r>
        <w:t xml:space="preserve">ction </w:t>
      </w:r>
      <w:r w:rsidR="0008477C">
        <w:t>de la signature</w:t>
      </w:r>
      <w:r w:rsidR="00C365D9">
        <w:t xml:space="preserve"> </w:t>
      </w:r>
      <w:r>
        <w:t>;</w:t>
      </w:r>
    </w:p>
    <w:p w14:paraId="7B2D4508" w14:textId="00B4C451" w:rsidR="006F4650" w:rsidRPr="000F164A" w:rsidRDefault="0008477C" w:rsidP="009B2744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0F164A">
        <w:rPr>
          <w:b/>
          <w:bCs/>
          <w:color w:val="00B0F0"/>
          <w:lang w:val="en-US"/>
        </w:rPr>
        <w:t>ip</w:t>
      </w:r>
      <w:proofErr w:type="spellEnd"/>
      <w:r w:rsidRPr="000F164A">
        <w:rPr>
          <w:b/>
          <w:bCs/>
          <w:color w:val="00B0F0"/>
          <w:lang w:val="en-US"/>
        </w:rPr>
        <w:t xml:space="preserve"> any </w:t>
      </w:r>
      <w:proofErr w:type="spellStart"/>
      <w:r w:rsidRPr="000F164A">
        <w:rPr>
          <w:b/>
          <w:bCs/>
          <w:color w:val="00B0F0"/>
          <w:lang w:val="en-US"/>
        </w:rPr>
        <w:t>any</w:t>
      </w:r>
      <w:proofErr w:type="spellEnd"/>
      <w:r w:rsidRPr="000F164A">
        <w:rPr>
          <w:b/>
          <w:bCs/>
          <w:color w:val="00B0F0"/>
          <w:lang w:val="en-US"/>
        </w:rPr>
        <w:t xml:space="preserve"> -&gt; any </w:t>
      </w:r>
      <w:proofErr w:type="spellStart"/>
      <w:r w:rsidRPr="000F164A">
        <w:rPr>
          <w:b/>
          <w:bCs/>
          <w:color w:val="00B0F0"/>
          <w:lang w:val="en-US"/>
        </w:rPr>
        <w:t>any</w:t>
      </w:r>
      <w:proofErr w:type="spellEnd"/>
      <w:r w:rsidR="00382989" w:rsidRPr="000F164A">
        <w:rPr>
          <w:color w:val="00B0F0"/>
          <w:lang w:val="en-US"/>
        </w:rPr>
        <w:t xml:space="preserve"> </w:t>
      </w:r>
      <w:r w:rsidR="00C365D9" w:rsidRPr="000F164A">
        <w:rPr>
          <w:lang w:val="en-US"/>
        </w:rPr>
        <w:br/>
      </w:r>
      <w:proofErr w:type="spellStart"/>
      <w:r w:rsidR="00314AE3" w:rsidRPr="000F164A">
        <w:rPr>
          <w:lang w:val="en-US"/>
        </w:rPr>
        <w:t>E</w:t>
      </w:r>
      <w:r w:rsidRPr="000F164A">
        <w:rPr>
          <w:lang w:val="en-US"/>
        </w:rPr>
        <w:t>n</w:t>
      </w:r>
      <w:proofErr w:type="spellEnd"/>
      <w:r w:rsidR="000F164A" w:rsidRPr="000F164A">
        <w:rPr>
          <w:lang w:val="en-US"/>
        </w:rPr>
        <w:t>-</w:t>
      </w:r>
      <w:r w:rsidRPr="000F164A">
        <w:rPr>
          <w:lang w:val="en-US"/>
        </w:rPr>
        <w:t xml:space="preserve">tête </w:t>
      </w:r>
      <w:r w:rsidR="00314AE3" w:rsidRPr="000F164A">
        <w:rPr>
          <w:lang w:val="en-US"/>
        </w:rPr>
        <w:t xml:space="preserve">de la </w:t>
      </w:r>
      <w:proofErr w:type="gramStart"/>
      <w:r w:rsidR="00314AE3" w:rsidRPr="000F164A">
        <w:rPr>
          <w:lang w:val="en-US"/>
        </w:rPr>
        <w:t>signature ;</w:t>
      </w:r>
      <w:proofErr w:type="gramEnd"/>
    </w:p>
    <w:p w14:paraId="5A309288" w14:textId="6EC2F516" w:rsidR="0008477C" w:rsidRDefault="006F4650" w:rsidP="009B2744">
      <w:pPr>
        <w:pStyle w:val="Paragraphedeliste"/>
        <w:numPr>
          <w:ilvl w:val="0"/>
          <w:numId w:val="9"/>
        </w:numPr>
      </w:pPr>
      <w:r w:rsidRPr="006F4650">
        <w:rPr>
          <w:b/>
          <w:bCs/>
          <w:color w:val="00B0F0"/>
        </w:rPr>
        <w:t>(</w:t>
      </w:r>
      <w:proofErr w:type="spellStart"/>
      <w:proofErr w:type="gramStart"/>
      <w:r w:rsidRPr="006F4650">
        <w:rPr>
          <w:b/>
          <w:bCs/>
          <w:color w:val="00B0F0"/>
        </w:rPr>
        <w:t>msg</w:t>
      </w:r>
      <w:proofErr w:type="gramEnd"/>
      <w:r w:rsidRPr="006F4650">
        <w:rPr>
          <w:b/>
          <w:bCs/>
          <w:color w:val="00B0F0"/>
        </w:rPr>
        <w:t>:"GPL</w:t>
      </w:r>
      <w:proofErr w:type="spellEnd"/>
      <w:r w:rsidRPr="006F4650">
        <w:rPr>
          <w:b/>
          <w:bCs/>
          <w:color w:val="00B0F0"/>
        </w:rPr>
        <w:t xml:space="preserve"> ATTACK_RESPONSE …</w:t>
      </w:r>
      <w:r w:rsidRPr="006F4650">
        <w:rPr>
          <w:b/>
          <w:bCs/>
          <w:color w:val="009999"/>
        </w:rPr>
        <w:br/>
      </w:r>
      <w:r>
        <w:t>O</w:t>
      </w:r>
      <w:r w:rsidR="0008477C">
        <w:t>ptions</w:t>
      </w:r>
      <w:r>
        <w:t xml:space="preserve"> de la signature</w:t>
      </w:r>
      <w:r w:rsidR="0008477C">
        <w:t>.</w:t>
      </w:r>
    </w:p>
    <w:p w14:paraId="6EB5DAE2" w14:textId="77777777" w:rsidR="0008477C" w:rsidRDefault="0008477C" w:rsidP="00536A4C">
      <w:pPr>
        <w:pStyle w:val="Titre1"/>
      </w:pPr>
      <w:r>
        <w:lastRenderedPageBreak/>
        <w:t>Actions</w:t>
      </w:r>
    </w:p>
    <w:p w14:paraId="61DEA11C" w14:textId="77777777" w:rsidR="001C5B8A" w:rsidRDefault="0008477C" w:rsidP="009E5A10">
      <w:r>
        <w:t xml:space="preserve">La première partie de la </w:t>
      </w:r>
      <w:r w:rsidR="006F4650">
        <w:t xml:space="preserve">signature </w:t>
      </w:r>
      <w:r>
        <w:t>sid:2100498</w:t>
      </w:r>
      <w:r w:rsidR="006F4650">
        <w:t xml:space="preserve"> </w:t>
      </w:r>
      <w:r>
        <w:t>est l'action</w:t>
      </w:r>
      <w:r w:rsidR="006F4650">
        <w:t xml:space="preserve"> ;</w:t>
      </w:r>
      <w:r>
        <w:t xml:space="preserve"> dans </w:t>
      </w:r>
      <w:r w:rsidR="006F4650">
        <w:t>l’exemple précédent</w:t>
      </w:r>
      <w:r>
        <w:t xml:space="preserve"> </w:t>
      </w:r>
      <w:proofErr w:type="spellStart"/>
      <w:r w:rsidRPr="001C5B8A">
        <w:rPr>
          <w:b/>
          <w:bCs/>
        </w:rPr>
        <w:t>alert</w:t>
      </w:r>
      <w:proofErr w:type="spellEnd"/>
      <w:r w:rsidRPr="001C5B8A">
        <w:t xml:space="preserve">. </w:t>
      </w:r>
      <w:r w:rsidR="001C5B8A">
        <w:br/>
        <w:t>Cette</w:t>
      </w:r>
      <w:r>
        <w:t xml:space="preserve"> partie d'une signature spécifie l'action à entreprendre lorsqu'un paquet correspond à la règle.</w:t>
      </w:r>
    </w:p>
    <w:p w14:paraId="519AF75A" w14:textId="15B9A11C" w:rsidR="0008477C" w:rsidRDefault="0008477C" w:rsidP="009E5A10">
      <w:r>
        <w:t xml:space="preserve">Une action peut être l'une des suivantes selon que </w:t>
      </w:r>
      <w:proofErr w:type="spellStart"/>
      <w:r>
        <w:t>Suricata</w:t>
      </w:r>
      <w:proofErr w:type="spellEnd"/>
      <w:r>
        <w:t xml:space="preserve"> fonctionne en mode IDS ou IPS </w:t>
      </w:r>
      <w:r w:rsidR="001C5B8A">
        <w:t>…</w:t>
      </w:r>
    </w:p>
    <w:p w14:paraId="518CA3B7" w14:textId="77777777" w:rsidR="007E53F9" w:rsidRDefault="001C5B8A" w:rsidP="009E5A10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7E53F9">
        <w:rPr>
          <w:b/>
          <w:bCs/>
          <w:color w:val="0070C0"/>
        </w:rPr>
        <w:t>p</w:t>
      </w:r>
      <w:r w:rsidR="0008477C" w:rsidRPr="007E53F9">
        <w:rPr>
          <w:b/>
          <w:bCs/>
          <w:color w:val="0070C0"/>
        </w:rPr>
        <w:t>ass</w:t>
      </w:r>
      <w:proofErr w:type="spellEnd"/>
      <w:proofErr w:type="gramEnd"/>
      <w:r>
        <w:br/>
      </w:r>
      <w:proofErr w:type="spellStart"/>
      <w:r w:rsidR="0008477C">
        <w:t>Suricata</w:t>
      </w:r>
      <w:proofErr w:type="spellEnd"/>
      <w:r w:rsidR="0008477C">
        <w:t xml:space="preserve"> arrêtera d'analyser le paquet et l'autorisera, sans générer d'alerte</w:t>
      </w:r>
      <w:r w:rsidR="007E53F9">
        <w:t xml:space="preserve"> ;</w:t>
      </w:r>
    </w:p>
    <w:p w14:paraId="4B9338F5" w14:textId="4DE655AF" w:rsidR="00D46C1F" w:rsidRDefault="007E53F9" w:rsidP="009E5A10">
      <w:pPr>
        <w:pStyle w:val="Paragraphedeliste"/>
        <w:numPr>
          <w:ilvl w:val="0"/>
          <w:numId w:val="10"/>
        </w:numPr>
      </w:pPr>
      <w:proofErr w:type="gramStart"/>
      <w:r w:rsidRPr="00D46C1F">
        <w:rPr>
          <w:b/>
          <w:bCs/>
          <w:color w:val="0070C0"/>
        </w:rPr>
        <w:t>d</w:t>
      </w:r>
      <w:r w:rsidR="0008477C" w:rsidRPr="00D46C1F">
        <w:rPr>
          <w:b/>
          <w:bCs/>
          <w:color w:val="0070C0"/>
        </w:rPr>
        <w:t>rop</w:t>
      </w:r>
      <w:proofErr w:type="gramEnd"/>
      <w:r>
        <w:br/>
      </w:r>
      <w:r w:rsidR="0008477C">
        <w:t>Lors</w:t>
      </w:r>
      <w:r>
        <w:t xml:space="preserve"> du travail en </w:t>
      </w:r>
      <w:r w:rsidR="0008477C">
        <w:t xml:space="preserve">mode IPS, </w:t>
      </w:r>
      <w:proofErr w:type="spellStart"/>
      <w:r w:rsidR="0008477C">
        <w:t>Suricata</w:t>
      </w:r>
      <w:proofErr w:type="spellEnd"/>
      <w:r w:rsidR="0008477C">
        <w:t xml:space="preserve"> arrête immédiatement de traiter le paquet et génère une alerte. </w:t>
      </w:r>
      <w:r w:rsidR="00D46C1F">
        <w:br/>
      </w:r>
      <w:r w:rsidR="0008477C">
        <w:t xml:space="preserve">Si la connexion qui a généré le paquet utilise TCP, </w:t>
      </w:r>
      <w:r w:rsidR="00D46C1F">
        <w:t>elle va se fermer (expirer) ;</w:t>
      </w:r>
    </w:p>
    <w:p w14:paraId="4D6AE0E6" w14:textId="688DAFC2" w:rsidR="003A1ACC" w:rsidRDefault="00634096" w:rsidP="009E5A10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3A1ACC">
        <w:rPr>
          <w:b/>
          <w:bCs/>
          <w:color w:val="0070C0"/>
        </w:rPr>
        <w:t>reject</w:t>
      </w:r>
      <w:proofErr w:type="spellEnd"/>
      <w:proofErr w:type="gramEnd"/>
      <w:r w:rsidR="00D46C1F" w:rsidRPr="003A1ACC">
        <w:rPr>
          <w:b/>
          <w:bCs/>
          <w:color w:val="0070C0"/>
        </w:rPr>
        <w:br/>
      </w:r>
      <w:r w:rsidR="0008477C">
        <w:t xml:space="preserve">Lors </w:t>
      </w:r>
      <w:r w:rsidR="00D46C1F">
        <w:t xml:space="preserve">du travail en mode </w:t>
      </w:r>
      <w:r w:rsidR="0008477C">
        <w:t xml:space="preserve">IPS, un paquet de réinitialisation TCP sera envoyé et </w:t>
      </w:r>
      <w:proofErr w:type="spellStart"/>
      <w:r w:rsidR="0008477C">
        <w:t>Suricata</w:t>
      </w:r>
      <w:proofErr w:type="spellEnd"/>
      <w:r w:rsidR="0008477C">
        <w:t xml:space="preserve"> supprimera le paquet correspondant</w:t>
      </w:r>
      <w:r w:rsidR="003A1ACC">
        <w:t xml:space="preserve"> ;</w:t>
      </w:r>
    </w:p>
    <w:p w14:paraId="0D23FC1D" w14:textId="31E95B97" w:rsidR="0008477C" w:rsidRDefault="00634096" w:rsidP="009E5A10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3A1ACC">
        <w:rPr>
          <w:b/>
          <w:bCs/>
          <w:color w:val="0070C0"/>
        </w:rPr>
        <w:t>alert</w:t>
      </w:r>
      <w:proofErr w:type="spellEnd"/>
      <w:proofErr w:type="gramEnd"/>
      <w:r>
        <w:t xml:space="preserve"> </w:t>
      </w:r>
      <w:r w:rsidR="003A1ACC">
        <w:br/>
      </w:r>
      <w:proofErr w:type="spellStart"/>
      <w:r w:rsidR="0008477C">
        <w:t>Suricata</w:t>
      </w:r>
      <w:proofErr w:type="spellEnd"/>
      <w:r w:rsidR="0008477C">
        <w:t xml:space="preserve"> </w:t>
      </w:r>
      <w:proofErr w:type="spellStart"/>
      <w:r w:rsidR="0008477C">
        <w:t>génére</w:t>
      </w:r>
      <w:proofErr w:type="spellEnd"/>
      <w:r w:rsidR="0008477C">
        <w:t xml:space="preserve"> une alerte et l'enregistre pour une analyse </w:t>
      </w:r>
      <w:r w:rsidR="003A1ACC">
        <w:t xml:space="preserve">ultérieure </w:t>
      </w:r>
      <w:r w:rsidR="0008477C">
        <w:t>plus approfondie.</w:t>
      </w:r>
    </w:p>
    <w:p w14:paraId="496BA4A9" w14:textId="77777777" w:rsidR="003436B1" w:rsidRDefault="003436B1" w:rsidP="009E5A10"/>
    <w:p w14:paraId="388B923E" w14:textId="74CBCC5B" w:rsidR="0008477C" w:rsidRDefault="0008477C" w:rsidP="00536A4C">
      <w:pPr>
        <w:pStyle w:val="Titre1"/>
      </w:pPr>
      <w:r>
        <w:t>En-têtes</w:t>
      </w:r>
    </w:p>
    <w:p w14:paraId="24728CB0" w14:textId="77777777" w:rsidR="000F164A" w:rsidRDefault="0008477C" w:rsidP="009E5A10">
      <w:r>
        <w:t xml:space="preserve">Chaque signature </w:t>
      </w:r>
      <w:proofErr w:type="spellStart"/>
      <w:r>
        <w:t>Suricata</w:t>
      </w:r>
      <w:proofErr w:type="spellEnd"/>
      <w:r>
        <w:t xml:space="preserve"> </w:t>
      </w:r>
      <w:r w:rsidR="000F164A">
        <w:t>possède</w:t>
      </w:r>
      <w:r>
        <w:t xml:space="preserve"> une section d'en-tête qui décrit le protocole réseau, les adresses IP source et de destination, les ports et la direction du trafic. </w:t>
      </w:r>
    </w:p>
    <w:p w14:paraId="2ECA685C" w14:textId="7A2FFA26" w:rsidR="0008477C" w:rsidRPr="004F61C3" w:rsidRDefault="0008477C" w:rsidP="009E5A10">
      <w:pPr>
        <w:rPr>
          <w:b/>
          <w:bCs/>
          <w:color w:val="00B0F0"/>
        </w:rPr>
      </w:pPr>
      <w:r>
        <w:t xml:space="preserve">Le format général de la section d'en-tête d'une règle est </w:t>
      </w:r>
      <w:r w:rsidR="004F61C3">
        <w:t>…</w:t>
      </w:r>
      <w:r w:rsidR="004F61C3">
        <w:br/>
      </w:r>
      <w:r w:rsidRPr="004F61C3">
        <w:rPr>
          <w:b/>
          <w:bCs/>
          <w:color w:val="00B0F0"/>
        </w:rPr>
        <w:t>&lt;</w:t>
      </w:r>
      <w:r w:rsidR="004F61C3" w:rsidRPr="004F61C3">
        <w:rPr>
          <w:b/>
          <w:bCs/>
          <w:color w:val="00B0F0"/>
        </w:rPr>
        <w:t>Protocol</w:t>
      </w:r>
      <w:r w:rsidR="004F61C3">
        <w:rPr>
          <w:b/>
          <w:bCs/>
          <w:color w:val="00B0F0"/>
        </w:rPr>
        <w:t>e</w:t>
      </w:r>
      <w:r w:rsidRPr="004F61C3">
        <w:rPr>
          <w:b/>
          <w:bCs/>
          <w:color w:val="00B0F0"/>
        </w:rPr>
        <w:t>&gt; &lt;</w:t>
      </w:r>
      <w:r w:rsidR="004F61C3">
        <w:rPr>
          <w:b/>
          <w:bCs/>
          <w:color w:val="00B0F0"/>
        </w:rPr>
        <w:t xml:space="preserve">Adresse IP </w:t>
      </w:r>
      <w:r w:rsidR="004F61C3" w:rsidRPr="004F61C3">
        <w:rPr>
          <w:b/>
          <w:bCs/>
          <w:color w:val="00B0F0"/>
        </w:rPr>
        <w:t>source</w:t>
      </w:r>
      <w:r w:rsidRPr="004F61C3">
        <w:rPr>
          <w:b/>
          <w:bCs/>
          <w:color w:val="00B0F0"/>
        </w:rPr>
        <w:t>&gt; &lt;</w:t>
      </w:r>
      <w:r w:rsidR="005230CA">
        <w:rPr>
          <w:b/>
          <w:bCs/>
          <w:color w:val="00B0F0"/>
        </w:rPr>
        <w:t>Port source</w:t>
      </w:r>
      <w:r w:rsidRPr="004F61C3">
        <w:rPr>
          <w:b/>
          <w:bCs/>
          <w:color w:val="00B0F0"/>
        </w:rPr>
        <w:t xml:space="preserve">&gt; </w:t>
      </w:r>
      <w:r w:rsidRPr="005230CA">
        <w:rPr>
          <w:b/>
          <w:bCs/>
          <w:color w:val="0070C0"/>
        </w:rPr>
        <w:t>-&gt;</w:t>
      </w:r>
      <w:r w:rsidRPr="004F61C3">
        <w:rPr>
          <w:b/>
          <w:bCs/>
          <w:color w:val="00B0F0"/>
        </w:rPr>
        <w:t xml:space="preserve"> &lt;</w:t>
      </w:r>
      <w:r w:rsidR="005230CA">
        <w:rPr>
          <w:b/>
          <w:bCs/>
          <w:color w:val="00B0F0"/>
        </w:rPr>
        <w:t xml:space="preserve">Adresse IP </w:t>
      </w:r>
      <w:r w:rsidR="00B318A7" w:rsidRPr="004F61C3">
        <w:rPr>
          <w:b/>
          <w:bCs/>
          <w:color w:val="00B0F0"/>
        </w:rPr>
        <w:t>destination</w:t>
      </w:r>
      <w:r w:rsidRPr="004F61C3">
        <w:rPr>
          <w:b/>
          <w:bCs/>
          <w:color w:val="00B0F0"/>
        </w:rPr>
        <w:t>&gt; &lt;</w:t>
      </w:r>
      <w:r w:rsidR="00B318A7">
        <w:rPr>
          <w:b/>
          <w:bCs/>
          <w:color w:val="00B0F0"/>
        </w:rPr>
        <w:t>Port de d</w:t>
      </w:r>
      <w:r w:rsidR="00B318A7" w:rsidRPr="004F61C3">
        <w:rPr>
          <w:b/>
          <w:bCs/>
          <w:color w:val="00B0F0"/>
        </w:rPr>
        <w:t>estination</w:t>
      </w:r>
      <w:r w:rsidRPr="004F61C3">
        <w:rPr>
          <w:b/>
          <w:bCs/>
          <w:color w:val="00B0F0"/>
        </w:rPr>
        <w:t>&gt;</w:t>
      </w:r>
    </w:p>
    <w:p w14:paraId="26126425" w14:textId="0CE274DF" w:rsidR="0008477C" w:rsidRDefault="0008477C" w:rsidP="006264D1">
      <w:pPr>
        <w:spacing w:after="0"/>
      </w:pPr>
      <w:r>
        <w:t xml:space="preserve">Le protocole peut être </w:t>
      </w:r>
      <w:r w:rsidR="006264D1">
        <w:t>…</w:t>
      </w:r>
    </w:p>
    <w:p w14:paraId="3D56EFDE" w14:textId="186E49ED" w:rsidR="0008477C" w:rsidRDefault="0008477C" w:rsidP="006264D1">
      <w:pPr>
        <w:pStyle w:val="Paragraphedeliste"/>
        <w:numPr>
          <w:ilvl w:val="0"/>
          <w:numId w:val="11"/>
        </w:numPr>
      </w:pPr>
      <w:r>
        <w:t>TCP</w:t>
      </w:r>
      <w:r w:rsidR="006264D1">
        <w:t xml:space="preserve"> ;</w:t>
      </w:r>
    </w:p>
    <w:p w14:paraId="4B3CE8A5" w14:textId="34AC2C51" w:rsidR="0008477C" w:rsidRDefault="0008477C" w:rsidP="006264D1">
      <w:pPr>
        <w:pStyle w:val="Paragraphedeliste"/>
        <w:numPr>
          <w:ilvl w:val="0"/>
          <w:numId w:val="11"/>
        </w:numPr>
      </w:pPr>
      <w:r>
        <w:t>UDP</w:t>
      </w:r>
      <w:r w:rsidR="006264D1">
        <w:t xml:space="preserve"> ;</w:t>
      </w:r>
    </w:p>
    <w:p w14:paraId="7AB5E957" w14:textId="7469371D" w:rsidR="0008477C" w:rsidRDefault="0008477C" w:rsidP="006264D1">
      <w:pPr>
        <w:pStyle w:val="Paragraphedeliste"/>
        <w:numPr>
          <w:ilvl w:val="0"/>
          <w:numId w:val="11"/>
        </w:numPr>
      </w:pPr>
      <w:r>
        <w:t>ICMP</w:t>
      </w:r>
      <w:r w:rsidR="006264D1">
        <w:t xml:space="preserve"> ;</w:t>
      </w:r>
    </w:p>
    <w:p w14:paraId="5BC8980C" w14:textId="77777777" w:rsidR="000E1AAC" w:rsidRDefault="0008477C" w:rsidP="009E5A10">
      <w:pPr>
        <w:pStyle w:val="Paragraphedeliste"/>
        <w:numPr>
          <w:ilvl w:val="0"/>
          <w:numId w:val="11"/>
        </w:numPr>
      </w:pPr>
      <w:r>
        <w:t>IP</w:t>
      </w:r>
      <w:r w:rsidR="000E1AAC">
        <w:t xml:space="preserve"> ;</w:t>
      </w:r>
    </w:p>
    <w:p w14:paraId="4BE1A331" w14:textId="1B094AD7" w:rsidR="0008477C" w:rsidRDefault="000E1AAC" w:rsidP="009E5A10">
      <w:pPr>
        <w:pStyle w:val="Paragraphedeliste"/>
        <w:numPr>
          <w:ilvl w:val="0"/>
          <w:numId w:val="11"/>
        </w:numPr>
      </w:pPr>
      <w:r>
        <w:t>A</w:t>
      </w:r>
      <w:r w:rsidR="0008477C">
        <w:t>utres protocoles d</w:t>
      </w:r>
      <w:r>
        <w:t>e la couche A</w:t>
      </w:r>
      <w:r w:rsidR="0008477C">
        <w:t>pplication</w:t>
      </w:r>
      <w:r w:rsidR="007858CB">
        <w:t>.</w:t>
      </w:r>
    </w:p>
    <w:p w14:paraId="2A3E5B14" w14:textId="16A3AC68" w:rsidR="0008477C" w:rsidRDefault="0008477C" w:rsidP="009E5A10">
      <w:r>
        <w:t xml:space="preserve">Les champs </w:t>
      </w:r>
      <w:r w:rsidR="00420DA3" w:rsidRPr="00420DA3">
        <w:rPr>
          <w:b/>
          <w:bCs/>
        </w:rPr>
        <w:t>&lt;</w:t>
      </w:r>
      <w:r w:rsidRPr="00420DA3">
        <w:rPr>
          <w:b/>
          <w:bCs/>
        </w:rPr>
        <w:t>Source</w:t>
      </w:r>
      <w:r w:rsidR="00420DA3" w:rsidRPr="00420DA3">
        <w:rPr>
          <w:b/>
          <w:bCs/>
        </w:rPr>
        <w:t>&gt;</w:t>
      </w:r>
      <w:r>
        <w:t xml:space="preserve"> et </w:t>
      </w:r>
      <w:r w:rsidR="00420DA3" w:rsidRPr="00420DA3">
        <w:rPr>
          <w:b/>
          <w:bCs/>
        </w:rPr>
        <w:t>&lt;</w:t>
      </w:r>
      <w:r w:rsidRPr="00420DA3">
        <w:rPr>
          <w:b/>
          <w:bCs/>
        </w:rPr>
        <w:t>Destination</w:t>
      </w:r>
      <w:r w:rsidR="00420DA3" w:rsidRPr="00420DA3">
        <w:rPr>
          <w:b/>
          <w:bCs/>
        </w:rPr>
        <w:t>&gt;</w:t>
      </w:r>
      <w:r>
        <w:t xml:space="preserve"> peuvent être des adresses IP ou des </w:t>
      </w:r>
      <w:r w:rsidR="007858CB">
        <w:t>étendues</w:t>
      </w:r>
      <w:r>
        <w:t xml:space="preserve"> réseau</w:t>
      </w:r>
      <w:r w:rsidR="007858CB">
        <w:t>.</w:t>
      </w:r>
      <w:r w:rsidR="007858CB">
        <w:br/>
        <w:t>L</w:t>
      </w:r>
      <w:r>
        <w:t xml:space="preserve">a valeur spéciale </w:t>
      </w:r>
      <w:proofErr w:type="spellStart"/>
      <w:r w:rsidRPr="00420DA3">
        <w:rPr>
          <w:b/>
          <w:bCs/>
        </w:rPr>
        <w:t>any</w:t>
      </w:r>
      <w:proofErr w:type="spellEnd"/>
      <w:r w:rsidR="007858CB">
        <w:t xml:space="preserve"> </w:t>
      </w:r>
      <w:r>
        <w:t xml:space="preserve">correspond à toutes les adresses IP et tous les réseaux. </w:t>
      </w:r>
      <w:r w:rsidR="007858CB">
        <w:br/>
      </w:r>
      <w:r>
        <w:t xml:space="preserve">La flèche </w:t>
      </w:r>
      <w:r w:rsidR="007858CB">
        <w:t xml:space="preserve">… -&gt; … </w:t>
      </w:r>
      <w:r>
        <w:t>indique le sens de la circulation.</w:t>
      </w:r>
    </w:p>
    <w:p w14:paraId="62A8EB6D" w14:textId="50EABAF5" w:rsidR="0008477C" w:rsidRDefault="0008477C" w:rsidP="009E5A10">
      <w:r w:rsidRPr="007858CB">
        <w:rPr>
          <w:b/>
          <w:bCs/>
        </w:rPr>
        <w:t>Remarque</w:t>
      </w:r>
      <w:r>
        <w:t xml:space="preserve"> </w:t>
      </w:r>
      <w:r w:rsidR="007858CB">
        <w:t>…</w:t>
      </w:r>
      <w:r w:rsidR="007858CB">
        <w:br/>
      </w:r>
      <w:r>
        <w:t xml:space="preserve">Les signatures peuvent </w:t>
      </w:r>
      <w:r w:rsidR="005055DF">
        <w:t>aussi</w:t>
      </w:r>
      <w:r>
        <w:t xml:space="preserve"> utiliser un marqueur non directionnel</w:t>
      </w:r>
      <w:r w:rsidR="007858CB">
        <w:t xml:space="preserve"> …</w:t>
      </w:r>
      <w:r>
        <w:t xml:space="preserve"> &lt;&gt;</w:t>
      </w:r>
      <w:r w:rsidR="007858CB">
        <w:t xml:space="preserve"> … </w:t>
      </w:r>
      <w:r>
        <w:t xml:space="preserve">qui correspond au trafic dans les deux sens. </w:t>
      </w:r>
      <w:r w:rsidR="007858CB">
        <w:t>Toutefois</w:t>
      </w:r>
      <w:r>
        <w:t>, le marqueur directionnel</w:t>
      </w:r>
      <w:r w:rsidR="00236443">
        <w:t xml:space="preserve"> … -&gt; </w:t>
      </w:r>
      <w:r w:rsidR="00F73061">
        <w:t xml:space="preserve">… est </w:t>
      </w:r>
      <w:r w:rsidR="005055DF">
        <w:t>dans la majorité des cas</w:t>
      </w:r>
      <w:r w:rsidR="00F73061">
        <w:t xml:space="preserve"> utilisé</w:t>
      </w:r>
      <w:r>
        <w:t>.</w:t>
      </w:r>
    </w:p>
    <w:p w14:paraId="502972CD" w14:textId="755F03C2" w:rsidR="0008477C" w:rsidRDefault="0008477C" w:rsidP="009E5A10">
      <w:r>
        <w:t xml:space="preserve">Si </w:t>
      </w:r>
      <w:r w:rsidR="00F73061">
        <w:t xml:space="preserve">on veut produire des </w:t>
      </w:r>
      <w:r>
        <w:t>alerte</w:t>
      </w:r>
      <w:r w:rsidR="00F73061">
        <w:t>s</w:t>
      </w:r>
      <w:r>
        <w:t xml:space="preserve"> sur le trafic sortant malveillant (c'est-à-dire le trafic quittant </w:t>
      </w:r>
      <w:r w:rsidR="00F73061">
        <w:t>le</w:t>
      </w:r>
      <w:r>
        <w:t xml:space="preserve"> réseau), le champ </w:t>
      </w:r>
      <w:r w:rsidR="00527F7D" w:rsidRPr="00527F7D">
        <w:rPr>
          <w:b/>
          <w:bCs/>
        </w:rPr>
        <w:t>&lt;</w:t>
      </w:r>
      <w:r w:rsidRPr="00527F7D">
        <w:rPr>
          <w:b/>
          <w:bCs/>
        </w:rPr>
        <w:t>Source</w:t>
      </w:r>
      <w:r w:rsidR="00527F7D" w:rsidRPr="00527F7D">
        <w:rPr>
          <w:b/>
          <w:bCs/>
        </w:rPr>
        <w:t>&gt;</w:t>
      </w:r>
      <w:r>
        <w:t xml:space="preserve"> </w:t>
      </w:r>
      <w:r w:rsidR="00527F7D">
        <w:t>est</w:t>
      </w:r>
      <w:r>
        <w:t xml:space="preserve"> alors l'adresse IP ou l</w:t>
      </w:r>
      <w:r w:rsidR="00527F7D">
        <w:t>’étendue</w:t>
      </w:r>
      <w:r>
        <w:t xml:space="preserve"> réseau de </w:t>
      </w:r>
      <w:r w:rsidR="00527F7D">
        <w:t>son</w:t>
      </w:r>
      <w:r>
        <w:t xml:space="preserve"> système. </w:t>
      </w:r>
      <w:r w:rsidR="004D7A17">
        <w:br/>
      </w:r>
      <w:r>
        <w:t xml:space="preserve">La destination peut être l'adresse IP ou le réseau d'un système distant, ou la </w:t>
      </w:r>
      <w:r w:rsidR="004D7A17">
        <w:t xml:space="preserve">valeur spéciale </w:t>
      </w:r>
      <w:proofErr w:type="spellStart"/>
      <w:r>
        <w:t>any</w:t>
      </w:r>
      <w:proofErr w:type="spellEnd"/>
      <w:r>
        <w:t>.</w:t>
      </w:r>
    </w:p>
    <w:p w14:paraId="0878A44F" w14:textId="454797CA" w:rsidR="0008477C" w:rsidRDefault="0008477C" w:rsidP="009E5A10">
      <w:r>
        <w:t xml:space="preserve">Inversement, si </w:t>
      </w:r>
      <w:r w:rsidR="002771F0">
        <w:t>on veut</w:t>
      </w:r>
      <w:r>
        <w:t xml:space="preserve"> générer une alerte pour le trafic entrant malveillant, le champ </w:t>
      </w:r>
      <w:r w:rsidR="002771F0" w:rsidRPr="002771F0">
        <w:rPr>
          <w:b/>
          <w:bCs/>
        </w:rPr>
        <w:t>&lt;</w:t>
      </w:r>
      <w:r w:rsidRPr="002771F0">
        <w:rPr>
          <w:b/>
          <w:bCs/>
        </w:rPr>
        <w:t>Source</w:t>
      </w:r>
      <w:r w:rsidR="002771F0" w:rsidRPr="002771F0">
        <w:rPr>
          <w:b/>
          <w:bCs/>
        </w:rPr>
        <w:t>&gt;</w:t>
      </w:r>
      <w:r>
        <w:t xml:space="preserve"> pourrait être défini sur </w:t>
      </w:r>
      <w:proofErr w:type="spellStart"/>
      <w:r w:rsidRPr="00643704">
        <w:rPr>
          <w:b/>
          <w:bCs/>
        </w:rPr>
        <w:t>any</w:t>
      </w:r>
      <w:proofErr w:type="spellEnd"/>
      <w:r>
        <w:t xml:space="preserve">, et </w:t>
      </w:r>
      <w:r w:rsidR="00643704">
        <w:t>le champ</w:t>
      </w:r>
      <w:r>
        <w:t xml:space="preserve"> </w:t>
      </w:r>
      <w:r w:rsidR="00643704" w:rsidRPr="00643704">
        <w:rPr>
          <w:b/>
          <w:bCs/>
        </w:rPr>
        <w:t>&lt;</w:t>
      </w:r>
      <w:r w:rsidRPr="00643704">
        <w:rPr>
          <w:b/>
          <w:bCs/>
        </w:rPr>
        <w:t>Destination</w:t>
      </w:r>
      <w:r w:rsidR="00643704" w:rsidRPr="00643704">
        <w:rPr>
          <w:b/>
          <w:bCs/>
        </w:rPr>
        <w:t>&gt;</w:t>
      </w:r>
      <w:r>
        <w:t xml:space="preserve"> sur l'adresse IP ou l</w:t>
      </w:r>
      <w:r w:rsidR="00643704">
        <w:t>’</w:t>
      </w:r>
      <w:r w:rsidR="00E93678">
        <w:t xml:space="preserve">étendue </w:t>
      </w:r>
      <w:r>
        <w:t xml:space="preserve">réseau de </w:t>
      </w:r>
      <w:r w:rsidR="00E93678">
        <w:t>son</w:t>
      </w:r>
      <w:r>
        <w:t xml:space="preserve"> système.</w:t>
      </w:r>
    </w:p>
    <w:p w14:paraId="2AEA7A29" w14:textId="51D25499" w:rsidR="0008477C" w:rsidRDefault="00E93678" w:rsidP="009E5A10">
      <w:r>
        <w:t>On peut</w:t>
      </w:r>
      <w:r w:rsidR="0008477C">
        <w:t xml:space="preserve"> également spécifier le port TCP ou UDP à examiner à l'aide des champs </w:t>
      </w:r>
      <w:r w:rsidRPr="00E93678">
        <w:rPr>
          <w:b/>
          <w:bCs/>
        </w:rPr>
        <w:t>&lt;</w:t>
      </w:r>
      <w:r w:rsidR="0008477C" w:rsidRPr="00E93678">
        <w:rPr>
          <w:b/>
          <w:bCs/>
        </w:rPr>
        <w:t>Port</w:t>
      </w:r>
      <w:r w:rsidRPr="00E93678">
        <w:rPr>
          <w:b/>
          <w:bCs/>
        </w:rPr>
        <w:t>&gt;</w:t>
      </w:r>
      <w:r w:rsidR="0008477C">
        <w:t xml:space="preserve">. </w:t>
      </w:r>
      <w:r>
        <w:br/>
      </w:r>
      <w:r w:rsidR="0008477C">
        <w:t xml:space="preserve">Généralement, le trafic provenant d'un système se voit attribuer un port aléatoire, de sorte que la </w:t>
      </w:r>
      <w:r w:rsidR="00427308">
        <w:t xml:space="preserve">valeur </w:t>
      </w:r>
      <w:proofErr w:type="spellStart"/>
      <w:r w:rsidR="0008477C">
        <w:t>any</w:t>
      </w:r>
      <w:proofErr w:type="spellEnd"/>
      <w:r w:rsidR="00427308">
        <w:t xml:space="preserve"> </w:t>
      </w:r>
      <w:r w:rsidR="0008477C">
        <w:t>est appropriée pour le côté gauche de l'indicateur</w:t>
      </w:r>
      <w:r w:rsidR="00427308">
        <w:t xml:space="preserve"> </w:t>
      </w:r>
      <w:r w:rsidR="00CE5F56">
        <w:t>…  -&gt;</w:t>
      </w:r>
      <w:r w:rsidR="0008477C">
        <w:t xml:space="preserve">. </w:t>
      </w:r>
      <w:r w:rsidR="00CE5F56">
        <w:br/>
      </w:r>
      <w:r w:rsidR="0008477C">
        <w:t xml:space="preserve">Le port de destination peut également être </w:t>
      </w:r>
      <w:proofErr w:type="spellStart"/>
      <w:r w:rsidR="0008477C">
        <w:t>any</w:t>
      </w:r>
      <w:proofErr w:type="spellEnd"/>
      <w:r w:rsidR="00CE5F56">
        <w:t xml:space="preserve"> </w:t>
      </w:r>
      <w:r w:rsidR="0008477C">
        <w:t xml:space="preserve">si </w:t>
      </w:r>
      <w:r w:rsidR="00CE5F56">
        <w:t>on</w:t>
      </w:r>
      <w:r w:rsidR="0008477C">
        <w:t xml:space="preserve"> prévo</w:t>
      </w:r>
      <w:r w:rsidR="00CE5F56">
        <w:t>i</w:t>
      </w:r>
      <w:r w:rsidR="0008477C">
        <w:t>e</w:t>
      </w:r>
      <w:r w:rsidR="00CE5F56">
        <w:t xml:space="preserve"> </w:t>
      </w:r>
      <w:r w:rsidR="0008477C">
        <w:t xml:space="preserve">examiner le contenu de chaque paquet entrant, ou </w:t>
      </w:r>
      <w:r w:rsidR="00CE5F56">
        <w:t>on</w:t>
      </w:r>
      <w:r w:rsidR="0008477C">
        <w:t xml:space="preserve"> p</w:t>
      </w:r>
      <w:r w:rsidR="00CE5F56">
        <w:t>eut</w:t>
      </w:r>
      <w:r w:rsidR="0008477C">
        <w:t xml:space="preserve"> limiter une signature pour analyser uniquement les paquets sur des ports individuels, comme 22 pour le trafic SSH ou 443 pour HTTPS.</w:t>
      </w:r>
    </w:p>
    <w:p w14:paraId="005D3AB5" w14:textId="77777777" w:rsidR="0008477C" w:rsidRDefault="0008477C" w:rsidP="009E5A10"/>
    <w:p w14:paraId="13A1F3FE" w14:textId="797E7094" w:rsidR="0008477C" w:rsidRDefault="0008477C" w:rsidP="009E5A10">
      <w:r>
        <w:lastRenderedPageBreak/>
        <w:t>L'</w:t>
      </w:r>
      <w:r w:rsidR="002547C9">
        <w:t xml:space="preserve">en-tête </w:t>
      </w:r>
      <w:proofErr w:type="spellStart"/>
      <w:r w:rsidRPr="00475219">
        <w:rPr>
          <w:b/>
          <w:bCs/>
        </w:rPr>
        <w:t>ip</w:t>
      </w:r>
      <w:proofErr w:type="spellEnd"/>
      <w:r w:rsidRPr="00475219">
        <w:rPr>
          <w:b/>
          <w:bCs/>
        </w:rPr>
        <w:t xml:space="preserve"> </w:t>
      </w:r>
      <w:proofErr w:type="spellStart"/>
      <w:r w:rsidRPr="00475219">
        <w:rPr>
          <w:b/>
          <w:bCs/>
        </w:rPr>
        <w:t>any</w:t>
      </w:r>
      <w:proofErr w:type="spellEnd"/>
      <w:r w:rsidRPr="00475219">
        <w:rPr>
          <w:b/>
          <w:bCs/>
        </w:rPr>
        <w:t xml:space="preserve"> </w:t>
      </w:r>
      <w:proofErr w:type="spellStart"/>
      <w:r w:rsidRPr="00475219">
        <w:rPr>
          <w:b/>
          <w:bCs/>
        </w:rPr>
        <w:t>any</w:t>
      </w:r>
      <w:proofErr w:type="spellEnd"/>
      <w:r w:rsidRPr="00475219">
        <w:rPr>
          <w:b/>
          <w:bCs/>
        </w:rPr>
        <w:t xml:space="preserve"> -&gt; </w:t>
      </w:r>
      <w:proofErr w:type="spellStart"/>
      <w:r w:rsidRPr="00475219">
        <w:rPr>
          <w:b/>
          <w:bCs/>
        </w:rPr>
        <w:t>any</w:t>
      </w:r>
      <w:proofErr w:type="spellEnd"/>
      <w:r w:rsidRPr="00475219">
        <w:rPr>
          <w:b/>
          <w:bCs/>
        </w:rPr>
        <w:t xml:space="preserve"> </w:t>
      </w:r>
      <w:proofErr w:type="spellStart"/>
      <w:r w:rsidRPr="00475219">
        <w:rPr>
          <w:b/>
          <w:bCs/>
        </w:rPr>
        <w:t>any</w:t>
      </w:r>
      <w:proofErr w:type="spellEnd"/>
      <w:r w:rsidR="002547C9">
        <w:t xml:space="preserve"> </w:t>
      </w:r>
      <w:r>
        <w:t>de</w:t>
      </w:r>
      <w:r w:rsidR="00475219">
        <w:t xml:space="preserve"> la règle</w:t>
      </w:r>
      <w:r>
        <w:t xml:space="preserve"> sid:2100498</w:t>
      </w:r>
      <w:r w:rsidR="002547C9">
        <w:t xml:space="preserve"> </w:t>
      </w:r>
      <w:r>
        <w:t xml:space="preserve">est un en-tête générique qui correspondra à tout le trafic, quel que soit le protocole, les adresses IP source ou de destination ou les ports. </w:t>
      </w:r>
      <w:r w:rsidR="00475219">
        <w:br/>
      </w:r>
      <w:r>
        <w:t xml:space="preserve">Ce type d'en-tête </w:t>
      </w:r>
      <w:r w:rsidR="00475219">
        <w:t>générique</w:t>
      </w:r>
      <w:r>
        <w:t xml:space="preserve"> est utile </w:t>
      </w:r>
      <w:r w:rsidR="00475219">
        <w:t>afin de s’</w:t>
      </w:r>
      <w:r>
        <w:t>assurer que le trafic entrant et sortant est contrôlé pour détecter tout contenu suspect.</w:t>
      </w:r>
    </w:p>
    <w:p w14:paraId="5062A207" w14:textId="431F2B5A" w:rsidR="0008477C" w:rsidRDefault="00475219" w:rsidP="009E5A10">
      <w:r w:rsidRPr="00475219">
        <w:rPr>
          <w:b/>
          <w:bCs/>
        </w:rPr>
        <w:t>Remarque</w:t>
      </w:r>
      <w:r>
        <w:t xml:space="preserve"> …</w:t>
      </w:r>
      <w:r>
        <w:br/>
        <w:t>L</w:t>
      </w:r>
      <w:r w:rsidR="0008477C">
        <w:t xml:space="preserve">es champs Source, Destination et Port peuvent également utiliser l'opérateur de négation </w:t>
      </w:r>
      <w:proofErr w:type="gramStart"/>
      <w:r w:rsidR="0008477C">
        <w:t>spécial</w:t>
      </w:r>
      <w:r>
        <w:t xml:space="preserve"> !</w:t>
      </w:r>
      <w:r w:rsidR="0008477C">
        <w:t>,</w:t>
      </w:r>
      <w:proofErr w:type="gramEnd"/>
      <w:r w:rsidR="0008477C">
        <w:t xml:space="preserve"> qui traitera le trafic qui ne correspond pas à la valeur du champ.</w:t>
      </w:r>
    </w:p>
    <w:p w14:paraId="6A0C7F23" w14:textId="1F78C611" w:rsidR="0008477C" w:rsidRPr="00121122" w:rsidRDefault="0008477C" w:rsidP="009E5A10">
      <w:pPr>
        <w:rPr>
          <w:b/>
          <w:bCs/>
          <w:color w:val="009999"/>
        </w:rPr>
      </w:pPr>
      <w:r>
        <w:t xml:space="preserve">Par exemple, la signature suivante ferait de </w:t>
      </w:r>
      <w:proofErr w:type="spellStart"/>
      <w:r>
        <w:t>Suricata</w:t>
      </w:r>
      <w:proofErr w:type="spellEnd"/>
      <w:r>
        <w:t xml:space="preserve"> une alerte sur tous les paquets SSH entrants du </w:t>
      </w:r>
      <w:r w:rsidR="00121122">
        <w:t xml:space="preserve">réseau </w:t>
      </w:r>
      <w:proofErr w:type="spellStart"/>
      <w:r>
        <w:t>any</w:t>
      </w:r>
      <w:proofErr w:type="spellEnd"/>
      <w:r w:rsidR="00121122">
        <w:t xml:space="preserve"> </w:t>
      </w:r>
      <w:r>
        <w:t xml:space="preserve">qui sont destinés </w:t>
      </w:r>
      <w:r w:rsidR="00121122">
        <w:t xml:space="preserve">au </w:t>
      </w:r>
      <w:r>
        <w:t>réseau</w:t>
      </w:r>
      <w:r w:rsidR="00121122">
        <w:t xml:space="preserve"> local</w:t>
      </w:r>
      <w:r>
        <w:t xml:space="preserve"> (représenté par le </w:t>
      </w:r>
      <w:r w:rsidR="00121122">
        <w:t>bloc IP 192.168.1</w:t>
      </w:r>
      <w:r>
        <w:t xml:space="preserve">.0/24), qui ne sont pas destinés au port 22 </w:t>
      </w:r>
      <w:r w:rsidR="00121122">
        <w:t>…</w:t>
      </w:r>
      <w:r w:rsidR="00121122">
        <w:br/>
      </w:r>
      <w:proofErr w:type="spellStart"/>
      <w:r w:rsidRPr="00121122">
        <w:rPr>
          <w:b/>
          <w:bCs/>
          <w:color w:val="009999"/>
        </w:rPr>
        <w:t>alert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ssh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any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any</w:t>
      </w:r>
      <w:proofErr w:type="spellEnd"/>
      <w:r w:rsidRPr="00121122">
        <w:rPr>
          <w:b/>
          <w:bCs/>
          <w:color w:val="009999"/>
        </w:rPr>
        <w:t xml:space="preserve"> -&gt; </w:t>
      </w:r>
      <w:r w:rsidR="00121122">
        <w:rPr>
          <w:b/>
          <w:bCs/>
          <w:color w:val="009999"/>
        </w:rPr>
        <w:t>192.168.1</w:t>
      </w:r>
      <w:r w:rsidRPr="00121122">
        <w:rPr>
          <w:b/>
          <w:bCs/>
          <w:color w:val="009999"/>
        </w:rPr>
        <w:t>.0/24 !22 (sid:1000000;)</w:t>
      </w:r>
    </w:p>
    <w:p w14:paraId="709F2652" w14:textId="77777777" w:rsidR="0068792C" w:rsidRDefault="0068792C" w:rsidP="009E5A10"/>
    <w:p w14:paraId="7C765B3F" w14:textId="2915ADAC" w:rsidR="0008477C" w:rsidRDefault="0008477C" w:rsidP="009E5A10">
      <w:r>
        <w:t xml:space="preserve">Cette alerte ne serait pas très utile, car elle ne contient aucun message </w:t>
      </w:r>
      <w:r w:rsidR="00566B1B">
        <w:t>concernant</w:t>
      </w:r>
      <w:r>
        <w:t xml:space="preserve"> le paquet, ni type de classification. Pour ajouter des informations supplémentaires à une alerte, ainsi qu'une correspondance sur des critères plus spécifiques, les règles </w:t>
      </w:r>
      <w:proofErr w:type="spellStart"/>
      <w:r>
        <w:t>Suricata</w:t>
      </w:r>
      <w:proofErr w:type="spellEnd"/>
      <w:r>
        <w:t xml:space="preserve"> </w:t>
      </w:r>
      <w:r w:rsidR="00566B1B">
        <w:t>possèdent</w:t>
      </w:r>
      <w:r>
        <w:t xml:space="preserve"> une section </w:t>
      </w:r>
      <w:r w:rsidR="006F30E6" w:rsidRPr="006F30E6">
        <w:rPr>
          <w:b/>
          <w:bCs/>
        </w:rPr>
        <w:t>&lt;</w:t>
      </w:r>
      <w:r w:rsidRPr="006F30E6">
        <w:rPr>
          <w:b/>
          <w:bCs/>
        </w:rPr>
        <w:t>Options</w:t>
      </w:r>
      <w:r w:rsidR="006F30E6" w:rsidRPr="006F30E6">
        <w:rPr>
          <w:b/>
          <w:bCs/>
        </w:rPr>
        <w:t>&gt;</w:t>
      </w:r>
      <w:r>
        <w:t xml:space="preserve"> dans laquelle </w:t>
      </w:r>
      <w:r w:rsidR="006F30E6">
        <w:t>il est possible de</w:t>
      </w:r>
      <w:r>
        <w:t xml:space="preserve"> spécifier un certain nombre de paramètres supplémentaires pour une signature.</w:t>
      </w:r>
    </w:p>
    <w:p w14:paraId="6397718D" w14:textId="77777777" w:rsidR="0008477C" w:rsidRDefault="0008477C" w:rsidP="009E5A10"/>
    <w:p w14:paraId="43EC1D31" w14:textId="6C4BB8C2" w:rsidR="0008477C" w:rsidRDefault="001D6920" w:rsidP="00536A4C">
      <w:pPr>
        <w:pStyle w:val="Titre1"/>
      </w:pPr>
      <w:r>
        <w:t>Options</w:t>
      </w:r>
    </w:p>
    <w:p w14:paraId="6C57C6FA" w14:textId="77777777" w:rsidR="00387539" w:rsidRDefault="0008477C" w:rsidP="00387539">
      <w:pPr>
        <w:spacing w:after="0"/>
      </w:pPr>
      <w:r>
        <w:t xml:space="preserve">Les arguments entre parenthèses (. . .) dans une signature </w:t>
      </w:r>
      <w:proofErr w:type="spellStart"/>
      <w:r>
        <w:t>Suricata</w:t>
      </w:r>
      <w:proofErr w:type="spellEnd"/>
      <w:r>
        <w:t xml:space="preserve"> contiennent diverses options et modificateurs de mots clés que </w:t>
      </w:r>
      <w:r w:rsidR="001D6920">
        <w:t>l’on peut</w:t>
      </w:r>
      <w:r>
        <w:t xml:space="preserve"> utiliser </w:t>
      </w:r>
      <w:r w:rsidR="00387539">
        <w:t>afin de …</w:t>
      </w:r>
    </w:p>
    <w:p w14:paraId="3CFE27D0" w14:textId="77777777" w:rsidR="00387539" w:rsidRDefault="0008477C" w:rsidP="00387539">
      <w:pPr>
        <w:pStyle w:val="Paragraphedeliste"/>
        <w:numPr>
          <w:ilvl w:val="0"/>
          <w:numId w:val="12"/>
        </w:numPr>
      </w:pPr>
      <w:proofErr w:type="gramStart"/>
      <w:r>
        <w:t>faire</w:t>
      </w:r>
      <w:proofErr w:type="gramEnd"/>
      <w:r>
        <w:t xml:space="preserve"> correspondre des parties spécifiques d'un paquet</w:t>
      </w:r>
      <w:r w:rsidR="00387539">
        <w:t xml:space="preserve"> ;</w:t>
      </w:r>
    </w:p>
    <w:p w14:paraId="59B626B6" w14:textId="77777777" w:rsidR="00387539" w:rsidRDefault="0008477C" w:rsidP="00387539">
      <w:pPr>
        <w:pStyle w:val="Paragraphedeliste"/>
        <w:numPr>
          <w:ilvl w:val="0"/>
          <w:numId w:val="12"/>
        </w:numPr>
      </w:pPr>
      <w:proofErr w:type="gramStart"/>
      <w:r>
        <w:t>classer</w:t>
      </w:r>
      <w:proofErr w:type="gramEnd"/>
      <w:r>
        <w:t xml:space="preserve"> une règle </w:t>
      </w:r>
      <w:r w:rsidR="00387539">
        <w:br/>
      </w:r>
      <w:r>
        <w:t xml:space="preserve">ou </w:t>
      </w:r>
    </w:p>
    <w:p w14:paraId="34701F26" w14:textId="77777777" w:rsidR="00387539" w:rsidRDefault="0008477C" w:rsidP="00387539">
      <w:pPr>
        <w:pStyle w:val="Paragraphedeliste"/>
        <w:numPr>
          <w:ilvl w:val="0"/>
          <w:numId w:val="12"/>
        </w:numPr>
      </w:pPr>
      <w:proofErr w:type="gramStart"/>
      <w:r>
        <w:t>consigner</w:t>
      </w:r>
      <w:proofErr w:type="gramEnd"/>
      <w:r>
        <w:t xml:space="preserve"> des messages personnalisés. </w:t>
      </w:r>
    </w:p>
    <w:p w14:paraId="5428BB03" w14:textId="3BF801F6" w:rsidR="0008477C" w:rsidRDefault="0008477C" w:rsidP="009E5A10">
      <w:r>
        <w:t>Alors que les arguments d'en-tête d'une règle fonctionnent sur les en-têtes de paquet au niveau de l'adresse IP, du port et du protocole, les options correspondent aux données contenues dans un paquet.</w:t>
      </w:r>
    </w:p>
    <w:p w14:paraId="17563D18" w14:textId="729A0A3B" w:rsidR="0008477C" w:rsidRDefault="0008477C" w:rsidP="009E5A10">
      <w:r>
        <w:t xml:space="preserve">Les options d'une règle </w:t>
      </w:r>
      <w:proofErr w:type="spellStart"/>
      <w:r>
        <w:t>Suricata</w:t>
      </w:r>
      <w:proofErr w:type="spellEnd"/>
      <w:r>
        <w:t xml:space="preserve"> doivent être séparées par un </w:t>
      </w:r>
      <w:r w:rsidR="00083872">
        <w:t>point-virgule (</w:t>
      </w:r>
      <w:r>
        <w:t>;</w:t>
      </w:r>
      <w:r w:rsidR="00083872">
        <w:t xml:space="preserve">) </w:t>
      </w:r>
      <w:r>
        <w:t xml:space="preserve">et utilisent généralement un format </w:t>
      </w:r>
      <w:proofErr w:type="spellStart"/>
      <w:proofErr w:type="gramStart"/>
      <w:r>
        <w:t>clé:valeur</w:t>
      </w:r>
      <w:proofErr w:type="spellEnd"/>
      <w:proofErr w:type="gramEnd"/>
      <w:r>
        <w:t xml:space="preserve">. </w:t>
      </w:r>
      <w:r w:rsidR="00163215">
        <w:br/>
      </w:r>
      <w:r>
        <w:t>Certaines options n'ont pas de paramètres et seul le nom doit être spécifié dans une règle.</w:t>
      </w:r>
    </w:p>
    <w:p w14:paraId="5508FF5F" w14:textId="77777777" w:rsidR="00A07CB0" w:rsidRDefault="00A07CB0" w:rsidP="009E5A10">
      <w:pPr>
        <w:rPr>
          <w:b/>
          <w:bCs/>
          <w:color w:val="009999"/>
        </w:rPr>
      </w:pPr>
      <w:r>
        <w:t>Considérant la règle suivante …</w:t>
      </w:r>
      <w:r>
        <w:br/>
      </w:r>
      <w:proofErr w:type="spellStart"/>
      <w:r w:rsidRPr="00121122">
        <w:rPr>
          <w:b/>
          <w:bCs/>
          <w:color w:val="009999"/>
        </w:rPr>
        <w:t>alert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ssh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any</w:t>
      </w:r>
      <w:proofErr w:type="spellEnd"/>
      <w:r w:rsidRPr="00121122">
        <w:rPr>
          <w:b/>
          <w:bCs/>
          <w:color w:val="009999"/>
        </w:rPr>
        <w:t xml:space="preserve"> </w:t>
      </w:r>
      <w:proofErr w:type="spellStart"/>
      <w:r w:rsidRPr="00121122">
        <w:rPr>
          <w:b/>
          <w:bCs/>
          <w:color w:val="009999"/>
        </w:rPr>
        <w:t>any</w:t>
      </w:r>
      <w:proofErr w:type="spellEnd"/>
      <w:r w:rsidRPr="00121122">
        <w:rPr>
          <w:b/>
          <w:bCs/>
          <w:color w:val="009999"/>
        </w:rPr>
        <w:t xml:space="preserve"> -&gt; </w:t>
      </w:r>
      <w:r>
        <w:rPr>
          <w:b/>
          <w:bCs/>
          <w:color w:val="009999"/>
        </w:rPr>
        <w:t>192.168.1</w:t>
      </w:r>
      <w:r w:rsidRPr="00121122">
        <w:rPr>
          <w:b/>
          <w:bCs/>
          <w:color w:val="009999"/>
        </w:rPr>
        <w:t>.0/24 !22 (sid:1000000;)</w:t>
      </w:r>
    </w:p>
    <w:p w14:paraId="602E7979" w14:textId="0C5264EF" w:rsidR="0008477C" w:rsidRPr="00EC7210" w:rsidRDefault="00AF2E62" w:rsidP="009E5A10">
      <w:pPr>
        <w:rPr>
          <w:b/>
          <w:bCs/>
          <w:color w:val="009999"/>
        </w:rPr>
      </w:pPr>
      <w:r>
        <w:t>On peut</w:t>
      </w:r>
      <w:r w:rsidR="0008477C">
        <w:t xml:space="preserve"> ajouter l'</w:t>
      </w:r>
      <w:r w:rsidR="00A07CB0">
        <w:t>option</w:t>
      </w:r>
      <w:r w:rsidR="0008477C">
        <w:t xml:space="preserve"> msg avec une valeur d'</w:t>
      </w:r>
      <w:r w:rsidR="00A07CB0">
        <w:t xml:space="preserve">explication </w:t>
      </w:r>
      <w:r w:rsidR="0008477C">
        <w:t xml:space="preserve">SSH </w:t>
      </w:r>
      <w:proofErr w:type="spellStart"/>
      <w:r w:rsidR="0008477C">
        <w:t>traffic</w:t>
      </w:r>
      <w:proofErr w:type="spellEnd"/>
      <w:r w:rsidR="0008477C">
        <w:t xml:space="preserve"> </w:t>
      </w:r>
      <w:proofErr w:type="spellStart"/>
      <w:r w:rsidR="0008477C">
        <w:t>detected</w:t>
      </w:r>
      <w:proofErr w:type="spellEnd"/>
      <w:r w:rsidR="0008477C">
        <w:t xml:space="preserve"> on non-SSH port</w:t>
      </w:r>
      <w:r w:rsidR="00A07CB0">
        <w:t xml:space="preserve"> </w:t>
      </w:r>
      <w:r w:rsidR="0008477C">
        <w:t xml:space="preserve">de l'objet de l'alerte </w:t>
      </w:r>
      <w:r w:rsidR="00EC7210">
        <w:t>…</w:t>
      </w:r>
      <w:r w:rsidR="00EC7210">
        <w:br/>
      </w:r>
      <w:proofErr w:type="spellStart"/>
      <w:r w:rsidR="0008477C" w:rsidRPr="00EC7210">
        <w:rPr>
          <w:b/>
          <w:bCs/>
          <w:color w:val="009999"/>
        </w:rPr>
        <w:t>alert</w:t>
      </w:r>
      <w:proofErr w:type="spellEnd"/>
      <w:r w:rsidR="0008477C" w:rsidRPr="00EC7210">
        <w:rPr>
          <w:b/>
          <w:bCs/>
          <w:color w:val="009999"/>
        </w:rPr>
        <w:t xml:space="preserve"> </w:t>
      </w:r>
      <w:proofErr w:type="spellStart"/>
      <w:r w:rsidR="0008477C" w:rsidRPr="00EC7210">
        <w:rPr>
          <w:b/>
          <w:bCs/>
          <w:color w:val="009999"/>
        </w:rPr>
        <w:t>ssh</w:t>
      </w:r>
      <w:proofErr w:type="spellEnd"/>
      <w:r w:rsidR="0008477C" w:rsidRPr="00EC7210">
        <w:rPr>
          <w:b/>
          <w:bCs/>
          <w:color w:val="009999"/>
        </w:rPr>
        <w:t xml:space="preserve"> </w:t>
      </w:r>
      <w:proofErr w:type="spellStart"/>
      <w:r w:rsidR="0008477C" w:rsidRPr="00EC7210">
        <w:rPr>
          <w:b/>
          <w:bCs/>
          <w:color w:val="009999"/>
        </w:rPr>
        <w:t>any</w:t>
      </w:r>
      <w:proofErr w:type="spellEnd"/>
      <w:r w:rsidR="0008477C" w:rsidRPr="00EC7210">
        <w:rPr>
          <w:b/>
          <w:bCs/>
          <w:color w:val="009999"/>
        </w:rPr>
        <w:t xml:space="preserve"> </w:t>
      </w:r>
      <w:proofErr w:type="spellStart"/>
      <w:r w:rsidR="0008477C" w:rsidRPr="00EC7210">
        <w:rPr>
          <w:b/>
          <w:bCs/>
          <w:color w:val="009999"/>
        </w:rPr>
        <w:t>any</w:t>
      </w:r>
      <w:proofErr w:type="spellEnd"/>
      <w:r w:rsidR="0008477C" w:rsidRPr="00EC7210">
        <w:rPr>
          <w:b/>
          <w:bCs/>
          <w:color w:val="009999"/>
        </w:rPr>
        <w:t xml:space="preserve"> -&gt; </w:t>
      </w:r>
      <w:r w:rsidR="00B9703B">
        <w:rPr>
          <w:b/>
          <w:bCs/>
          <w:color w:val="009999"/>
        </w:rPr>
        <w:t>192.168.1</w:t>
      </w:r>
      <w:r w:rsidR="0008477C" w:rsidRPr="00EC7210">
        <w:rPr>
          <w:b/>
          <w:bCs/>
          <w:color w:val="009999"/>
        </w:rPr>
        <w:t>.0./24 !22 (</w:t>
      </w:r>
      <w:proofErr w:type="spellStart"/>
      <w:r w:rsidR="0008477C" w:rsidRPr="00760E16">
        <w:rPr>
          <w:b/>
          <w:bCs/>
          <w:color w:val="0070C0"/>
        </w:rPr>
        <w:t>msg:"SSH</w:t>
      </w:r>
      <w:proofErr w:type="spellEnd"/>
      <w:r w:rsidR="0008477C" w:rsidRPr="00760E16">
        <w:rPr>
          <w:b/>
          <w:bCs/>
          <w:color w:val="0070C0"/>
        </w:rPr>
        <w:t xml:space="preserve"> TRAFFIC on non-SSH port"</w:t>
      </w:r>
      <w:r w:rsidR="0008477C" w:rsidRPr="00EC7210">
        <w:rPr>
          <w:b/>
          <w:bCs/>
          <w:color w:val="009999"/>
        </w:rPr>
        <w:t>; sid:1000000;)</w:t>
      </w:r>
    </w:p>
    <w:p w14:paraId="4961C732" w14:textId="77777777" w:rsidR="00536A4C" w:rsidRDefault="00536A4C" w:rsidP="009E5A10"/>
    <w:p w14:paraId="5BE24135" w14:textId="0B0B3E4D" w:rsidR="0008477C" w:rsidRDefault="00EC7210" w:rsidP="009E5A10">
      <w:r>
        <w:t>I</w:t>
      </w:r>
      <w:r w:rsidR="0008477C">
        <w:t xml:space="preserve">l existe certaines options de base comme le </w:t>
      </w:r>
      <w:r w:rsidR="00551350">
        <w:t xml:space="preserve">mot-clé </w:t>
      </w:r>
      <w:r w:rsidR="0008477C">
        <w:t>content</w:t>
      </w:r>
      <w:r w:rsidR="00551350">
        <w:t xml:space="preserve"> </w:t>
      </w:r>
      <w:r w:rsidR="0008477C">
        <w:t>et divers mots-clés Meta qui sont utilisés dans la plupart des signatures</w:t>
      </w:r>
      <w:r w:rsidR="00551350">
        <w:t>.</w:t>
      </w:r>
    </w:p>
    <w:p w14:paraId="19A0295E" w14:textId="77777777" w:rsidR="00461E09" w:rsidRDefault="00461E09" w:rsidP="009E5A10"/>
    <w:p w14:paraId="367EC597" w14:textId="456256BC" w:rsidR="0008477C" w:rsidRPr="00510DBA" w:rsidRDefault="009A313E" w:rsidP="00510DBA">
      <w:pPr>
        <w:pStyle w:val="Titre3"/>
      </w:pPr>
      <w:r w:rsidRPr="00510DBA">
        <w:t xml:space="preserve">Mot-clé </w:t>
      </w:r>
      <w:r w:rsidR="0008477C" w:rsidRPr="00510DBA">
        <w:t>Conten</w:t>
      </w:r>
      <w:r w:rsidRPr="00510DBA">
        <w:t>t</w:t>
      </w:r>
    </w:p>
    <w:p w14:paraId="1A09DC73" w14:textId="77777777" w:rsidR="00A51313" w:rsidRDefault="0008477C" w:rsidP="009E5A10">
      <w:r>
        <w:t>L'une des options les plus importantes pour toute règle est le mot-</w:t>
      </w:r>
      <w:r w:rsidR="009A313E">
        <w:t xml:space="preserve">clé </w:t>
      </w:r>
      <w:r>
        <w:t xml:space="preserve">content. </w:t>
      </w:r>
    </w:p>
    <w:p w14:paraId="6985D2F5" w14:textId="16641F1A" w:rsidR="0008477C" w:rsidRPr="00760E16" w:rsidRDefault="00760E16" w:rsidP="009E5A10">
      <w:pPr>
        <w:rPr>
          <w:b/>
          <w:bCs/>
          <w:color w:val="009999"/>
          <w:lang w:val="en-US"/>
        </w:rPr>
      </w:pPr>
      <w:proofErr w:type="spellStart"/>
      <w:r w:rsidRPr="00760E16">
        <w:rPr>
          <w:lang w:val="en-US"/>
        </w:rPr>
        <w:t>Considérant</w:t>
      </w:r>
      <w:proofErr w:type="spellEnd"/>
      <w:r w:rsidRPr="00760E16">
        <w:rPr>
          <w:lang w:val="en-US"/>
        </w:rPr>
        <w:t xml:space="preserve"> la </w:t>
      </w:r>
      <w:proofErr w:type="spellStart"/>
      <w:r w:rsidRPr="00760E16">
        <w:rPr>
          <w:lang w:val="en-US"/>
        </w:rPr>
        <w:t>règle</w:t>
      </w:r>
      <w:proofErr w:type="spellEnd"/>
      <w:r w:rsidRPr="00760E16">
        <w:rPr>
          <w:lang w:val="en-US"/>
        </w:rPr>
        <w:t xml:space="preserve"> </w:t>
      </w:r>
      <w:proofErr w:type="spellStart"/>
      <w:r w:rsidRPr="00760E16">
        <w:rPr>
          <w:lang w:val="en-US"/>
        </w:rPr>
        <w:t>suivante</w:t>
      </w:r>
      <w:proofErr w:type="spellEnd"/>
      <w:r w:rsidRPr="00760E16">
        <w:rPr>
          <w:lang w:val="en-US"/>
        </w:rPr>
        <w:t xml:space="preserve"> …</w:t>
      </w:r>
      <w:r w:rsidRPr="00760E16">
        <w:rPr>
          <w:lang w:val="en-US"/>
        </w:rPr>
        <w:br/>
      </w:r>
      <w:r w:rsidR="0008477C" w:rsidRPr="00760E16">
        <w:rPr>
          <w:b/>
          <w:bCs/>
          <w:color w:val="009999"/>
          <w:lang w:val="en-US"/>
        </w:rPr>
        <w:t xml:space="preserve">alert </w:t>
      </w:r>
      <w:proofErr w:type="spellStart"/>
      <w:r w:rsidR="0008477C" w:rsidRPr="00760E16">
        <w:rPr>
          <w:b/>
          <w:bCs/>
          <w:color w:val="009999"/>
          <w:lang w:val="en-US"/>
        </w:rPr>
        <w:t>ip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any </w:t>
      </w:r>
      <w:proofErr w:type="spellStart"/>
      <w:r w:rsidR="0008477C" w:rsidRPr="00760E16">
        <w:rPr>
          <w:b/>
          <w:bCs/>
          <w:color w:val="009999"/>
          <w:lang w:val="en-US"/>
        </w:rPr>
        <w:t>any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-&gt; any </w:t>
      </w:r>
      <w:proofErr w:type="spellStart"/>
      <w:r w:rsidR="0008477C" w:rsidRPr="00760E16">
        <w:rPr>
          <w:b/>
          <w:bCs/>
          <w:color w:val="009999"/>
          <w:lang w:val="en-US"/>
        </w:rPr>
        <w:t>any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(</w:t>
      </w:r>
      <w:proofErr w:type="spellStart"/>
      <w:r w:rsidR="0008477C" w:rsidRPr="00760E16">
        <w:rPr>
          <w:b/>
          <w:bCs/>
          <w:color w:val="009999"/>
          <w:lang w:val="en-US"/>
        </w:rPr>
        <w:t>msg:"GPL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ATTACK_RESPONSE id check returned root"; </w:t>
      </w:r>
      <w:r w:rsidR="0008477C" w:rsidRPr="00760E16">
        <w:rPr>
          <w:b/>
          <w:bCs/>
          <w:color w:val="0070C0"/>
          <w:lang w:val="en-US"/>
        </w:rPr>
        <w:t>content:"</w:t>
      </w:r>
      <w:proofErr w:type="spellStart"/>
      <w:r w:rsidR="0008477C" w:rsidRPr="00760E16">
        <w:rPr>
          <w:b/>
          <w:bCs/>
          <w:color w:val="0070C0"/>
          <w:lang w:val="en-US"/>
        </w:rPr>
        <w:t>uid</w:t>
      </w:r>
      <w:proofErr w:type="spellEnd"/>
      <w:r w:rsidR="0008477C" w:rsidRPr="00760E16">
        <w:rPr>
          <w:b/>
          <w:bCs/>
          <w:color w:val="0070C0"/>
          <w:lang w:val="en-US"/>
        </w:rPr>
        <w:t>=0|28|root|29|"</w:t>
      </w:r>
      <w:r w:rsidR="0008477C" w:rsidRPr="00760E16">
        <w:rPr>
          <w:b/>
          <w:bCs/>
          <w:color w:val="009999"/>
          <w:lang w:val="en-US"/>
        </w:rPr>
        <w:t xml:space="preserve">; </w:t>
      </w:r>
      <w:proofErr w:type="spellStart"/>
      <w:proofErr w:type="gramStart"/>
      <w:r w:rsidR="0008477C" w:rsidRPr="00760E16">
        <w:rPr>
          <w:b/>
          <w:bCs/>
          <w:color w:val="009999"/>
          <w:lang w:val="en-US"/>
        </w:rPr>
        <w:t>classtype:bad</w:t>
      </w:r>
      <w:proofErr w:type="gramEnd"/>
      <w:r w:rsidR="0008477C" w:rsidRPr="00760E16">
        <w:rPr>
          <w:b/>
          <w:bCs/>
          <w:color w:val="009999"/>
          <w:lang w:val="en-US"/>
        </w:rPr>
        <w:t>-unknown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; sid:2100498; rev:7; </w:t>
      </w:r>
      <w:proofErr w:type="spellStart"/>
      <w:r w:rsidR="0008477C" w:rsidRPr="00760E16">
        <w:rPr>
          <w:b/>
          <w:bCs/>
          <w:color w:val="009999"/>
          <w:lang w:val="en-US"/>
        </w:rPr>
        <w:t>metadata:created_at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2010_09_23, </w:t>
      </w:r>
      <w:proofErr w:type="spellStart"/>
      <w:r w:rsidR="0008477C" w:rsidRPr="00760E16">
        <w:rPr>
          <w:b/>
          <w:bCs/>
          <w:color w:val="009999"/>
          <w:lang w:val="en-US"/>
        </w:rPr>
        <w:t>updated_at</w:t>
      </w:r>
      <w:proofErr w:type="spellEnd"/>
      <w:r w:rsidR="0008477C" w:rsidRPr="00760E16">
        <w:rPr>
          <w:b/>
          <w:bCs/>
          <w:color w:val="009999"/>
          <w:lang w:val="en-US"/>
        </w:rPr>
        <w:t xml:space="preserve"> 2010_09_23;)</w:t>
      </w:r>
    </w:p>
    <w:p w14:paraId="4DFB01E1" w14:textId="2B3B9A79" w:rsidR="0008477C" w:rsidRDefault="0008477C" w:rsidP="009E5A10">
      <w:r>
        <w:lastRenderedPageBreak/>
        <w:t xml:space="preserve">La partie en surbrillance </w:t>
      </w:r>
      <w:r w:rsidRPr="002B6E8D">
        <w:rPr>
          <w:b/>
          <w:bCs/>
          <w:color w:val="0070C0"/>
        </w:rPr>
        <w:t>content:"</w:t>
      </w:r>
      <w:proofErr w:type="spellStart"/>
      <w:r w:rsidRPr="002B6E8D">
        <w:rPr>
          <w:b/>
          <w:bCs/>
          <w:color w:val="0070C0"/>
        </w:rPr>
        <w:t>uid</w:t>
      </w:r>
      <w:proofErr w:type="spellEnd"/>
      <w:r w:rsidRPr="002B6E8D">
        <w:rPr>
          <w:b/>
          <w:bCs/>
          <w:color w:val="0070C0"/>
        </w:rPr>
        <w:t>=0|28|root|29|"</w:t>
      </w:r>
      <w:r>
        <w:t>;</w:t>
      </w:r>
      <w:r w:rsidR="002B6E8D">
        <w:t xml:space="preserve"> </w:t>
      </w:r>
      <w:r>
        <w:t xml:space="preserve">contient le </w:t>
      </w:r>
      <w:r w:rsidR="002B6E8D">
        <w:t xml:space="preserve">mot-clé </w:t>
      </w:r>
      <w:r>
        <w:t>content</w:t>
      </w:r>
      <w:r w:rsidR="002B6E8D">
        <w:t xml:space="preserve"> </w:t>
      </w:r>
      <w:r>
        <w:t xml:space="preserve">et la valeur que </w:t>
      </w:r>
      <w:proofErr w:type="spellStart"/>
      <w:r>
        <w:t>Suricata</w:t>
      </w:r>
      <w:proofErr w:type="spellEnd"/>
      <w:r>
        <w:t xml:space="preserve"> recherchera dans un paquet. </w:t>
      </w:r>
      <w:r w:rsidR="002B6E8D">
        <w:br/>
      </w:r>
      <w:r>
        <w:t xml:space="preserve">Dans </w:t>
      </w:r>
      <w:r w:rsidR="002B6E8D">
        <w:t>c</w:t>
      </w:r>
      <w:r>
        <w:t xml:space="preserve">e cas, tous les paquets provenant de n'importe quelle adresse IP sur n'importe quel port seront vérifiés pour s'assurer qu'ils ne contiennent pas la valeur de chaîne </w:t>
      </w:r>
      <w:proofErr w:type="spellStart"/>
      <w:r w:rsidRPr="008F39CE">
        <w:rPr>
          <w:b/>
          <w:bCs/>
        </w:rPr>
        <w:t>uid</w:t>
      </w:r>
      <w:proofErr w:type="spellEnd"/>
      <w:r w:rsidRPr="008F39CE">
        <w:rPr>
          <w:b/>
          <w:bCs/>
        </w:rPr>
        <w:t>=0|28|root|29</w:t>
      </w:r>
      <w:proofErr w:type="gramStart"/>
      <w:r w:rsidRPr="008F39CE">
        <w:rPr>
          <w:b/>
          <w:bCs/>
        </w:rPr>
        <w:t>|</w:t>
      </w:r>
      <w:r>
        <w:t>(</w:t>
      </w:r>
      <w:proofErr w:type="gramEnd"/>
      <w:r>
        <w:t>indiquant un hôte compromis).</w:t>
      </w:r>
    </w:p>
    <w:p w14:paraId="2FD15981" w14:textId="69F71B99" w:rsidR="0008477C" w:rsidRDefault="0008477C" w:rsidP="009E5A10">
      <w:r>
        <w:t xml:space="preserve">Le </w:t>
      </w:r>
      <w:r w:rsidR="008F39CE">
        <w:t xml:space="preserve">mot-clé </w:t>
      </w:r>
      <w:r>
        <w:t>content</w:t>
      </w:r>
      <w:r w:rsidR="008F39CE">
        <w:t xml:space="preserve"> </w:t>
      </w:r>
      <w:r>
        <w:t xml:space="preserve">peut être utilisé avec la plupart des autres mots-clés de </w:t>
      </w:r>
      <w:proofErr w:type="spellStart"/>
      <w:r>
        <w:t>Suricata</w:t>
      </w:r>
      <w:proofErr w:type="spellEnd"/>
      <w:r>
        <w:t xml:space="preserve">. </w:t>
      </w:r>
      <w:r w:rsidR="008F39CE">
        <w:br/>
        <w:t>Il est possible de</w:t>
      </w:r>
      <w:r>
        <w:t xml:space="preserve"> créer des signatures très spécifiques à l'aide de combinaisons d'en-têtes et d'options qui ciblent des protocoles d'application spécifiques, </w:t>
      </w:r>
      <w:r w:rsidR="008F39CE">
        <w:t>pour la suite</w:t>
      </w:r>
      <w:r>
        <w:t xml:space="preserve"> vérifier le contenu des paquets pour des octets individuels, des chaînes ou des correspondances à l'aide d'expressions régulières.</w:t>
      </w:r>
    </w:p>
    <w:p w14:paraId="6FF3B60F" w14:textId="72711097" w:rsidR="0008477C" w:rsidRPr="008E38D8" w:rsidRDefault="00E72821" w:rsidP="009E5A10">
      <w:pPr>
        <w:rPr>
          <w:b/>
          <w:bCs/>
          <w:color w:val="009999"/>
        </w:rPr>
      </w:pPr>
      <w:r>
        <w:t>Comme</w:t>
      </w:r>
      <w:r w:rsidR="0008477C">
        <w:t xml:space="preserve"> exemple, la signature </w:t>
      </w:r>
      <w:r>
        <w:t>qui suit</w:t>
      </w:r>
      <w:r w:rsidR="0008477C">
        <w:t xml:space="preserve"> examine le trafic DNS à la recherche de tout paquet avec le contenu </w:t>
      </w:r>
      <w:r w:rsidR="00B1632F">
        <w:t>tux</w:t>
      </w:r>
      <w:r w:rsidR="0008477C">
        <w:t>.</w:t>
      </w:r>
      <w:r w:rsidR="00B1632F">
        <w:t>info</w:t>
      </w:r>
      <w:r>
        <w:t xml:space="preserve"> </w:t>
      </w:r>
      <w:r w:rsidR="008E38D8">
        <w:t xml:space="preserve">afin de </w:t>
      </w:r>
      <w:r w:rsidR="0008477C">
        <w:t>gén</w:t>
      </w:r>
      <w:r w:rsidR="008E38D8">
        <w:t>é</w:t>
      </w:r>
      <w:r w:rsidR="0008477C">
        <w:t>re</w:t>
      </w:r>
      <w:r w:rsidR="008E38D8">
        <w:t>r</w:t>
      </w:r>
      <w:r w:rsidR="0008477C">
        <w:t xml:space="preserve"> une alerte </w:t>
      </w:r>
      <w:r w:rsidR="008E38D8">
        <w:t>…</w:t>
      </w:r>
      <w:r w:rsidR="008E38D8">
        <w:br/>
      </w:r>
      <w:proofErr w:type="spellStart"/>
      <w:r w:rsidR="0008477C" w:rsidRPr="008E38D8">
        <w:rPr>
          <w:b/>
          <w:bCs/>
          <w:color w:val="009999"/>
        </w:rPr>
        <w:t>alert</w:t>
      </w:r>
      <w:proofErr w:type="spellEnd"/>
      <w:r w:rsidR="0008477C" w:rsidRPr="008E38D8">
        <w:rPr>
          <w:b/>
          <w:bCs/>
          <w:color w:val="009999"/>
        </w:rPr>
        <w:t xml:space="preserve"> </w:t>
      </w:r>
      <w:proofErr w:type="spellStart"/>
      <w:r w:rsidR="0008477C" w:rsidRPr="008E38D8">
        <w:rPr>
          <w:b/>
          <w:bCs/>
          <w:color w:val="009999"/>
        </w:rPr>
        <w:t>dns</w:t>
      </w:r>
      <w:proofErr w:type="spellEnd"/>
      <w:r w:rsidR="0008477C" w:rsidRPr="008E38D8">
        <w:rPr>
          <w:b/>
          <w:bCs/>
          <w:color w:val="009999"/>
        </w:rPr>
        <w:t xml:space="preserve"> </w:t>
      </w:r>
      <w:proofErr w:type="spellStart"/>
      <w:r w:rsidR="0008477C" w:rsidRPr="008E38D8">
        <w:rPr>
          <w:b/>
          <w:bCs/>
          <w:color w:val="009999"/>
        </w:rPr>
        <w:t>any</w:t>
      </w:r>
      <w:proofErr w:type="spellEnd"/>
      <w:r w:rsidR="0008477C" w:rsidRPr="008E38D8">
        <w:rPr>
          <w:b/>
          <w:bCs/>
          <w:color w:val="009999"/>
        </w:rPr>
        <w:t xml:space="preserve"> </w:t>
      </w:r>
      <w:proofErr w:type="spellStart"/>
      <w:r w:rsidR="0008477C" w:rsidRPr="008E38D8">
        <w:rPr>
          <w:b/>
          <w:bCs/>
          <w:color w:val="009999"/>
        </w:rPr>
        <w:t>any</w:t>
      </w:r>
      <w:proofErr w:type="spellEnd"/>
      <w:r w:rsidR="0008477C" w:rsidRPr="008E38D8">
        <w:rPr>
          <w:b/>
          <w:bCs/>
          <w:color w:val="009999"/>
        </w:rPr>
        <w:t xml:space="preserve"> -&gt; </w:t>
      </w:r>
      <w:proofErr w:type="spellStart"/>
      <w:r w:rsidR="0008477C" w:rsidRPr="008E38D8">
        <w:rPr>
          <w:b/>
          <w:bCs/>
          <w:color w:val="009999"/>
        </w:rPr>
        <w:t>any</w:t>
      </w:r>
      <w:proofErr w:type="spellEnd"/>
      <w:r w:rsidR="0008477C" w:rsidRPr="008E38D8">
        <w:rPr>
          <w:b/>
          <w:bCs/>
          <w:color w:val="009999"/>
        </w:rPr>
        <w:t xml:space="preserve"> </w:t>
      </w:r>
      <w:proofErr w:type="spellStart"/>
      <w:r w:rsidR="0008477C" w:rsidRPr="008E38D8">
        <w:rPr>
          <w:b/>
          <w:bCs/>
          <w:color w:val="009999"/>
        </w:rPr>
        <w:t>any</w:t>
      </w:r>
      <w:proofErr w:type="spellEnd"/>
      <w:r w:rsidR="0008477C" w:rsidRPr="008E38D8">
        <w:rPr>
          <w:b/>
          <w:bCs/>
          <w:color w:val="009999"/>
        </w:rPr>
        <w:t xml:space="preserve"> (</w:t>
      </w:r>
      <w:proofErr w:type="spellStart"/>
      <w:r w:rsidR="0008477C" w:rsidRPr="008E38D8">
        <w:rPr>
          <w:b/>
          <w:bCs/>
          <w:color w:val="009999"/>
        </w:rPr>
        <w:t>msg:"DNS</w:t>
      </w:r>
      <w:proofErr w:type="spellEnd"/>
      <w:r w:rsidR="0008477C" w:rsidRPr="008E38D8">
        <w:rPr>
          <w:b/>
          <w:bCs/>
          <w:color w:val="009999"/>
        </w:rPr>
        <w:t xml:space="preserve"> LOOKUP for </w:t>
      </w:r>
      <w:r w:rsidR="008E38D8">
        <w:rPr>
          <w:b/>
          <w:bCs/>
          <w:color w:val="009999"/>
        </w:rPr>
        <w:t>tux.info</w:t>
      </w:r>
      <w:r w:rsidR="0008477C" w:rsidRPr="008E38D8">
        <w:rPr>
          <w:b/>
          <w:bCs/>
          <w:color w:val="009999"/>
        </w:rPr>
        <w:t xml:space="preserve">"; </w:t>
      </w:r>
      <w:proofErr w:type="spellStart"/>
      <w:proofErr w:type="gramStart"/>
      <w:r w:rsidR="0008477C" w:rsidRPr="008E38D8">
        <w:rPr>
          <w:b/>
          <w:bCs/>
          <w:color w:val="009999"/>
        </w:rPr>
        <w:t>dns.query</w:t>
      </w:r>
      <w:proofErr w:type="spellEnd"/>
      <w:proofErr w:type="gramEnd"/>
      <w:r w:rsidR="0008477C" w:rsidRPr="008E38D8">
        <w:rPr>
          <w:b/>
          <w:bCs/>
          <w:color w:val="009999"/>
        </w:rPr>
        <w:t xml:space="preserve">; </w:t>
      </w:r>
      <w:proofErr w:type="spellStart"/>
      <w:r w:rsidR="0008477C" w:rsidRPr="008E38D8">
        <w:rPr>
          <w:b/>
          <w:bCs/>
          <w:color w:val="009999"/>
        </w:rPr>
        <w:t>content:"</w:t>
      </w:r>
      <w:r w:rsidR="00CF475F">
        <w:rPr>
          <w:b/>
          <w:bCs/>
          <w:color w:val="009999"/>
        </w:rPr>
        <w:t>TUX.INFO</w:t>
      </w:r>
      <w:proofErr w:type="spellEnd"/>
      <w:r w:rsidR="0008477C" w:rsidRPr="008E38D8">
        <w:rPr>
          <w:b/>
          <w:bCs/>
          <w:color w:val="009999"/>
        </w:rPr>
        <w:t>"; sid:1000001;)</w:t>
      </w:r>
    </w:p>
    <w:p w14:paraId="02D87115" w14:textId="77777777" w:rsidR="00CF475F" w:rsidRDefault="00CF475F" w:rsidP="009E5A10">
      <w:r>
        <w:t>Toutefois</w:t>
      </w:r>
      <w:r w:rsidR="0008477C">
        <w:t xml:space="preserve">, cette règle ne correspond pas si la requête DNS utilisait le domaine </w:t>
      </w:r>
      <w:r>
        <w:t>TUX.INFO</w:t>
      </w:r>
      <w:r w:rsidR="0008477C">
        <w:t xml:space="preserve">, puisque </w:t>
      </w:r>
      <w:proofErr w:type="spellStart"/>
      <w:r w:rsidR="0008477C">
        <w:t>Suricata</w:t>
      </w:r>
      <w:proofErr w:type="spellEnd"/>
      <w:r w:rsidR="0008477C">
        <w:t xml:space="preserve"> utilise par défaut la correspondance de contenu sensible à la casse. </w:t>
      </w:r>
    </w:p>
    <w:p w14:paraId="6E6C9ABC" w14:textId="3E44B665" w:rsidR="0008477C" w:rsidRPr="00672308" w:rsidRDefault="0008477C" w:rsidP="009E5A10">
      <w:pPr>
        <w:rPr>
          <w:b/>
          <w:bCs/>
          <w:color w:val="009999"/>
        </w:rPr>
      </w:pPr>
      <w:r>
        <w:t xml:space="preserve">Pour rendre les correspondances de contenu insensibles à la casse, </w:t>
      </w:r>
      <w:r w:rsidR="00672308">
        <w:t xml:space="preserve">on doit ajouter </w:t>
      </w:r>
      <w:r>
        <w:t xml:space="preserve">le </w:t>
      </w:r>
      <w:r w:rsidR="00E24688">
        <w:t xml:space="preserve">mot clé </w:t>
      </w:r>
      <w:proofErr w:type="spellStart"/>
      <w:r>
        <w:t>nocase</w:t>
      </w:r>
      <w:proofErr w:type="spellEnd"/>
      <w:r>
        <w:t xml:space="preserve">; à la règle </w:t>
      </w:r>
      <w:r w:rsidR="00672308">
        <w:t>…</w:t>
      </w:r>
      <w:r w:rsidR="00672308">
        <w:br/>
      </w:r>
      <w:proofErr w:type="spellStart"/>
      <w:r w:rsidRPr="00672308">
        <w:rPr>
          <w:b/>
          <w:bCs/>
          <w:color w:val="009999"/>
        </w:rPr>
        <w:t>alert</w:t>
      </w:r>
      <w:proofErr w:type="spellEnd"/>
      <w:r w:rsidRPr="00672308">
        <w:rPr>
          <w:b/>
          <w:bCs/>
          <w:color w:val="009999"/>
        </w:rPr>
        <w:t xml:space="preserve"> </w:t>
      </w:r>
      <w:proofErr w:type="spellStart"/>
      <w:r w:rsidRPr="00672308">
        <w:rPr>
          <w:b/>
          <w:bCs/>
          <w:color w:val="009999"/>
        </w:rPr>
        <w:t>dns</w:t>
      </w:r>
      <w:proofErr w:type="spellEnd"/>
      <w:r w:rsidRPr="00672308">
        <w:rPr>
          <w:b/>
          <w:bCs/>
          <w:color w:val="009999"/>
        </w:rPr>
        <w:t xml:space="preserve"> </w:t>
      </w:r>
      <w:proofErr w:type="spellStart"/>
      <w:r w:rsidRPr="00672308">
        <w:rPr>
          <w:b/>
          <w:bCs/>
          <w:color w:val="009999"/>
        </w:rPr>
        <w:t>any</w:t>
      </w:r>
      <w:proofErr w:type="spellEnd"/>
      <w:r w:rsidRPr="00672308">
        <w:rPr>
          <w:b/>
          <w:bCs/>
          <w:color w:val="009999"/>
        </w:rPr>
        <w:t xml:space="preserve"> </w:t>
      </w:r>
      <w:proofErr w:type="spellStart"/>
      <w:r w:rsidRPr="00672308">
        <w:rPr>
          <w:b/>
          <w:bCs/>
          <w:color w:val="009999"/>
        </w:rPr>
        <w:t>any</w:t>
      </w:r>
      <w:proofErr w:type="spellEnd"/>
      <w:r w:rsidRPr="00672308">
        <w:rPr>
          <w:b/>
          <w:bCs/>
          <w:color w:val="009999"/>
        </w:rPr>
        <w:t xml:space="preserve"> -&gt; </w:t>
      </w:r>
      <w:proofErr w:type="spellStart"/>
      <w:r w:rsidRPr="00672308">
        <w:rPr>
          <w:b/>
          <w:bCs/>
          <w:color w:val="009999"/>
        </w:rPr>
        <w:t>any</w:t>
      </w:r>
      <w:proofErr w:type="spellEnd"/>
      <w:r w:rsidRPr="00672308">
        <w:rPr>
          <w:b/>
          <w:bCs/>
          <w:color w:val="009999"/>
        </w:rPr>
        <w:t xml:space="preserve"> </w:t>
      </w:r>
      <w:proofErr w:type="spellStart"/>
      <w:r w:rsidRPr="00672308">
        <w:rPr>
          <w:b/>
          <w:bCs/>
          <w:color w:val="009999"/>
        </w:rPr>
        <w:t>any</w:t>
      </w:r>
      <w:proofErr w:type="spellEnd"/>
      <w:r w:rsidRPr="00672308">
        <w:rPr>
          <w:b/>
          <w:bCs/>
          <w:color w:val="009999"/>
        </w:rPr>
        <w:t xml:space="preserve"> (</w:t>
      </w:r>
      <w:proofErr w:type="spellStart"/>
      <w:r w:rsidRPr="00672308">
        <w:rPr>
          <w:b/>
          <w:bCs/>
          <w:color w:val="009999"/>
        </w:rPr>
        <w:t>msg:"DNS</w:t>
      </w:r>
      <w:proofErr w:type="spellEnd"/>
      <w:r w:rsidRPr="00672308">
        <w:rPr>
          <w:b/>
          <w:bCs/>
          <w:color w:val="009999"/>
        </w:rPr>
        <w:t xml:space="preserve"> LOOKUP for your_domain.com"; </w:t>
      </w:r>
      <w:proofErr w:type="spellStart"/>
      <w:proofErr w:type="gramStart"/>
      <w:r w:rsidRPr="00672308">
        <w:rPr>
          <w:b/>
          <w:bCs/>
          <w:color w:val="009999"/>
        </w:rPr>
        <w:t>dns.query</w:t>
      </w:r>
      <w:proofErr w:type="spellEnd"/>
      <w:proofErr w:type="gramEnd"/>
      <w:r w:rsidRPr="00672308">
        <w:rPr>
          <w:b/>
          <w:bCs/>
          <w:color w:val="009999"/>
        </w:rPr>
        <w:t xml:space="preserve">; content:"your_domain.com"; </w:t>
      </w:r>
      <w:proofErr w:type="spellStart"/>
      <w:r w:rsidRPr="00672308">
        <w:rPr>
          <w:b/>
          <w:bCs/>
          <w:color w:val="0070C0"/>
        </w:rPr>
        <w:t>nocase</w:t>
      </w:r>
      <w:proofErr w:type="spellEnd"/>
      <w:r w:rsidRPr="00672308">
        <w:rPr>
          <w:b/>
          <w:bCs/>
          <w:color w:val="0070C0"/>
        </w:rPr>
        <w:t>;</w:t>
      </w:r>
      <w:r w:rsidRPr="00672308">
        <w:rPr>
          <w:b/>
          <w:bCs/>
          <w:color w:val="009999"/>
        </w:rPr>
        <w:t xml:space="preserve"> sid:1000001;)</w:t>
      </w:r>
    </w:p>
    <w:p w14:paraId="57791129" w14:textId="68C69963" w:rsidR="0008477C" w:rsidRDefault="0008477C" w:rsidP="009E5A10">
      <w:r>
        <w:t>Désormais, toute combinaison de lettres minuscules ou majuscules correspondra toujours au mot-</w:t>
      </w:r>
      <w:r w:rsidR="00672308">
        <w:t xml:space="preserve">clé </w:t>
      </w:r>
      <w:r>
        <w:t>content.</w:t>
      </w:r>
    </w:p>
    <w:p w14:paraId="5A943D44" w14:textId="77777777" w:rsidR="0008477C" w:rsidRDefault="0008477C" w:rsidP="009E5A10"/>
    <w:p w14:paraId="03FF3EB6" w14:textId="664CD45B" w:rsidR="0008477C" w:rsidRDefault="00672308" w:rsidP="00510DBA">
      <w:pPr>
        <w:pStyle w:val="Titre3"/>
      </w:pPr>
      <w:r>
        <w:t>Mo</w:t>
      </w:r>
      <w:r w:rsidR="00A51313">
        <w:t>t-clé</w:t>
      </w:r>
      <w:r w:rsidR="0008477C">
        <w:t xml:space="preserve"> msg</w:t>
      </w:r>
    </w:p>
    <w:p w14:paraId="721579E5" w14:textId="7DF37AEF" w:rsidR="0008477C" w:rsidRDefault="0008477C" w:rsidP="009E5A10">
      <w:r>
        <w:t>Bien que l'</w:t>
      </w:r>
      <w:r w:rsidR="00A51313">
        <w:t xml:space="preserve">option </w:t>
      </w:r>
      <w:r>
        <w:t>msg</w:t>
      </w:r>
      <w:r w:rsidR="00A51313">
        <w:t xml:space="preserve"> </w:t>
      </w:r>
      <w:r>
        <w:t xml:space="preserve">ne soit pas obligatoire, si elle est vide, il est difficile de comprendre pourquoi une alerte ou une action de suppression s'est produite lors de l'examen des journaux de </w:t>
      </w:r>
      <w:proofErr w:type="spellStart"/>
      <w:r>
        <w:t>Suricata</w:t>
      </w:r>
      <w:proofErr w:type="spellEnd"/>
      <w:r>
        <w:t>.</w:t>
      </w:r>
    </w:p>
    <w:p w14:paraId="197362D6" w14:textId="1E6D71DA" w:rsidR="00461E09" w:rsidRDefault="00295128" w:rsidP="009E5A10">
      <w:r>
        <w:t xml:space="preserve">L’option </w:t>
      </w:r>
      <w:r w:rsidR="0008477C">
        <w:t>msg</w:t>
      </w:r>
      <w:r>
        <w:t xml:space="preserve"> </w:t>
      </w:r>
      <w:r w:rsidR="0008477C">
        <w:t xml:space="preserve">est une description textuelle </w:t>
      </w:r>
      <w:r w:rsidR="00A90F47">
        <w:t>consultable</w:t>
      </w:r>
      <w:r w:rsidR="0008477C">
        <w:t xml:space="preserve"> d'une alerte. </w:t>
      </w:r>
      <w:r w:rsidR="00E42067">
        <w:br/>
      </w:r>
      <w:r w:rsidR="00A90F47">
        <w:t>Ce message</w:t>
      </w:r>
      <w:r w:rsidR="0008477C">
        <w:t xml:space="preserve"> doit être descripti</w:t>
      </w:r>
      <w:r w:rsidR="008F269A">
        <w:t>f</w:t>
      </w:r>
      <w:r w:rsidR="0008477C">
        <w:t xml:space="preserve"> et ajouter </w:t>
      </w:r>
      <w:r w:rsidR="0092702A">
        <w:t>des informations</w:t>
      </w:r>
      <w:r w:rsidR="0008477C">
        <w:t xml:space="preserve"> </w:t>
      </w:r>
      <w:r w:rsidR="00B70A86">
        <w:t>afin de comprendre le pourquoi qu’une alerte a été déclenchée.</w:t>
      </w:r>
      <w:r w:rsidR="00461E09">
        <w:t xml:space="preserve"> </w:t>
      </w:r>
      <w:r w:rsidR="00A2558F">
        <w:br/>
      </w:r>
      <w:r w:rsidR="00B70A86">
        <w:t xml:space="preserve">Cela facilite grandement </w:t>
      </w:r>
      <w:r w:rsidR="00A90F47">
        <w:t>l’</w:t>
      </w:r>
      <w:r w:rsidR="0092702A">
        <w:t xml:space="preserve">analyse </w:t>
      </w:r>
      <w:r w:rsidR="00A90F47">
        <w:t xml:space="preserve">des différents </w:t>
      </w:r>
      <w:r w:rsidR="0008477C">
        <w:t xml:space="preserve">journaux. </w:t>
      </w:r>
    </w:p>
    <w:p w14:paraId="2BED69E7" w14:textId="77777777" w:rsidR="0008477C" w:rsidRDefault="0008477C" w:rsidP="009E5A10"/>
    <w:p w14:paraId="4E048587" w14:textId="1216E6E8" w:rsidR="0008477C" w:rsidRDefault="00461E09" w:rsidP="00A2558F">
      <w:pPr>
        <w:pStyle w:val="Titre3"/>
      </w:pPr>
      <w:r>
        <w:t>Mots-clés</w:t>
      </w:r>
      <w:r w:rsidR="0008477C">
        <w:t xml:space="preserve"> </w:t>
      </w:r>
      <w:proofErr w:type="spellStart"/>
      <w:r w:rsidR="0008477C">
        <w:t>sid</w:t>
      </w:r>
      <w:proofErr w:type="spellEnd"/>
      <w:r>
        <w:t xml:space="preserve"> </w:t>
      </w:r>
      <w:r w:rsidR="0008477C">
        <w:t>et</w:t>
      </w:r>
      <w:r>
        <w:t xml:space="preserve"> </w:t>
      </w:r>
      <w:proofErr w:type="spellStart"/>
      <w:r w:rsidR="0008477C">
        <w:t>rev</w:t>
      </w:r>
      <w:proofErr w:type="spellEnd"/>
    </w:p>
    <w:p w14:paraId="074D4750" w14:textId="1994BF5D" w:rsidR="0008477C" w:rsidRPr="00614887" w:rsidRDefault="0008477C" w:rsidP="009E5A10">
      <w:pPr>
        <w:rPr>
          <w:b/>
          <w:bCs/>
          <w:color w:val="009999"/>
          <w:lang w:val="en-US"/>
        </w:rPr>
      </w:pPr>
      <w:r>
        <w:t xml:space="preserve">Chaque signature </w:t>
      </w:r>
      <w:proofErr w:type="spellStart"/>
      <w:r>
        <w:t>Suricata</w:t>
      </w:r>
      <w:proofErr w:type="spellEnd"/>
      <w:r>
        <w:t xml:space="preserve"> nécessite un ID de signature unique (</w:t>
      </w:r>
      <w:proofErr w:type="spellStart"/>
      <w:r>
        <w:t>sid</w:t>
      </w:r>
      <w:proofErr w:type="spellEnd"/>
      <w:r>
        <w:t xml:space="preserve">). </w:t>
      </w:r>
      <w:r w:rsidR="00A2558F">
        <w:br/>
      </w:r>
      <w:r>
        <w:t>Si deux règles ont l</w:t>
      </w:r>
      <w:r w:rsidR="00A2558F">
        <w:t>e</w:t>
      </w:r>
      <w:r>
        <w:t xml:space="preserve"> même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Suricata</w:t>
      </w:r>
      <w:proofErr w:type="spellEnd"/>
      <w:r>
        <w:t xml:space="preserve"> ne </w:t>
      </w:r>
      <w:r w:rsidR="00D34E5E">
        <w:t xml:space="preserve">pourra </w:t>
      </w:r>
      <w:r>
        <w:t xml:space="preserve">démarrer et </w:t>
      </w:r>
      <w:r w:rsidR="00D34E5E">
        <w:t xml:space="preserve">va </w:t>
      </w:r>
      <w:r>
        <w:t xml:space="preserve">générer une erreur </w:t>
      </w:r>
      <w:r w:rsidR="00D34E5E">
        <w:t xml:space="preserve">similaire à </w:t>
      </w:r>
      <w:r w:rsidR="00614887">
        <w:t>c</w:t>
      </w:r>
      <w:r>
        <w:t xml:space="preserve">elle-ci </w:t>
      </w:r>
      <w:r w:rsidR="00614887">
        <w:t>…</w:t>
      </w:r>
      <w:r w:rsidR="00614887">
        <w:br/>
      </w:r>
      <w:r w:rsidRPr="00614887">
        <w:t>. . .</w:t>
      </w:r>
      <w:r w:rsidR="00614887">
        <w:br/>
      </w:r>
      <w:r w:rsidRPr="00614887">
        <w:rPr>
          <w:b/>
          <w:bCs/>
          <w:color w:val="009999"/>
          <w:lang w:val="en-US"/>
        </w:rPr>
        <w:t>19/11/202</w:t>
      </w:r>
      <w:r w:rsidR="00614887" w:rsidRPr="00614887">
        <w:rPr>
          <w:b/>
          <w:bCs/>
          <w:color w:val="009999"/>
          <w:lang w:val="en-US"/>
        </w:rPr>
        <w:t>2</w:t>
      </w:r>
      <w:r w:rsidRPr="00614887">
        <w:rPr>
          <w:b/>
          <w:bCs/>
          <w:color w:val="009999"/>
          <w:lang w:val="en-US"/>
        </w:rPr>
        <w:t xml:space="preserve"> -- 01:17:40 - &lt;Error&gt; - </w:t>
      </w:r>
      <w:r w:rsidRPr="00C935BB">
        <w:rPr>
          <w:b/>
          <w:bCs/>
          <w:color w:val="0070C0"/>
          <w:lang w:val="en-US"/>
        </w:rPr>
        <w:t>[ERRCODE: SC_ERR_DUPLICATE_</w:t>
      </w:r>
      <w:proofErr w:type="gramStart"/>
      <w:r w:rsidRPr="00C935BB">
        <w:rPr>
          <w:b/>
          <w:bCs/>
          <w:color w:val="0070C0"/>
          <w:lang w:val="en-US"/>
        </w:rPr>
        <w:t>SIG(</w:t>
      </w:r>
      <w:proofErr w:type="gramEnd"/>
      <w:r w:rsidRPr="00C935BB">
        <w:rPr>
          <w:b/>
          <w:bCs/>
          <w:color w:val="0070C0"/>
          <w:lang w:val="en-US"/>
        </w:rPr>
        <w:t>176)] - Duplicate signature</w:t>
      </w:r>
      <w:r w:rsidRPr="00614887">
        <w:rPr>
          <w:b/>
          <w:bCs/>
          <w:color w:val="009999"/>
          <w:lang w:val="en-US"/>
        </w:rPr>
        <w:t xml:space="preserve"> "drop </w:t>
      </w:r>
      <w:proofErr w:type="spellStart"/>
      <w:r w:rsidRPr="00614887">
        <w:rPr>
          <w:b/>
          <w:bCs/>
          <w:color w:val="009999"/>
          <w:lang w:val="en-US"/>
        </w:rPr>
        <w:t>ssh</w:t>
      </w:r>
      <w:proofErr w:type="spellEnd"/>
      <w:r w:rsidRPr="00614887">
        <w:rPr>
          <w:b/>
          <w:bCs/>
          <w:color w:val="009999"/>
          <w:lang w:val="en-US"/>
        </w:rPr>
        <w:t xml:space="preserve"> any </w:t>
      </w:r>
      <w:proofErr w:type="spellStart"/>
      <w:r w:rsidRPr="00614887">
        <w:rPr>
          <w:b/>
          <w:bCs/>
          <w:color w:val="009999"/>
          <w:lang w:val="en-US"/>
        </w:rPr>
        <w:t>any</w:t>
      </w:r>
      <w:proofErr w:type="spellEnd"/>
      <w:r w:rsidRPr="00614887">
        <w:rPr>
          <w:b/>
          <w:bCs/>
          <w:color w:val="009999"/>
          <w:lang w:val="en-US"/>
        </w:rPr>
        <w:t xml:space="preserve"> -&gt; 127.0.0.0/8 !22 (</w:t>
      </w:r>
      <w:proofErr w:type="spellStart"/>
      <w:r w:rsidRPr="00614887">
        <w:rPr>
          <w:b/>
          <w:bCs/>
          <w:color w:val="009999"/>
          <w:lang w:val="en-US"/>
        </w:rPr>
        <w:t>msg:"blocked</w:t>
      </w:r>
      <w:proofErr w:type="spellEnd"/>
      <w:r w:rsidRPr="00614887">
        <w:rPr>
          <w:b/>
          <w:bCs/>
          <w:color w:val="009999"/>
          <w:lang w:val="en-US"/>
        </w:rPr>
        <w:t xml:space="preserve"> invalid </w:t>
      </w:r>
      <w:proofErr w:type="spellStart"/>
      <w:r w:rsidRPr="00614887">
        <w:rPr>
          <w:b/>
          <w:bCs/>
          <w:color w:val="009999"/>
          <w:lang w:val="en-US"/>
        </w:rPr>
        <w:t>ssh</w:t>
      </w:r>
      <w:proofErr w:type="spellEnd"/>
      <w:r w:rsidRPr="00614887">
        <w:rPr>
          <w:b/>
          <w:bCs/>
          <w:color w:val="009999"/>
          <w:lang w:val="en-US"/>
        </w:rPr>
        <w:t xml:space="preserve">"; </w:t>
      </w:r>
      <w:r w:rsidRPr="00C935BB">
        <w:rPr>
          <w:b/>
          <w:bCs/>
          <w:color w:val="0070C0"/>
          <w:lang w:val="en-US"/>
        </w:rPr>
        <w:t>sid:10000000;</w:t>
      </w:r>
      <w:r w:rsidRPr="00614887">
        <w:rPr>
          <w:b/>
          <w:bCs/>
          <w:color w:val="009999"/>
          <w:lang w:val="en-US"/>
        </w:rPr>
        <w:t>)"</w:t>
      </w:r>
      <w:r w:rsidR="00614887" w:rsidRPr="00614887">
        <w:rPr>
          <w:b/>
          <w:bCs/>
          <w:color w:val="009999"/>
          <w:lang w:val="en-US"/>
        </w:rPr>
        <w:br/>
      </w:r>
      <w:r w:rsidRPr="00614887">
        <w:rPr>
          <w:b/>
          <w:bCs/>
          <w:color w:val="009999"/>
          <w:lang w:val="en-US"/>
        </w:rPr>
        <w:t>. . .</w:t>
      </w:r>
    </w:p>
    <w:p w14:paraId="6028C51B" w14:textId="50D1916B" w:rsidR="0008477C" w:rsidRDefault="0008477C" w:rsidP="009E5A10">
      <w:r>
        <w:t>Lors</w:t>
      </w:r>
      <w:r w:rsidR="00C935BB">
        <w:t xml:space="preserve"> de la création de ses</w:t>
      </w:r>
      <w:r>
        <w:t xml:space="preserve"> propres signatures, l</w:t>
      </w:r>
      <w:r w:rsidR="00C935BB">
        <w:t>’étendue</w:t>
      </w:r>
      <w:r>
        <w:t xml:space="preserve"> 1000000</w:t>
      </w:r>
      <w:r w:rsidR="00C935BB">
        <w:t xml:space="preserve"> </w:t>
      </w:r>
      <w:r>
        <w:t>-</w:t>
      </w:r>
      <w:r w:rsidR="00C935BB">
        <w:t xml:space="preserve"> </w:t>
      </w:r>
      <w:r>
        <w:t xml:space="preserve">1999999 est réservée aux règles personnalisées. </w:t>
      </w:r>
      <w:r w:rsidR="005E39B5">
        <w:br/>
      </w:r>
      <w:r>
        <w:t xml:space="preserve">Les règles intégrées de </w:t>
      </w:r>
      <w:proofErr w:type="spellStart"/>
      <w:r>
        <w:t>Suricata</w:t>
      </w:r>
      <w:proofErr w:type="spellEnd"/>
      <w:r>
        <w:t xml:space="preserve"> sont comprises entre 2200000 et 2299999. </w:t>
      </w:r>
    </w:p>
    <w:p w14:paraId="03B54474" w14:textId="77777777" w:rsidR="00D02CE8" w:rsidRDefault="0008477C" w:rsidP="009E5A10">
      <w:r>
        <w:t>L'</w:t>
      </w:r>
      <w:r w:rsidR="002F0F7E">
        <w:t xml:space="preserve">option </w:t>
      </w:r>
      <w:proofErr w:type="spellStart"/>
      <w:r>
        <w:t>sid</w:t>
      </w:r>
      <w:proofErr w:type="spellEnd"/>
      <w:r>
        <w:t xml:space="preserve"> est généralement la dernière partie d'une règle </w:t>
      </w:r>
      <w:proofErr w:type="spellStart"/>
      <w:r>
        <w:t>Suricata</w:t>
      </w:r>
      <w:proofErr w:type="spellEnd"/>
      <w:r>
        <w:t xml:space="preserve">. </w:t>
      </w:r>
      <w:r w:rsidR="002F0F7E">
        <w:br/>
      </w:r>
      <w:r>
        <w:t xml:space="preserve">Toutefois, s'il existe plusieurs versions d'une signature avec des modifications au fil du temps, une </w:t>
      </w:r>
      <w:r w:rsidR="002F0F7E">
        <w:t xml:space="preserve">option </w:t>
      </w:r>
      <w:proofErr w:type="spellStart"/>
      <w:r>
        <w:t>rev</w:t>
      </w:r>
      <w:proofErr w:type="spellEnd"/>
      <w:r w:rsidR="002F0F7E">
        <w:t xml:space="preserve"> </w:t>
      </w:r>
      <w:r>
        <w:t xml:space="preserve">est utilisée </w:t>
      </w:r>
      <w:r w:rsidR="002F0F7E">
        <w:t>afin de</w:t>
      </w:r>
      <w:r>
        <w:t xml:space="preserve"> spécifier la version d'une règle. </w:t>
      </w:r>
    </w:p>
    <w:p w14:paraId="35DA45BF" w14:textId="78A4C411" w:rsidR="0008477C" w:rsidRPr="0062119C" w:rsidRDefault="00D02CE8" w:rsidP="009E5A10">
      <w:pPr>
        <w:rPr>
          <w:b/>
          <w:bCs/>
          <w:color w:val="009999"/>
        </w:rPr>
      </w:pPr>
      <w:r>
        <w:t xml:space="preserve">Comme </w:t>
      </w:r>
      <w:r w:rsidR="0008477C">
        <w:t xml:space="preserve">exemple, l'alerte SSH </w:t>
      </w:r>
      <w:r>
        <w:t>précédente</w:t>
      </w:r>
      <w:r w:rsidR="0008477C">
        <w:t xml:space="preserve"> p</w:t>
      </w:r>
      <w:r>
        <w:t>eut</w:t>
      </w:r>
      <w:r w:rsidR="0008477C">
        <w:t xml:space="preserve"> être modifiée pour analyser uniquement le trafic SSH sur le port 2022 </w:t>
      </w:r>
      <w:r w:rsidR="0062119C">
        <w:t>…</w:t>
      </w:r>
      <w:r w:rsidR="0062119C">
        <w:br/>
      </w:r>
      <w:proofErr w:type="spellStart"/>
      <w:r w:rsidR="0008477C" w:rsidRPr="0062119C">
        <w:rPr>
          <w:b/>
          <w:bCs/>
          <w:color w:val="009999"/>
        </w:rPr>
        <w:t>alert</w:t>
      </w:r>
      <w:proofErr w:type="spellEnd"/>
      <w:r w:rsidR="0008477C" w:rsidRPr="0062119C">
        <w:rPr>
          <w:b/>
          <w:bCs/>
          <w:color w:val="009999"/>
        </w:rPr>
        <w:t xml:space="preserve"> </w:t>
      </w:r>
      <w:proofErr w:type="spellStart"/>
      <w:r w:rsidR="0008477C" w:rsidRPr="0062119C">
        <w:rPr>
          <w:b/>
          <w:bCs/>
          <w:color w:val="009999"/>
        </w:rPr>
        <w:t>ssh</w:t>
      </w:r>
      <w:proofErr w:type="spellEnd"/>
      <w:r w:rsidR="0008477C" w:rsidRPr="0062119C">
        <w:rPr>
          <w:b/>
          <w:bCs/>
          <w:color w:val="009999"/>
        </w:rPr>
        <w:t xml:space="preserve"> </w:t>
      </w:r>
      <w:proofErr w:type="spellStart"/>
      <w:r w:rsidR="0008477C" w:rsidRPr="0062119C">
        <w:rPr>
          <w:b/>
          <w:bCs/>
          <w:color w:val="009999"/>
        </w:rPr>
        <w:t>any</w:t>
      </w:r>
      <w:proofErr w:type="spellEnd"/>
      <w:r w:rsidR="0008477C" w:rsidRPr="0062119C">
        <w:rPr>
          <w:b/>
          <w:bCs/>
          <w:color w:val="009999"/>
        </w:rPr>
        <w:t xml:space="preserve"> </w:t>
      </w:r>
      <w:proofErr w:type="spellStart"/>
      <w:r w:rsidR="0008477C" w:rsidRPr="0062119C">
        <w:rPr>
          <w:b/>
          <w:bCs/>
          <w:color w:val="009999"/>
        </w:rPr>
        <w:t>any</w:t>
      </w:r>
      <w:proofErr w:type="spellEnd"/>
      <w:r w:rsidR="0008477C" w:rsidRPr="0062119C">
        <w:rPr>
          <w:b/>
          <w:bCs/>
          <w:color w:val="009999"/>
        </w:rPr>
        <w:t xml:space="preserve"> -&gt; </w:t>
      </w:r>
      <w:r w:rsidR="0062119C" w:rsidRPr="0062119C">
        <w:rPr>
          <w:b/>
          <w:bCs/>
          <w:color w:val="009999"/>
        </w:rPr>
        <w:t>192.168.1</w:t>
      </w:r>
      <w:r w:rsidR="0008477C" w:rsidRPr="0062119C">
        <w:rPr>
          <w:b/>
          <w:bCs/>
          <w:color w:val="009999"/>
        </w:rPr>
        <w:t>.0/24 2022 (</w:t>
      </w:r>
      <w:proofErr w:type="spellStart"/>
      <w:r w:rsidR="0008477C" w:rsidRPr="0062119C">
        <w:rPr>
          <w:b/>
          <w:bCs/>
          <w:color w:val="009999"/>
        </w:rPr>
        <w:t>msg:"SSH</w:t>
      </w:r>
      <w:proofErr w:type="spellEnd"/>
      <w:r w:rsidR="0008477C" w:rsidRPr="0062119C">
        <w:rPr>
          <w:b/>
          <w:bCs/>
          <w:color w:val="009999"/>
        </w:rPr>
        <w:t xml:space="preserve"> TRAFFIC on non-SSH port"; sid:1000000; rev:2;)</w:t>
      </w:r>
    </w:p>
    <w:p w14:paraId="11B2844F" w14:textId="79FB9A2A" w:rsidR="0008477C" w:rsidRDefault="0008477C" w:rsidP="009E5A10">
      <w:r>
        <w:t>La signature mise à jour inclut désormais l'</w:t>
      </w:r>
      <w:r w:rsidR="00EA286F">
        <w:t xml:space="preserve">option </w:t>
      </w:r>
      <w:r>
        <w:t>rev:2 indiquant qu'elle a été mise à jour à partir d'une version précédente.</w:t>
      </w:r>
    </w:p>
    <w:p w14:paraId="469B390D" w14:textId="2F493238" w:rsidR="0008477C" w:rsidRDefault="00EA286F" w:rsidP="00456A98">
      <w:pPr>
        <w:pStyle w:val="Titre3"/>
      </w:pPr>
      <w:r>
        <w:lastRenderedPageBreak/>
        <w:t xml:space="preserve">Mot-clé </w:t>
      </w:r>
      <w:proofErr w:type="spellStart"/>
      <w:r w:rsidR="0008477C">
        <w:t>referenc</w:t>
      </w:r>
      <w:r>
        <w:t>e</w:t>
      </w:r>
      <w:proofErr w:type="spellEnd"/>
    </w:p>
    <w:p w14:paraId="28C1CBD0" w14:textId="77777777" w:rsidR="00682595" w:rsidRDefault="0008477C" w:rsidP="009E5A10">
      <w:r>
        <w:t xml:space="preserve">Le </w:t>
      </w:r>
      <w:r w:rsidR="00682595">
        <w:t xml:space="preserve">mot-clé </w:t>
      </w:r>
      <w:proofErr w:type="spellStart"/>
      <w:r>
        <w:t>reference</w:t>
      </w:r>
      <w:proofErr w:type="spellEnd"/>
      <w:r w:rsidR="00682595">
        <w:t xml:space="preserve"> </w:t>
      </w:r>
      <w:r>
        <w:t xml:space="preserve">est utilisé dans les signatures pour décrire où trouver plus d'informations sur l'attaque ou le problème qu'une règle est censée détecter. </w:t>
      </w:r>
    </w:p>
    <w:p w14:paraId="4BE87EB7" w14:textId="0C50A880" w:rsidR="0008477C" w:rsidRDefault="0008477C" w:rsidP="009E5A10">
      <w:r>
        <w:t xml:space="preserve">Par exemple, si une signature est conçue pour détecter un nouveau type d'exploit ou de méthode d'attaque, le champ de référence peut être utilisé pour créer un lien vers un </w:t>
      </w:r>
      <w:r w:rsidR="003E44BA">
        <w:t>site spécialisé</w:t>
      </w:r>
      <w:r>
        <w:t xml:space="preserve"> en sécurité ou le site Web d'une entreprise qui documente le problème.</w:t>
      </w:r>
    </w:p>
    <w:p w14:paraId="4373B8E0" w14:textId="1FE26409" w:rsidR="0008477C" w:rsidRPr="00BB0452" w:rsidRDefault="0008477C" w:rsidP="009E5A10">
      <w:r>
        <w:t xml:space="preserve">La vulnérabilité Heartbleed dans </w:t>
      </w:r>
      <w:proofErr w:type="spellStart"/>
      <w:r>
        <w:t>OpenSSL</w:t>
      </w:r>
      <w:proofErr w:type="spellEnd"/>
      <w:r>
        <w:t xml:space="preserve"> est un exemple de bogue largement médiatisé et recherché. </w:t>
      </w:r>
      <w:r w:rsidR="003E44BA">
        <w:br/>
      </w:r>
      <w:proofErr w:type="spellStart"/>
      <w:r>
        <w:t>Suricata</w:t>
      </w:r>
      <w:proofErr w:type="spellEnd"/>
      <w:r>
        <w:t xml:space="preserve"> est livré avec une signature conçue </w:t>
      </w:r>
      <w:r w:rsidR="003E44BA">
        <w:t>afin</w:t>
      </w:r>
      <w:r>
        <w:t xml:space="preserve"> vérifier les paquets TLS incorrects et inclut une référence </w:t>
      </w:r>
      <w:r w:rsidR="008378DB">
        <w:t>de</w:t>
      </w:r>
      <w:r>
        <w:t xml:space="preserve"> l'entrée principale </w:t>
      </w:r>
      <w:r w:rsidR="008378DB">
        <w:t xml:space="preserve">CVE </w:t>
      </w:r>
      <w:r>
        <w:t>Heartbleed</w:t>
      </w:r>
      <w:r w:rsidR="008378DB">
        <w:t xml:space="preserve"> </w:t>
      </w:r>
      <w:r w:rsidR="009E6154">
        <w:t>dans le fichier /</w:t>
      </w:r>
      <w:proofErr w:type="spellStart"/>
      <w:r w:rsidRPr="009E6154">
        <w:t>etc</w:t>
      </w:r>
      <w:proofErr w:type="spellEnd"/>
      <w:r w:rsidRPr="009E6154">
        <w:t>/</w:t>
      </w:r>
      <w:proofErr w:type="spellStart"/>
      <w:r w:rsidRPr="009E6154">
        <w:t>suricata</w:t>
      </w:r>
      <w:proofErr w:type="spellEnd"/>
      <w:r w:rsidRPr="009E6154">
        <w:t>/</w:t>
      </w:r>
      <w:proofErr w:type="spellStart"/>
      <w:r w:rsidRPr="009E6154">
        <w:t>rules</w:t>
      </w:r>
      <w:proofErr w:type="spellEnd"/>
      <w:r w:rsidRPr="009E6154">
        <w:t>/</w:t>
      </w:r>
      <w:proofErr w:type="spellStart"/>
      <w:r w:rsidRPr="009E6154">
        <w:t>tls-events.rules</w:t>
      </w:r>
      <w:proofErr w:type="spellEnd"/>
      <w:r w:rsidR="009E6154">
        <w:t xml:space="preserve"> …</w:t>
      </w:r>
      <w:r w:rsidR="00BB0452">
        <w:br/>
      </w:r>
      <w:proofErr w:type="spellStart"/>
      <w:r w:rsidRPr="00BB0452">
        <w:rPr>
          <w:b/>
          <w:bCs/>
          <w:color w:val="009999"/>
        </w:rPr>
        <w:t>alert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tls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any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any</w:t>
      </w:r>
      <w:proofErr w:type="spellEnd"/>
      <w:r w:rsidRPr="00BB0452">
        <w:rPr>
          <w:b/>
          <w:bCs/>
          <w:color w:val="009999"/>
        </w:rPr>
        <w:t xml:space="preserve"> -&gt; </w:t>
      </w:r>
      <w:proofErr w:type="spellStart"/>
      <w:r w:rsidRPr="00BB0452">
        <w:rPr>
          <w:b/>
          <w:bCs/>
          <w:color w:val="009999"/>
        </w:rPr>
        <w:t>any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any</w:t>
      </w:r>
      <w:proofErr w:type="spellEnd"/>
      <w:r w:rsidRPr="00BB0452">
        <w:rPr>
          <w:b/>
          <w:bCs/>
          <w:color w:val="009999"/>
        </w:rPr>
        <w:t xml:space="preserve"> (</w:t>
      </w:r>
      <w:proofErr w:type="spellStart"/>
      <w:r w:rsidRPr="00BB0452">
        <w:rPr>
          <w:b/>
          <w:bCs/>
          <w:color w:val="009999"/>
        </w:rPr>
        <w:t>msg:"SURICATA</w:t>
      </w:r>
      <w:proofErr w:type="spellEnd"/>
      <w:r w:rsidRPr="00BB0452">
        <w:rPr>
          <w:b/>
          <w:bCs/>
          <w:color w:val="009999"/>
        </w:rPr>
        <w:t xml:space="preserve"> TLS </w:t>
      </w:r>
      <w:proofErr w:type="spellStart"/>
      <w:r w:rsidRPr="00BB0452">
        <w:rPr>
          <w:b/>
          <w:bCs/>
          <w:color w:val="009999"/>
        </w:rPr>
        <w:t>invalid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heartbeat</w:t>
      </w:r>
      <w:proofErr w:type="spellEnd"/>
      <w:r w:rsidRPr="00BB0452">
        <w:rPr>
          <w:b/>
          <w:bCs/>
          <w:color w:val="009999"/>
        </w:rPr>
        <w:t xml:space="preserve"> </w:t>
      </w:r>
      <w:proofErr w:type="spellStart"/>
      <w:r w:rsidRPr="00BB0452">
        <w:rPr>
          <w:b/>
          <w:bCs/>
          <w:color w:val="009999"/>
        </w:rPr>
        <w:t>encountered</w:t>
      </w:r>
      <w:proofErr w:type="spellEnd"/>
      <w:r w:rsidRPr="00BB0452">
        <w:rPr>
          <w:b/>
          <w:bCs/>
          <w:color w:val="009999"/>
        </w:rPr>
        <w:t xml:space="preserve">, possible exploit </w:t>
      </w:r>
      <w:proofErr w:type="spellStart"/>
      <w:r w:rsidRPr="00BB0452">
        <w:rPr>
          <w:b/>
          <w:bCs/>
          <w:color w:val="009999"/>
        </w:rPr>
        <w:t>attempt</w:t>
      </w:r>
      <w:proofErr w:type="spellEnd"/>
      <w:r w:rsidRPr="00BB0452">
        <w:rPr>
          <w:b/>
          <w:bCs/>
          <w:color w:val="009999"/>
        </w:rPr>
        <w:t xml:space="preserve"> (</w:t>
      </w:r>
      <w:proofErr w:type="spellStart"/>
      <w:r w:rsidRPr="00BB0452">
        <w:rPr>
          <w:b/>
          <w:bCs/>
          <w:color w:val="009999"/>
        </w:rPr>
        <w:t>heartbleed</w:t>
      </w:r>
      <w:proofErr w:type="spellEnd"/>
      <w:r w:rsidRPr="00BB0452">
        <w:rPr>
          <w:b/>
          <w:bCs/>
          <w:color w:val="009999"/>
        </w:rPr>
        <w:t xml:space="preserve">)"; </w:t>
      </w:r>
      <w:proofErr w:type="spellStart"/>
      <w:proofErr w:type="gramStart"/>
      <w:r w:rsidRPr="00BB0452">
        <w:rPr>
          <w:b/>
          <w:bCs/>
          <w:color w:val="009999"/>
        </w:rPr>
        <w:t>flow:established</w:t>
      </w:r>
      <w:proofErr w:type="spellEnd"/>
      <w:proofErr w:type="gramEnd"/>
      <w:r w:rsidRPr="00BB0452">
        <w:rPr>
          <w:b/>
          <w:bCs/>
          <w:color w:val="009999"/>
        </w:rPr>
        <w:t xml:space="preserve">; </w:t>
      </w:r>
      <w:proofErr w:type="spellStart"/>
      <w:r w:rsidRPr="00BB0452">
        <w:rPr>
          <w:b/>
          <w:bCs/>
          <w:color w:val="009999"/>
        </w:rPr>
        <w:t>app-layer-event:tls.invalid_heartbeat_message</w:t>
      </w:r>
      <w:proofErr w:type="spellEnd"/>
      <w:r w:rsidRPr="00BB0452">
        <w:rPr>
          <w:b/>
          <w:bCs/>
          <w:color w:val="009999"/>
        </w:rPr>
        <w:t xml:space="preserve">; flowint:tls.anomaly.count,+,1; </w:t>
      </w:r>
      <w:proofErr w:type="spellStart"/>
      <w:r w:rsidRPr="00BB0452">
        <w:rPr>
          <w:b/>
          <w:bCs/>
          <w:color w:val="009999"/>
        </w:rPr>
        <w:t>classtype:protocol-command-decode</w:t>
      </w:r>
      <w:proofErr w:type="spellEnd"/>
      <w:r w:rsidRPr="00BB0452">
        <w:rPr>
          <w:b/>
          <w:bCs/>
          <w:color w:val="009999"/>
        </w:rPr>
        <w:t xml:space="preserve">; </w:t>
      </w:r>
      <w:r w:rsidRPr="00BB0452">
        <w:rPr>
          <w:b/>
          <w:bCs/>
          <w:color w:val="0070C0"/>
        </w:rPr>
        <w:t>reference:cve,2014-0160;</w:t>
      </w:r>
      <w:r w:rsidRPr="00BB0452">
        <w:rPr>
          <w:b/>
          <w:bCs/>
          <w:color w:val="009999"/>
        </w:rPr>
        <w:t xml:space="preserve"> sid:2230013; rev:1;)</w:t>
      </w:r>
    </w:p>
    <w:p w14:paraId="49884071" w14:textId="7C03F341" w:rsidR="0008477C" w:rsidRDefault="0008477C" w:rsidP="009E5A10">
      <w:r>
        <w:t xml:space="preserve">Cette option indique, </w:t>
      </w:r>
      <w:r w:rsidR="00BB0452">
        <w:t>lors de l’examen d</w:t>
      </w:r>
      <w:r>
        <w:t xml:space="preserve">es alertes de </w:t>
      </w:r>
      <w:proofErr w:type="spellStart"/>
      <w:r>
        <w:t>Suricata</w:t>
      </w:r>
      <w:proofErr w:type="spellEnd"/>
      <w:r>
        <w:t xml:space="preserve">, où trouver plus d'informations sur </w:t>
      </w:r>
      <w:r w:rsidR="00BB0452">
        <w:t>un</w:t>
      </w:r>
      <w:r>
        <w:t xml:space="preserve"> problème particulier.</w:t>
      </w:r>
    </w:p>
    <w:p w14:paraId="744CA01A" w14:textId="4CB0F9D3" w:rsidR="0008477C" w:rsidRDefault="0008477C" w:rsidP="009E5A10">
      <w:r>
        <w:t xml:space="preserve">L'option de référence peut utiliser n'importe lequel des préfixes du </w:t>
      </w:r>
      <w:r w:rsidR="0020527B">
        <w:t xml:space="preserve">fichier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reference.config</w:t>
      </w:r>
      <w:proofErr w:type="spellEnd"/>
      <w:r>
        <w:t xml:space="preserve">. </w:t>
      </w:r>
      <w:r w:rsidR="0020527B">
        <w:br/>
      </w:r>
      <w:r>
        <w:t>Par exemple, url</w:t>
      </w:r>
      <w:r w:rsidR="0020527B">
        <w:t xml:space="preserve"> </w:t>
      </w:r>
      <w:r>
        <w:t xml:space="preserve">pourrait être utilisé à la place de </w:t>
      </w:r>
      <w:proofErr w:type="spellStart"/>
      <w:r>
        <w:t>cve</w:t>
      </w:r>
      <w:proofErr w:type="spellEnd"/>
      <w:r>
        <w:t>, avec un lien direct vers le site Heartbleed à la place de l'</w:t>
      </w:r>
      <w:proofErr w:type="spellStart"/>
      <w:r w:rsidR="00EC5766">
        <w:t>idntifiant</w:t>
      </w:r>
      <w:proofErr w:type="spellEnd"/>
      <w:r w:rsidR="00EC5766">
        <w:t xml:space="preserve"> CVE </w:t>
      </w:r>
      <w:r>
        <w:t>2014-0160.</w:t>
      </w:r>
    </w:p>
    <w:p w14:paraId="3AA6EC2C" w14:textId="77777777" w:rsidR="0008477C" w:rsidRDefault="0008477C" w:rsidP="009E5A10"/>
    <w:p w14:paraId="30BF2F06" w14:textId="242ED466" w:rsidR="0008477C" w:rsidRDefault="00EC5766" w:rsidP="00EC7C4D">
      <w:pPr>
        <w:pStyle w:val="Titre3"/>
      </w:pPr>
      <w:r>
        <w:t xml:space="preserve">Mot clé </w:t>
      </w:r>
      <w:proofErr w:type="spellStart"/>
      <w:r w:rsidRPr="00EC7C4D">
        <w:t>c</w:t>
      </w:r>
      <w:r w:rsidR="0008477C" w:rsidRPr="00EC7C4D">
        <w:t>lasstype</w:t>
      </w:r>
      <w:proofErr w:type="spellEnd"/>
      <w:r>
        <w:t xml:space="preserve"> </w:t>
      </w:r>
    </w:p>
    <w:p w14:paraId="785A3F93" w14:textId="77777777" w:rsidR="00DC2229" w:rsidRDefault="0008477C" w:rsidP="003922B3">
      <w:proofErr w:type="spellStart"/>
      <w:r>
        <w:t>Suricata</w:t>
      </w:r>
      <w:proofErr w:type="spellEnd"/>
      <w:r>
        <w:t xml:space="preserve"> peut classer le trafic selon un ensemble préconfiguré de catégories qui sont incluses </w:t>
      </w:r>
      <w:r w:rsidR="00EC7C4D">
        <w:t>lors de l’installation du</w:t>
      </w:r>
      <w:r>
        <w:t xml:space="preserve"> pa</w:t>
      </w:r>
      <w:r w:rsidR="007A4AAB">
        <w:t>quet</w:t>
      </w:r>
      <w:r>
        <w:t xml:space="preserve"> </w:t>
      </w:r>
      <w:proofErr w:type="spellStart"/>
      <w:r>
        <w:t>Suricata</w:t>
      </w:r>
      <w:proofErr w:type="spellEnd"/>
      <w:r>
        <w:t xml:space="preserve">. </w:t>
      </w:r>
    </w:p>
    <w:p w14:paraId="2FB0AC0F" w14:textId="5386E05D" w:rsidR="003922B3" w:rsidRPr="00132D85" w:rsidRDefault="0008477C" w:rsidP="003922B3">
      <w:pPr>
        <w:rPr>
          <w:b/>
          <w:bCs/>
          <w:color w:val="A8D08D" w:themeColor="accent6" w:themeTint="99"/>
          <w:sz w:val="18"/>
          <w:szCs w:val="18"/>
        </w:rPr>
      </w:pPr>
      <w:r>
        <w:t xml:space="preserve">Le fichier de classification par défaut </w:t>
      </w:r>
      <w:r w:rsidR="00E24112">
        <w:t>est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classification.config</w:t>
      </w:r>
      <w:proofErr w:type="spellEnd"/>
      <w:r w:rsidR="00E24112">
        <w:t>.</w:t>
      </w:r>
      <w:r w:rsidR="00E24112">
        <w:br/>
        <w:t>Il</w:t>
      </w:r>
      <w:r>
        <w:t xml:space="preserve"> contient des entrées </w:t>
      </w:r>
      <w:r w:rsidR="00E24112">
        <w:t>similaires</w:t>
      </w:r>
      <w:r>
        <w:t xml:space="preserve"> celles-ci </w:t>
      </w:r>
      <w:r w:rsidR="00E24112">
        <w:t>…</w:t>
      </w:r>
      <w:r w:rsidR="00F24F5A">
        <w:br/>
      </w:r>
      <w:r w:rsidR="00E24112" w:rsidRPr="00F24F5A">
        <w:rPr>
          <w:sz w:val="12"/>
          <w:szCs w:val="12"/>
        </w:rPr>
        <w:br/>
      </w:r>
      <w:r w:rsidR="00F24F5A" w:rsidRPr="00F24F5A">
        <w:rPr>
          <w:noProof/>
        </w:rPr>
        <w:drawing>
          <wp:inline distT="0" distB="0" distL="0" distR="0" wp14:anchorId="4C787CF1" wp14:editId="33E78006">
            <wp:extent cx="4954372" cy="1183086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675" cy="12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F5A">
        <w:rPr>
          <w:sz w:val="12"/>
          <w:szCs w:val="12"/>
        </w:rPr>
        <w:br/>
      </w:r>
      <w:r w:rsidR="003922B3" w:rsidRPr="00132D85">
        <w:rPr>
          <w:b/>
          <w:bCs/>
          <w:color w:val="A8D08D" w:themeColor="accent6" w:themeTint="99"/>
          <w:sz w:val="18"/>
          <w:szCs w:val="18"/>
        </w:rPr>
        <w:t>Cette sortie a été tronquée.</w:t>
      </w:r>
    </w:p>
    <w:p w14:paraId="5D714343" w14:textId="6FCE9593" w:rsidR="0008477C" w:rsidRDefault="0008477C" w:rsidP="003922B3">
      <w:pPr>
        <w:spacing w:after="60"/>
      </w:pPr>
      <w:r>
        <w:t xml:space="preserve">Comme l'indique l'en-tête du fichier, chaque entrée de classification comporte trois champs </w:t>
      </w:r>
      <w:r w:rsidR="003922B3">
        <w:t>…</w:t>
      </w:r>
    </w:p>
    <w:p w14:paraId="52563D3C" w14:textId="50C5937E" w:rsidR="0008477C" w:rsidRDefault="0008477C" w:rsidP="003922B3">
      <w:pPr>
        <w:pStyle w:val="Paragraphedeliste"/>
        <w:numPr>
          <w:ilvl w:val="0"/>
          <w:numId w:val="13"/>
        </w:numPr>
      </w:pPr>
      <w:r>
        <w:t xml:space="preserve">Un nom court lisible par </w:t>
      </w:r>
      <w:r w:rsidR="003922B3">
        <w:t>hôte</w:t>
      </w:r>
      <w:r w:rsidR="00CF17A0">
        <w:br/>
        <w:t>(</w:t>
      </w:r>
      <w:r>
        <w:t>not-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unknown</w:t>
      </w:r>
      <w:proofErr w:type="spellEnd"/>
      <w:r w:rsidR="00CF17A0">
        <w:t xml:space="preserve"> </w:t>
      </w:r>
      <w:r>
        <w:t xml:space="preserve">et </w:t>
      </w:r>
      <w:proofErr w:type="spellStart"/>
      <w:r>
        <w:t>bad-unknown</w:t>
      </w:r>
      <w:proofErr w:type="spellEnd"/>
      <w:r w:rsidR="00CF17A0">
        <w:t>) ;</w:t>
      </w:r>
    </w:p>
    <w:p w14:paraId="5178091A" w14:textId="6F4B8920" w:rsidR="0008477C" w:rsidRDefault="0008477C" w:rsidP="003922B3">
      <w:pPr>
        <w:pStyle w:val="Paragraphedeliste"/>
        <w:numPr>
          <w:ilvl w:val="0"/>
          <w:numId w:val="13"/>
        </w:numPr>
      </w:pPr>
      <w:r>
        <w:t>La description d'une classification à utiliser avec les alertes</w:t>
      </w:r>
      <w:r w:rsidR="00CF17A0">
        <w:br/>
        <w:t>(</w:t>
      </w:r>
      <w:r>
        <w:t xml:space="preserve">Not </w:t>
      </w:r>
      <w:proofErr w:type="spellStart"/>
      <w:r>
        <w:t>Suspicious</w:t>
      </w:r>
      <w:proofErr w:type="spellEnd"/>
      <w:r>
        <w:t xml:space="preserve"> Traffic</w:t>
      </w:r>
      <w:r w:rsidR="00CF17A0">
        <w:t>) ;</w:t>
      </w:r>
    </w:p>
    <w:p w14:paraId="05021047" w14:textId="420CC603" w:rsidR="0008477C" w:rsidRDefault="0008477C" w:rsidP="003922B3">
      <w:pPr>
        <w:pStyle w:val="Paragraphedeliste"/>
        <w:numPr>
          <w:ilvl w:val="0"/>
          <w:numId w:val="13"/>
        </w:numPr>
      </w:pPr>
      <w:r>
        <w:t xml:space="preserve">Un champ prioritaire, qui détermine l'ordre dans lequel une signature sera traitée par </w:t>
      </w:r>
      <w:proofErr w:type="spellStart"/>
      <w:r>
        <w:t>Suricata</w:t>
      </w:r>
      <w:proofErr w:type="spellEnd"/>
      <w:r>
        <w:t>.</w:t>
      </w:r>
      <w:r w:rsidR="00CF17A0">
        <w:br/>
      </w:r>
      <w:r>
        <w:t>La priorité la plus élevée est la valeur 1.</w:t>
      </w:r>
      <w:r w:rsidR="00CF17A0">
        <w:br/>
      </w:r>
      <w:r>
        <w:t xml:space="preserve">Les signatures qui utilisent un classificateur avec une priorité plus élevée seront vérifiées en premier lorsque </w:t>
      </w:r>
      <w:proofErr w:type="spellStart"/>
      <w:r>
        <w:t>Suricata</w:t>
      </w:r>
      <w:proofErr w:type="spellEnd"/>
      <w:r>
        <w:t xml:space="preserve"> traitera un paquet.</w:t>
      </w:r>
    </w:p>
    <w:p w14:paraId="30D9C856" w14:textId="310C9355" w:rsidR="0008477C" w:rsidRPr="00D51FD5" w:rsidRDefault="00833296" w:rsidP="009E5A10">
      <w:pPr>
        <w:rPr>
          <w:b/>
          <w:bCs/>
          <w:color w:val="009999"/>
          <w:lang w:val="en-US"/>
        </w:rPr>
      </w:pPr>
      <w:r w:rsidRPr="00D51FD5">
        <w:rPr>
          <w:lang w:val="en-US"/>
        </w:rPr>
        <w:t xml:space="preserve">Comme </w:t>
      </w:r>
      <w:proofErr w:type="spellStart"/>
      <w:r w:rsidR="00DC2229" w:rsidRPr="00D51FD5">
        <w:rPr>
          <w:lang w:val="en-US"/>
        </w:rPr>
        <w:t>ex</w:t>
      </w:r>
      <w:r w:rsidR="00DC2229">
        <w:rPr>
          <w:lang w:val="en-US"/>
        </w:rPr>
        <w:t>e</w:t>
      </w:r>
      <w:r w:rsidR="00DC2229" w:rsidRPr="00D51FD5">
        <w:rPr>
          <w:lang w:val="en-US"/>
        </w:rPr>
        <w:t>mple</w:t>
      </w:r>
      <w:proofErr w:type="spellEnd"/>
      <w:r w:rsidR="0008477C" w:rsidRPr="00D51FD5">
        <w:rPr>
          <w:lang w:val="en-US"/>
        </w:rPr>
        <w:t xml:space="preserve"> </w:t>
      </w:r>
      <w:r w:rsidRPr="00D51FD5">
        <w:rPr>
          <w:lang w:val="en-US"/>
        </w:rPr>
        <w:t xml:space="preserve">pour la signature </w:t>
      </w:r>
      <w:r w:rsidR="0008477C" w:rsidRPr="00D51FD5">
        <w:rPr>
          <w:lang w:val="en-US"/>
        </w:rPr>
        <w:t xml:space="preserve">sid:2100498, le type de </w:t>
      </w:r>
      <w:proofErr w:type="spellStart"/>
      <w:r w:rsidR="0008477C" w:rsidRPr="00D51FD5">
        <w:rPr>
          <w:lang w:val="en-US"/>
        </w:rPr>
        <w:t>classe</w:t>
      </w:r>
      <w:proofErr w:type="spellEnd"/>
      <w:r w:rsidR="0008477C" w:rsidRPr="00D51FD5">
        <w:rPr>
          <w:lang w:val="en-US"/>
        </w:rPr>
        <w:t xml:space="preserve"> </w:t>
      </w:r>
      <w:proofErr w:type="spellStart"/>
      <w:r w:rsidR="0008477C" w:rsidRPr="00D51FD5">
        <w:rPr>
          <w:lang w:val="en-US"/>
        </w:rPr>
        <w:t>est</w:t>
      </w:r>
      <w:proofErr w:type="spellEnd"/>
      <w:r w:rsidR="0008477C" w:rsidRPr="00D51FD5">
        <w:rPr>
          <w:lang w:val="en-US"/>
        </w:rPr>
        <w:t xml:space="preserve"> </w:t>
      </w:r>
      <w:proofErr w:type="spellStart"/>
      <w:proofErr w:type="gramStart"/>
      <w:r w:rsidR="0008477C" w:rsidRPr="00D51FD5">
        <w:rPr>
          <w:lang w:val="en-US"/>
        </w:rPr>
        <w:t>classtype:bad</w:t>
      </w:r>
      <w:proofErr w:type="gramEnd"/>
      <w:r w:rsidR="0008477C" w:rsidRPr="00D51FD5">
        <w:rPr>
          <w:lang w:val="en-US"/>
        </w:rPr>
        <w:t>-unknown</w:t>
      </w:r>
      <w:proofErr w:type="spellEnd"/>
      <w:r w:rsidR="0008477C" w:rsidRPr="00D51FD5">
        <w:rPr>
          <w:lang w:val="en-US"/>
        </w:rPr>
        <w:t>;</w:t>
      </w:r>
      <w:r w:rsidRPr="00D51FD5">
        <w:rPr>
          <w:lang w:val="en-US"/>
        </w:rPr>
        <w:t xml:space="preserve"> </w:t>
      </w:r>
      <w:r w:rsidR="00D51FD5" w:rsidRPr="00D51FD5">
        <w:rPr>
          <w:lang w:val="en-US"/>
        </w:rPr>
        <w:t>…</w:t>
      </w:r>
      <w:r w:rsidR="00D51FD5" w:rsidRPr="00D51FD5">
        <w:rPr>
          <w:lang w:val="en-US"/>
        </w:rPr>
        <w:br/>
      </w:r>
      <w:r w:rsidR="0008477C" w:rsidRPr="00D51FD5">
        <w:rPr>
          <w:b/>
          <w:bCs/>
          <w:color w:val="009999"/>
          <w:lang w:val="en-US"/>
        </w:rPr>
        <w:t xml:space="preserve">alert </w:t>
      </w:r>
      <w:proofErr w:type="spellStart"/>
      <w:r w:rsidR="0008477C" w:rsidRPr="00D51FD5">
        <w:rPr>
          <w:b/>
          <w:bCs/>
          <w:color w:val="009999"/>
          <w:lang w:val="en-US"/>
        </w:rPr>
        <w:t>ip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any </w:t>
      </w:r>
      <w:proofErr w:type="spellStart"/>
      <w:r w:rsidR="0008477C" w:rsidRPr="00D51FD5">
        <w:rPr>
          <w:b/>
          <w:bCs/>
          <w:color w:val="009999"/>
          <w:lang w:val="en-US"/>
        </w:rPr>
        <w:t>any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-&gt; any </w:t>
      </w:r>
      <w:proofErr w:type="spellStart"/>
      <w:r w:rsidR="0008477C" w:rsidRPr="00D51FD5">
        <w:rPr>
          <w:b/>
          <w:bCs/>
          <w:color w:val="009999"/>
          <w:lang w:val="en-US"/>
        </w:rPr>
        <w:t>any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(</w:t>
      </w:r>
      <w:proofErr w:type="spellStart"/>
      <w:r w:rsidR="0008477C" w:rsidRPr="00D51FD5">
        <w:rPr>
          <w:b/>
          <w:bCs/>
          <w:color w:val="009999"/>
          <w:lang w:val="en-US"/>
        </w:rPr>
        <w:t>msg:"GPL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ATTACK_RESPONSE id check returned root"; content:"</w:t>
      </w:r>
      <w:proofErr w:type="spellStart"/>
      <w:r w:rsidR="0008477C" w:rsidRPr="00D51FD5">
        <w:rPr>
          <w:b/>
          <w:bCs/>
          <w:color w:val="009999"/>
          <w:lang w:val="en-US"/>
        </w:rPr>
        <w:t>uid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=0|28|root|29|"; </w:t>
      </w:r>
      <w:proofErr w:type="spellStart"/>
      <w:r w:rsidR="0008477C" w:rsidRPr="00D51FD5">
        <w:rPr>
          <w:b/>
          <w:bCs/>
          <w:color w:val="0070C0"/>
          <w:lang w:val="en-US"/>
        </w:rPr>
        <w:t>classtype:bad-unknown</w:t>
      </w:r>
      <w:proofErr w:type="spellEnd"/>
      <w:r w:rsidR="0008477C" w:rsidRPr="00D51FD5">
        <w:rPr>
          <w:b/>
          <w:bCs/>
          <w:color w:val="0070C0"/>
          <w:lang w:val="en-US"/>
        </w:rPr>
        <w:t>;</w:t>
      </w:r>
      <w:r w:rsidR="0008477C" w:rsidRPr="00D51FD5">
        <w:rPr>
          <w:b/>
          <w:bCs/>
          <w:color w:val="009999"/>
          <w:lang w:val="en-US"/>
        </w:rPr>
        <w:t xml:space="preserve"> sid:2100498; rev:7; </w:t>
      </w:r>
      <w:proofErr w:type="spellStart"/>
      <w:r w:rsidR="0008477C" w:rsidRPr="00D51FD5">
        <w:rPr>
          <w:b/>
          <w:bCs/>
          <w:color w:val="009999"/>
          <w:lang w:val="en-US"/>
        </w:rPr>
        <w:t>metadata:created_at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2010_09_23, </w:t>
      </w:r>
      <w:proofErr w:type="spellStart"/>
      <w:r w:rsidR="0008477C" w:rsidRPr="00D51FD5">
        <w:rPr>
          <w:b/>
          <w:bCs/>
          <w:color w:val="009999"/>
          <w:lang w:val="en-US"/>
        </w:rPr>
        <w:t>updated_at</w:t>
      </w:r>
      <w:proofErr w:type="spellEnd"/>
      <w:r w:rsidR="0008477C" w:rsidRPr="00D51FD5">
        <w:rPr>
          <w:b/>
          <w:bCs/>
          <w:color w:val="009999"/>
          <w:lang w:val="en-US"/>
        </w:rPr>
        <w:t xml:space="preserve"> 2010_09_23;)</w:t>
      </w:r>
    </w:p>
    <w:p w14:paraId="2DE7599E" w14:textId="40FE6B7A" w:rsidR="0008477C" w:rsidRDefault="0008477C" w:rsidP="009E5A10">
      <w:r>
        <w:lastRenderedPageBreak/>
        <w:t xml:space="preserve">La priorité implicite de la signature est 2, car il s'agit de la valeur attribuée au </w:t>
      </w:r>
      <w:r w:rsidR="00DC2229">
        <w:t xml:space="preserve">type de classe </w:t>
      </w:r>
      <w:proofErr w:type="spellStart"/>
      <w:r w:rsidRPr="00DC2229">
        <w:rPr>
          <w:b/>
          <w:bCs/>
        </w:rPr>
        <w:t>bad-unknown</w:t>
      </w:r>
      <w:proofErr w:type="spellEnd"/>
      <w:r w:rsidR="00DC2229">
        <w:t xml:space="preserve"> </w:t>
      </w:r>
      <w:r>
        <w:t xml:space="preserve">dans </w:t>
      </w:r>
      <w:r w:rsidR="00DC2229">
        <w:t>le fichier</w:t>
      </w:r>
      <w:r w:rsidR="008333EA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classification.config</w:t>
      </w:r>
      <w:proofErr w:type="spellEnd"/>
      <w:r>
        <w:t xml:space="preserve">. </w:t>
      </w:r>
      <w:r w:rsidR="008333EA">
        <w:br/>
      </w:r>
      <w:r>
        <w:t xml:space="preserve">Si </w:t>
      </w:r>
      <w:r w:rsidR="008333EA">
        <w:t>on</w:t>
      </w:r>
      <w:r>
        <w:t xml:space="preserve"> souhaite remplacer la priorité par défaut d'un type de classe, </w:t>
      </w:r>
      <w:r w:rsidR="008333EA">
        <w:t xml:space="preserve">il est possible </w:t>
      </w:r>
      <w:r>
        <w:t xml:space="preserve">ajouter une </w:t>
      </w:r>
      <w:r w:rsidR="008333EA">
        <w:t xml:space="preserve">option </w:t>
      </w:r>
      <w:proofErr w:type="spellStart"/>
      <w:proofErr w:type="gramStart"/>
      <w:r w:rsidRPr="005C7C09">
        <w:rPr>
          <w:b/>
          <w:bCs/>
        </w:rPr>
        <w:t>priority:n</w:t>
      </w:r>
      <w:proofErr w:type="spellEnd"/>
      <w:proofErr w:type="gramEnd"/>
      <w:r w:rsidR="008333EA">
        <w:t xml:space="preserve"> </w:t>
      </w:r>
      <w:r>
        <w:t xml:space="preserve">à une signature, où </w:t>
      </w:r>
      <w:r w:rsidRPr="005C7C09">
        <w:rPr>
          <w:b/>
          <w:bCs/>
        </w:rPr>
        <w:t>n</w:t>
      </w:r>
      <w:r w:rsidR="005C7C09">
        <w:t xml:space="preserve"> </w:t>
      </w:r>
      <w:r>
        <w:t>est une valeur comprise entre 1 et 255.</w:t>
      </w:r>
    </w:p>
    <w:p w14:paraId="1F65DC17" w14:textId="77777777" w:rsidR="0008477C" w:rsidRDefault="0008477C" w:rsidP="009E5A10"/>
    <w:p w14:paraId="21B92218" w14:textId="0B6DDCA6" w:rsidR="0008477C" w:rsidRDefault="00C11EC0" w:rsidP="00C11EC0">
      <w:pPr>
        <w:pStyle w:val="Titre3"/>
      </w:pPr>
      <w:r>
        <w:t>Mot-clé</w:t>
      </w:r>
      <w:r w:rsidR="0008477C">
        <w:t xml:space="preserve"> </w:t>
      </w:r>
      <w:proofErr w:type="spellStart"/>
      <w:r w:rsidR="0008477C">
        <w:t>target</w:t>
      </w:r>
      <w:proofErr w:type="spellEnd"/>
    </w:p>
    <w:p w14:paraId="0D312CAF" w14:textId="5754F022" w:rsidR="00F3225C" w:rsidRDefault="0008477C" w:rsidP="00F3225C">
      <w:pPr>
        <w:spacing w:after="60"/>
      </w:pPr>
      <w:r>
        <w:t xml:space="preserve">Une autre option utile dans les signatures </w:t>
      </w:r>
      <w:proofErr w:type="spellStart"/>
      <w:r>
        <w:t>Suricata</w:t>
      </w:r>
      <w:proofErr w:type="spellEnd"/>
      <w:r>
        <w:t xml:space="preserve"> est l'</w:t>
      </w:r>
      <w:r w:rsidR="00C11EC0">
        <w:t xml:space="preserve">option </w:t>
      </w:r>
      <w:proofErr w:type="spellStart"/>
      <w:r>
        <w:t>target</w:t>
      </w:r>
      <w:proofErr w:type="spellEnd"/>
      <w:r>
        <w:t xml:space="preserve">. </w:t>
      </w:r>
      <w:r w:rsidR="00C11EC0">
        <w:br/>
      </w:r>
      <w:r w:rsidR="00C76EFB">
        <w:t>Elle</w:t>
      </w:r>
      <w:r>
        <w:t xml:space="preserve"> peut être défini</w:t>
      </w:r>
      <w:r w:rsidR="00C76EFB">
        <w:t>e</w:t>
      </w:r>
      <w:r>
        <w:t xml:space="preserve"> sur l'une des deux valeurs suivantes</w:t>
      </w:r>
      <w:r w:rsidR="00F3225C">
        <w:t xml:space="preserve"> …</w:t>
      </w:r>
    </w:p>
    <w:p w14:paraId="66E0F6DF" w14:textId="77777777" w:rsidR="00F3225C" w:rsidRDefault="0008477C" w:rsidP="00F3225C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src</w:t>
      </w:r>
      <w:proofErr w:type="gramEnd"/>
      <w:r>
        <w:t>_ip</w:t>
      </w:r>
      <w:proofErr w:type="spellEnd"/>
      <w:r w:rsidR="00F3225C">
        <w:t xml:space="preserve"> </w:t>
      </w:r>
      <w:r w:rsidR="00F3225C">
        <w:br/>
      </w:r>
      <w:r>
        <w:t xml:space="preserve">et </w:t>
      </w:r>
    </w:p>
    <w:p w14:paraId="05DF5B27" w14:textId="588E51B2" w:rsidR="00F3225C" w:rsidRDefault="0008477C" w:rsidP="00F3225C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dest</w:t>
      </w:r>
      <w:proofErr w:type="gramEnd"/>
      <w:r>
        <w:t>_ip</w:t>
      </w:r>
      <w:proofErr w:type="spellEnd"/>
      <w:r>
        <w:t xml:space="preserve">. </w:t>
      </w:r>
    </w:p>
    <w:p w14:paraId="565DADFC" w14:textId="3BCE45F5" w:rsidR="0008477C" w:rsidRDefault="0008477C" w:rsidP="009E5A10">
      <w:r>
        <w:t>Le but de cette option est d'identifier correctement les hôtes source</w:t>
      </w:r>
      <w:r w:rsidR="00C76EFB">
        <w:t xml:space="preserve"> </w:t>
      </w:r>
      <w:r>
        <w:t xml:space="preserve">et </w:t>
      </w:r>
      <w:r w:rsidR="00C76EFB">
        <w:t>destination (</w:t>
      </w:r>
      <w:proofErr w:type="spellStart"/>
      <w:r w:rsidRPr="00B47C83">
        <w:rPr>
          <w:i/>
          <w:iCs/>
        </w:rPr>
        <w:t>target</w:t>
      </w:r>
      <w:proofErr w:type="spellEnd"/>
      <w:r w:rsidR="00C76EFB">
        <w:t xml:space="preserve">) </w:t>
      </w:r>
      <w:r>
        <w:t xml:space="preserve">dans les journaux d'alertes de </w:t>
      </w:r>
      <w:proofErr w:type="spellStart"/>
      <w:r>
        <w:t>Suricata</w:t>
      </w:r>
      <w:proofErr w:type="spellEnd"/>
      <w:r>
        <w:t>.</w:t>
      </w:r>
    </w:p>
    <w:p w14:paraId="29A2B791" w14:textId="0586CB5D" w:rsidR="0008477C" w:rsidRPr="00CF7C62" w:rsidRDefault="00B47C83" w:rsidP="009E5A10">
      <w:pPr>
        <w:rPr>
          <w:b/>
          <w:bCs/>
          <w:color w:val="009999"/>
        </w:rPr>
      </w:pPr>
      <w:r>
        <w:t>Comme</w:t>
      </w:r>
      <w:r w:rsidR="0008477C">
        <w:t xml:space="preserve"> exemple, </w:t>
      </w:r>
      <w:r>
        <w:t>la</w:t>
      </w:r>
      <w:r w:rsidR="0008477C">
        <w:t xml:space="preserve"> signature SSH</w:t>
      </w:r>
      <w:r>
        <w:t xml:space="preserve"> qui suit</w:t>
      </w:r>
      <w:r w:rsidR="0008477C">
        <w:t xml:space="preserve"> peut être améliorée avec </w:t>
      </w:r>
      <w:proofErr w:type="gramStart"/>
      <w:r w:rsidR="0008477C">
        <w:t>l'</w:t>
      </w:r>
      <w:r w:rsidR="00CF7C62" w:rsidRPr="00CF7C62">
        <w:t xml:space="preserve"> </w:t>
      </w:r>
      <w:r w:rsidR="00CF7C62">
        <w:t>option</w:t>
      </w:r>
      <w:proofErr w:type="gramEnd"/>
      <w:r w:rsidR="0008477C">
        <w:t xml:space="preserve"> </w:t>
      </w:r>
      <w:proofErr w:type="spellStart"/>
      <w:r w:rsidR="0008477C">
        <w:t>target:dest_ip</w:t>
      </w:r>
      <w:proofErr w:type="spellEnd"/>
      <w:r w:rsidR="0008477C">
        <w:t xml:space="preserve">; </w:t>
      </w:r>
      <w:r w:rsidR="00CF7C62">
        <w:t>…</w:t>
      </w:r>
      <w:r w:rsidR="00CF7C62">
        <w:br/>
      </w:r>
      <w:proofErr w:type="spellStart"/>
      <w:r w:rsidR="0008477C" w:rsidRPr="00CF7C62">
        <w:rPr>
          <w:b/>
          <w:bCs/>
          <w:color w:val="009999"/>
        </w:rPr>
        <w:t>alert</w:t>
      </w:r>
      <w:proofErr w:type="spellEnd"/>
      <w:r w:rsidR="0008477C" w:rsidRPr="00CF7C62">
        <w:rPr>
          <w:b/>
          <w:bCs/>
          <w:color w:val="009999"/>
        </w:rPr>
        <w:t xml:space="preserve"> </w:t>
      </w:r>
      <w:proofErr w:type="spellStart"/>
      <w:r w:rsidR="0008477C" w:rsidRPr="00CF7C62">
        <w:rPr>
          <w:b/>
          <w:bCs/>
          <w:color w:val="009999"/>
        </w:rPr>
        <w:t>ssh</w:t>
      </w:r>
      <w:proofErr w:type="spellEnd"/>
      <w:r w:rsidR="0008477C" w:rsidRPr="00CF7C62">
        <w:rPr>
          <w:b/>
          <w:bCs/>
          <w:color w:val="009999"/>
        </w:rPr>
        <w:t xml:space="preserve"> </w:t>
      </w:r>
      <w:proofErr w:type="spellStart"/>
      <w:r w:rsidR="0008477C" w:rsidRPr="00CF7C62">
        <w:rPr>
          <w:b/>
          <w:bCs/>
          <w:color w:val="009999"/>
        </w:rPr>
        <w:t>any</w:t>
      </w:r>
      <w:proofErr w:type="spellEnd"/>
      <w:r w:rsidR="0008477C" w:rsidRPr="00CF7C62">
        <w:rPr>
          <w:b/>
          <w:bCs/>
          <w:color w:val="009999"/>
        </w:rPr>
        <w:t xml:space="preserve"> </w:t>
      </w:r>
      <w:proofErr w:type="spellStart"/>
      <w:r w:rsidR="0008477C" w:rsidRPr="00CF7C62">
        <w:rPr>
          <w:b/>
          <w:bCs/>
          <w:color w:val="009999"/>
        </w:rPr>
        <w:t>any</w:t>
      </w:r>
      <w:proofErr w:type="spellEnd"/>
      <w:r w:rsidR="0008477C" w:rsidRPr="00CF7C62">
        <w:rPr>
          <w:b/>
          <w:bCs/>
          <w:color w:val="009999"/>
        </w:rPr>
        <w:t xml:space="preserve"> -&gt; 203.0.113.0/24 2022 (</w:t>
      </w:r>
      <w:proofErr w:type="spellStart"/>
      <w:r w:rsidR="0008477C" w:rsidRPr="00CF7C62">
        <w:rPr>
          <w:b/>
          <w:bCs/>
          <w:color w:val="009999"/>
        </w:rPr>
        <w:t>msg:"SSH</w:t>
      </w:r>
      <w:proofErr w:type="spellEnd"/>
      <w:r w:rsidR="0008477C" w:rsidRPr="00CF7C62">
        <w:rPr>
          <w:b/>
          <w:bCs/>
          <w:color w:val="009999"/>
        </w:rPr>
        <w:t xml:space="preserve"> TRAFFIC on non-SSH port"; </w:t>
      </w:r>
      <w:proofErr w:type="spellStart"/>
      <w:r w:rsidR="0008477C" w:rsidRPr="00CF7C62">
        <w:rPr>
          <w:b/>
          <w:bCs/>
          <w:color w:val="0070C0"/>
        </w:rPr>
        <w:t>target:dest_ip</w:t>
      </w:r>
      <w:proofErr w:type="spellEnd"/>
      <w:r w:rsidR="0008477C" w:rsidRPr="00CF7C62">
        <w:rPr>
          <w:b/>
          <w:bCs/>
          <w:color w:val="0070C0"/>
        </w:rPr>
        <w:t>;</w:t>
      </w:r>
      <w:r w:rsidR="0008477C" w:rsidRPr="00CF7C62">
        <w:rPr>
          <w:b/>
          <w:bCs/>
          <w:color w:val="009999"/>
        </w:rPr>
        <w:t xml:space="preserve"> sid:1000000; rev:3;)</w:t>
      </w:r>
    </w:p>
    <w:p w14:paraId="6268F331" w14:textId="3CC54397" w:rsidR="0008477C" w:rsidRDefault="0008477C" w:rsidP="009E5A10">
      <w:r>
        <w:t xml:space="preserve">Cet exemple utilise </w:t>
      </w:r>
      <w:proofErr w:type="spellStart"/>
      <w:r>
        <w:t>dest_ip</w:t>
      </w:r>
      <w:proofErr w:type="spellEnd"/>
      <w:r w:rsidR="00CF7C62">
        <w:t xml:space="preserve"> </w:t>
      </w:r>
      <w:r>
        <w:t>parce que la règle est conçue pour vérifier le trafic SSH entrant d</w:t>
      </w:r>
      <w:r w:rsidR="00CF7C62">
        <w:t>ans le</w:t>
      </w:r>
      <w:r>
        <w:t xml:space="preserve"> réseau, c'est donc la destination. </w:t>
      </w:r>
      <w:r w:rsidR="00CF7C62">
        <w:br/>
      </w:r>
      <w:r>
        <w:t>L'ajout de l'</w:t>
      </w:r>
      <w:r w:rsidR="00726A9F">
        <w:t>option</w:t>
      </w:r>
      <w:r>
        <w:t xml:space="preserve"> target à une règle entraînera les champs supplémentaires suivants dans la </w:t>
      </w:r>
      <w:r w:rsidR="00726A9F">
        <w:t xml:space="preserve">partie </w:t>
      </w:r>
      <w:proofErr w:type="spellStart"/>
      <w:r>
        <w:t>alert</w:t>
      </w:r>
      <w:proofErr w:type="spellEnd"/>
      <w:r w:rsidR="00726A9F">
        <w:t xml:space="preserve"> </w:t>
      </w:r>
      <w:r>
        <w:t xml:space="preserve">d'une </w:t>
      </w:r>
      <w:r w:rsidR="00726A9F">
        <w:t xml:space="preserve">entrée </w:t>
      </w:r>
      <w:proofErr w:type="spellStart"/>
      <w:proofErr w:type="gramStart"/>
      <w:r>
        <w:t>eve.json</w:t>
      </w:r>
      <w:proofErr w:type="spellEnd"/>
      <w:proofErr w:type="gramEnd"/>
      <w:r w:rsidR="00726A9F">
        <w:t xml:space="preserve"> </w:t>
      </w:r>
      <w:r>
        <w:t>de journal.</w:t>
      </w:r>
    </w:p>
    <w:p w14:paraId="4E84A5FC" w14:textId="77777777" w:rsidR="00BD017D" w:rsidRPr="00132D85" w:rsidRDefault="00BD017D" w:rsidP="00BD017D">
      <w:pPr>
        <w:rPr>
          <w:b/>
          <w:bCs/>
          <w:color w:val="A8D08D" w:themeColor="accent6" w:themeTint="99"/>
          <w:sz w:val="18"/>
          <w:szCs w:val="18"/>
        </w:rPr>
      </w:pPr>
      <w:r w:rsidRPr="00BD017D">
        <w:rPr>
          <w:noProof/>
        </w:rPr>
        <w:drawing>
          <wp:inline distT="0" distB="0" distL="0" distR="0" wp14:anchorId="3C5664DF" wp14:editId="169C89C6">
            <wp:extent cx="1607784" cy="993043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415" cy="10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2D85">
        <w:rPr>
          <w:b/>
          <w:bCs/>
          <w:color w:val="A8D08D" w:themeColor="accent6" w:themeTint="99"/>
          <w:sz w:val="18"/>
          <w:szCs w:val="18"/>
        </w:rPr>
        <w:t>Cette sortie a été tronquée.</w:t>
      </w:r>
    </w:p>
    <w:p w14:paraId="3DA673E0" w14:textId="53687E49" w:rsidR="0008477C" w:rsidRDefault="0008477C" w:rsidP="009E5A10">
      <w:r>
        <w:t xml:space="preserve">Avec ces entrées dans les journaux de </w:t>
      </w:r>
      <w:proofErr w:type="spellStart"/>
      <w:r>
        <w:t>Suricata</w:t>
      </w:r>
      <w:proofErr w:type="spellEnd"/>
      <w:r>
        <w:t>, elles peuvent être envoyées à un outil de gestion des informations et des événements de sécurité (SIEM</w:t>
      </w:r>
      <w:r w:rsidR="00CC5241">
        <w:t xml:space="preserve"> ou</w:t>
      </w:r>
      <w:r w:rsidR="00CC5241" w:rsidRPr="00CC5241">
        <w:t xml:space="preserve"> </w:t>
      </w:r>
      <w:r w:rsidR="00CC5241" w:rsidRPr="00CC5241">
        <w:rPr>
          <w:i/>
          <w:iCs/>
        </w:rPr>
        <w:t xml:space="preserve">Security Information and </w:t>
      </w:r>
      <w:proofErr w:type="spellStart"/>
      <w:r w:rsidR="00CC5241" w:rsidRPr="00CC5241">
        <w:rPr>
          <w:i/>
          <w:iCs/>
        </w:rPr>
        <w:t>Event</w:t>
      </w:r>
      <w:proofErr w:type="spellEnd"/>
      <w:r w:rsidR="00CC5241" w:rsidRPr="00CC5241">
        <w:rPr>
          <w:i/>
          <w:iCs/>
        </w:rPr>
        <w:t xml:space="preserve"> Management</w:t>
      </w:r>
      <w:r>
        <w:t xml:space="preserve">) </w:t>
      </w:r>
      <w:r w:rsidR="00CC5241">
        <w:t>afin de</w:t>
      </w:r>
      <w:r>
        <w:t xml:space="preserve"> faciliter la recherche d'alertes pouvant provenir d'un hôte commun ou d'attaques dirigées vers une cible spécifique sur </w:t>
      </w:r>
      <w:r w:rsidR="00CC5241">
        <w:t>le</w:t>
      </w:r>
      <w:r>
        <w:t xml:space="preserve"> réseau.</w:t>
      </w:r>
    </w:p>
    <w:p w14:paraId="7D2D0099" w14:textId="6C93F19C" w:rsidR="001059ED" w:rsidRDefault="001059ED" w:rsidP="009E5A10"/>
    <w:p w14:paraId="02A8D9F3" w14:textId="22BDDE86" w:rsidR="00CC5241" w:rsidRDefault="00CC5241" w:rsidP="009E5A10"/>
    <w:p w14:paraId="690E8AB4" w14:textId="6DEC0BEE" w:rsidR="00CC5241" w:rsidRDefault="00CC5241" w:rsidP="009E5A10"/>
    <w:p w14:paraId="1392A2EC" w14:textId="77777777" w:rsidR="00CC5241" w:rsidRDefault="00CC5241" w:rsidP="009E5A10"/>
    <w:p w14:paraId="67AC598A" w14:textId="53F2FC5C" w:rsidR="00F0637F" w:rsidRDefault="001059ED" w:rsidP="009E5A10">
      <w:r w:rsidRPr="007E787E">
        <w:rPr>
          <w:b/>
          <w:bCs/>
        </w:rPr>
        <w:t>Référence</w:t>
      </w:r>
      <w:r>
        <w:t xml:space="preserve"> …</w:t>
      </w:r>
      <w:r>
        <w:br/>
      </w:r>
      <w:r w:rsidR="00073804" w:rsidRPr="00073804">
        <w:t>https://www.digitalocean.com/community/tutorials/understanding-suricata-signatures</w:t>
      </w:r>
    </w:p>
    <w:sectPr w:rsidR="00F0637F" w:rsidSect="00AF41AB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4103" w14:textId="77777777" w:rsidR="00A87250" w:rsidRDefault="00A87250" w:rsidP="00716197">
      <w:r>
        <w:separator/>
      </w:r>
    </w:p>
  </w:endnote>
  <w:endnote w:type="continuationSeparator" w:id="0">
    <w:p w14:paraId="60DE86C0" w14:textId="77777777" w:rsidR="00A87250" w:rsidRDefault="00A87250" w:rsidP="0071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726"/>
      <w:docPartObj>
        <w:docPartGallery w:val="Page Numbers (Bottom of Page)"/>
        <w:docPartUnique/>
      </w:docPartObj>
    </w:sdtPr>
    <w:sdtEndPr/>
    <w:sdtContent>
      <w:p w14:paraId="2CDFD23A" w14:textId="22C8BA93" w:rsidR="00AF41AB" w:rsidRDefault="00AF41AB" w:rsidP="0071619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7F4708D" wp14:editId="2D59391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EACC9" w14:textId="77777777" w:rsidR="00AF41AB" w:rsidRPr="00AF41AB" w:rsidRDefault="00AF41AB" w:rsidP="00716197">
                                <w:pPr>
                                  <w:pStyle w:val="Pieddepag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F41AB">
                                  <w:fldChar w:fldCharType="begin"/>
                                </w:r>
                                <w:r w:rsidRPr="00AF41AB">
                                  <w:instrText>PAGE    \* MERGEFORMAT</w:instrText>
                                </w:r>
                                <w:r w:rsidRPr="00AF41AB">
                                  <w:fldChar w:fldCharType="separate"/>
                                </w:r>
                                <w:r w:rsidRPr="00AF41AB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AF41AB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F4708D" id="Groupe 1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" strokecolor="#4472c4 [3204]" strokeweight=".5pt">
                    <v:stroke joinstyle="miter"/>
                  </v:shape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  <v:textbox>
                      <w:txbxContent>
                        <w:p w14:paraId="278EACC9" w14:textId="77777777" w:rsidR="00AF41AB" w:rsidRPr="00AF41AB" w:rsidRDefault="00AF41AB" w:rsidP="00716197">
                          <w:pPr>
                            <w:pStyle w:val="Pieddepage"/>
                            <w:rPr>
                              <w:sz w:val="16"/>
                              <w:szCs w:val="16"/>
                            </w:rPr>
                          </w:pPr>
                          <w:r w:rsidRPr="00AF41AB">
                            <w:fldChar w:fldCharType="begin"/>
                          </w:r>
                          <w:r w:rsidRPr="00AF41AB">
                            <w:instrText>PAGE    \* MERGEFORMAT</w:instrText>
                          </w:r>
                          <w:r w:rsidRPr="00AF41AB">
                            <w:fldChar w:fldCharType="separate"/>
                          </w:r>
                          <w:r w:rsidRPr="00AF41AB"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AF41AB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B680" w14:textId="77777777" w:rsidR="00A87250" w:rsidRDefault="00A87250" w:rsidP="00716197">
      <w:r>
        <w:separator/>
      </w:r>
    </w:p>
  </w:footnote>
  <w:footnote w:type="continuationSeparator" w:id="0">
    <w:p w14:paraId="4F48C959" w14:textId="77777777" w:rsidR="00A87250" w:rsidRDefault="00A87250" w:rsidP="0071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C27"/>
    <w:multiLevelType w:val="hybridMultilevel"/>
    <w:tmpl w:val="12E2E70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0BF"/>
    <w:multiLevelType w:val="hybridMultilevel"/>
    <w:tmpl w:val="E4D09B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19B"/>
    <w:multiLevelType w:val="hybridMultilevel"/>
    <w:tmpl w:val="28629C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1D8"/>
    <w:multiLevelType w:val="hybridMultilevel"/>
    <w:tmpl w:val="8138B3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7B5"/>
    <w:multiLevelType w:val="hybridMultilevel"/>
    <w:tmpl w:val="2200BE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67A14"/>
    <w:multiLevelType w:val="hybridMultilevel"/>
    <w:tmpl w:val="573E49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A6EDE"/>
    <w:multiLevelType w:val="hybridMultilevel"/>
    <w:tmpl w:val="384899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B4A4E"/>
    <w:multiLevelType w:val="hybridMultilevel"/>
    <w:tmpl w:val="D06C731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74F5B"/>
    <w:multiLevelType w:val="hybridMultilevel"/>
    <w:tmpl w:val="39CA4F8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1B85"/>
    <w:multiLevelType w:val="hybridMultilevel"/>
    <w:tmpl w:val="D6B4420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26CB"/>
    <w:multiLevelType w:val="hybridMultilevel"/>
    <w:tmpl w:val="FE6617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419F"/>
    <w:multiLevelType w:val="hybridMultilevel"/>
    <w:tmpl w:val="75D0314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B2522"/>
    <w:multiLevelType w:val="hybridMultilevel"/>
    <w:tmpl w:val="839451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02B67"/>
    <w:multiLevelType w:val="hybridMultilevel"/>
    <w:tmpl w:val="93549D7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5504">
    <w:abstractNumId w:val="6"/>
  </w:num>
  <w:num w:numId="2" w16cid:durableId="643896630">
    <w:abstractNumId w:val="13"/>
  </w:num>
  <w:num w:numId="3" w16cid:durableId="106968119">
    <w:abstractNumId w:val="7"/>
  </w:num>
  <w:num w:numId="4" w16cid:durableId="371804834">
    <w:abstractNumId w:val="8"/>
  </w:num>
  <w:num w:numId="5" w16cid:durableId="847796152">
    <w:abstractNumId w:val="12"/>
  </w:num>
  <w:num w:numId="6" w16cid:durableId="675032985">
    <w:abstractNumId w:val="5"/>
  </w:num>
  <w:num w:numId="7" w16cid:durableId="372779323">
    <w:abstractNumId w:val="11"/>
  </w:num>
  <w:num w:numId="8" w16cid:durableId="1109936122">
    <w:abstractNumId w:val="1"/>
  </w:num>
  <w:num w:numId="9" w16cid:durableId="1989556648">
    <w:abstractNumId w:val="2"/>
  </w:num>
  <w:num w:numId="10" w16cid:durableId="1666471368">
    <w:abstractNumId w:val="4"/>
  </w:num>
  <w:num w:numId="11" w16cid:durableId="1816726590">
    <w:abstractNumId w:val="9"/>
  </w:num>
  <w:num w:numId="12" w16cid:durableId="1168442190">
    <w:abstractNumId w:val="10"/>
  </w:num>
  <w:num w:numId="13" w16cid:durableId="1298530526">
    <w:abstractNumId w:val="0"/>
  </w:num>
  <w:num w:numId="14" w16cid:durableId="842280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0E"/>
    <w:rsid w:val="00010708"/>
    <w:rsid w:val="000324FC"/>
    <w:rsid w:val="00044DC5"/>
    <w:rsid w:val="000453AC"/>
    <w:rsid w:val="0005074D"/>
    <w:rsid w:val="00053C26"/>
    <w:rsid w:val="00057EED"/>
    <w:rsid w:val="00073804"/>
    <w:rsid w:val="00083872"/>
    <w:rsid w:val="0008477C"/>
    <w:rsid w:val="000A455B"/>
    <w:rsid w:val="000B370E"/>
    <w:rsid w:val="000C57FA"/>
    <w:rsid w:val="000E1AAC"/>
    <w:rsid w:val="000F164A"/>
    <w:rsid w:val="000F2220"/>
    <w:rsid w:val="000F7882"/>
    <w:rsid w:val="0010033E"/>
    <w:rsid w:val="001059ED"/>
    <w:rsid w:val="00121122"/>
    <w:rsid w:val="0012589F"/>
    <w:rsid w:val="00132D85"/>
    <w:rsid w:val="00162244"/>
    <w:rsid w:val="00163215"/>
    <w:rsid w:val="00176DBB"/>
    <w:rsid w:val="00194016"/>
    <w:rsid w:val="001A5A86"/>
    <w:rsid w:val="001C11FA"/>
    <w:rsid w:val="001C5B8A"/>
    <w:rsid w:val="001D6920"/>
    <w:rsid w:val="0020527B"/>
    <w:rsid w:val="002112FE"/>
    <w:rsid w:val="00226CD7"/>
    <w:rsid w:val="00230207"/>
    <w:rsid w:val="002326CF"/>
    <w:rsid w:val="00236443"/>
    <w:rsid w:val="00252753"/>
    <w:rsid w:val="002547C9"/>
    <w:rsid w:val="0027080A"/>
    <w:rsid w:val="002771F0"/>
    <w:rsid w:val="00293CD5"/>
    <w:rsid w:val="00295128"/>
    <w:rsid w:val="002A4561"/>
    <w:rsid w:val="002A73D3"/>
    <w:rsid w:val="002B605D"/>
    <w:rsid w:val="002B60C2"/>
    <w:rsid w:val="002B6E8D"/>
    <w:rsid w:val="002C5675"/>
    <w:rsid w:val="002C68B8"/>
    <w:rsid w:val="002F0F7E"/>
    <w:rsid w:val="002F155D"/>
    <w:rsid w:val="003027D4"/>
    <w:rsid w:val="00312962"/>
    <w:rsid w:val="00314AE3"/>
    <w:rsid w:val="00336BE2"/>
    <w:rsid w:val="003436B1"/>
    <w:rsid w:val="0037229C"/>
    <w:rsid w:val="003805B9"/>
    <w:rsid w:val="00382989"/>
    <w:rsid w:val="00387539"/>
    <w:rsid w:val="00391C97"/>
    <w:rsid w:val="003922B3"/>
    <w:rsid w:val="0039572E"/>
    <w:rsid w:val="00397033"/>
    <w:rsid w:val="003A1ACC"/>
    <w:rsid w:val="003A53C6"/>
    <w:rsid w:val="003B674D"/>
    <w:rsid w:val="003D7ECE"/>
    <w:rsid w:val="003E44BA"/>
    <w:rsid w:val="00402439"/>
    <w:rsid w:val="00420DA3"/>
    <w:rsid w:val="00427308"/>
    <w:rsid w:val="00456A98"/>
    <w:rsid w:val="004614A7"/>
    <w:rsid w:val="00461E09"/>
    <w:rsid w:val="00465422"/>
    <w:rsid w:val="00475219"/>
    <w:rsid w:val="004818B6"/>
    <w:rsid w:val="004D4CA6"/>
    <w:rsid w:val="004D7A17"/>
    <w:rsid w:val="004F26DF"/>
    <w:rsid w:val="004F61C3"/>
    <w:rsid w:val="00503F30"/>
    <w:rsid w:val="005055DF"/>
    <w:rsid w:val="00510DBA"/>
    <w:rsid w:val="0052124E"/>
    <w:rsid w:val="005230CA"/>
    <w:rsid w:val="00523922"/>
    <w:rsid w:val="00525260"/>
    <w:rsid w:val="00527F7D"/>
    <w:rsid w:val="00531D6D"/>
    <w:rsid w:val="00533E54"/>
    <w:rsid w:val="00536A4C"/>
    <w:rsid w:val="00551350"/>
    <w:rsid w:val="00557EDE"/>
    <w:rsid w:val="00560A51"/>
    <w:rsid w:val="00566B1B"/>
    <w:rsid w:val="00577F2E"/>
    <w:rsid w:val="00580EDA"/>
    <w:rsid w:val="005A344B"/>
    <w:rsid w:val="005A7606"/>
    <w:rsid w:val="005C7C09"/>
    <w:rsid w:val="005D270E"/>
    <w:rsid w:val="005D6834"/>
    <w:rsid w:val="005E39B5"/>
    <w:rsid w:val="005F57B2"/>
    <w:rsid w:val="00614887"/>
    <w:rsid w:val="0062119C"/>
    <w:rsid w:val="0062499B"/>
    <w:rsid w:val="006264D1"/>
    <w:rsid w:val="00631CE1"/>
    <w:rsid w:val="00634096"/>
    <w:rsid w:val="00637150"/>
    <w:rsid w:val="00643704"/>
    <w:rsid w:val="006502C8"/>
    <w:rsid w:val="00663A38"/>
    <w:rsid w:val="00670FE6"/>
    <w:rsid w:val="00672308"/>
    <w:rsid w:val="00673841"/>
    <w:rsid w:val="006814FE"/>
    <w:rsid w:val="00682595"/>
    <w:rsid w:val="00686B7A"/>
    <w:rsid w:val="0068792C"/>
    <w:rsid w:val="006B3E16"/>
    <w:rsid w:val="006B63CC"/>
    <w:rsid w:val="006D24A5"/>
    <w:rsid w:val="006D4D2B"/>
    <w:rsid w:val="006F2052"/>
    <w:rsid w:val="006F30E6"/>
    <w:rsid w:val="006F4650"/>
    <w:rsid w:val="00704A7F"/>
    <w:rsid w:val="00705951"/>
    <w:rsid w:val="00716197"/>
    <w:rsid w:val="00717869"/>
    <w:rsid w:val="00726A9F"/>
    <w:rsid w:val="007304C7"/>
    <w:rsid w:val="007311C3"/>
    <w:rsid w:val="00746ABA"/>
    <w:rsid w:val="00760E16"/>
    <w:rsid w:val="00763E56"/>
    <w:rsid w:val="00764599"/>
    <w:rsid w:val="007718F1"/>
    <w:rsid w:val="007858CB"/>
    <w:rsid w:val="00792786"/>
    <w:rsid w:val="00797EBE"/>
    <w:rsid w:val="007A4AAB"/>
    <w:rsid w:val="007B1093"/>
    <w:rsid w:val="007E362C"/>
    <w:rsid w:val="007E53F9"/>
    <w:rsid w:val="007E6BAC"/>
    <w:rsid w:val="007E787E"/>
    <w:rsid w:val="008219FE"/>
    <w:rsid w:val="00825009"/>
    <w:rsid w:val="0083180D"/>
    <w:rsid w:val="00833296"/>
    <w:rsid w:val="008333EA"/>
    <w:rsid w:val="008378DB"/>
    <w:rsid w:val="00866D59"/>
    <w:rsid w:val="0087575F"/>
    <w:rsid w:val="00880187"/>
    <w:rsid w:val="008912E2"/>
    <w:rsid w:val="008B3EA2"/>
    <w:rsid w:val="008B60F0"/>
    <w:rsid w:val="008C0D4E"/>
    <w:rsid w:val="008C55FD"/>
    <w:rsid w:val="008C640B"/>
    <w:rsid w:val="008E38D8"/>
    <w:rsid w:val="008E4044"/>
    <w:rsid w:val="008F0782"/>
    <w:rsid w:val="008F269A"/>
    <w:rsid w:val="008F39CE"/>
    <w:rsid w:val="009043DD"/>
    <w:rsid w:val="009061CC"/>
    <w:rsid w:val="00913426"/>
    <w:rsid w:val="0092702A"/>
    <w:rsid w:val="00927346"/>
    <w:rsid w:val="00942841"/>
    <w:rsid w:val="009A313E"/>
    <w:rsid w:val="009B2744"/>
    <w:rsid w:val="009D2CFF"/>
    <w:rsid w:val="009E11A0"/>
    <w:rsid w:val="009E5A10"/>
    <w:rsid w:val="009E6154"/>
    <w:rsid w:val="00A07CB0"/>
    <w:rsid w:val="00A2558F"/>
    <w:rsid w:val="00A27501"/>
    <w:rsid w:val="00A478F3"/>
    <w:rsid w:val="00A51313"/>
    <w:rsid w:val="00A53AAF"/>
    <w:rsid w:val="00A56715"/>
    <w:rsid w:val="00A87250"/>
    <w:rsid w:val="00A90F47"/>
    <w:rsid w:val="00AC08A0"/>
    <w:rsid w:val="00AC31F6"/>
    <w:rsid w:val="00AF2E62"/>
    <w:rsid w:val="00AF41AB"/>
    <w:rsid w:val="00AF639B"/>
    <w:rsid w:val="00B04091"/>
    <w:rsid w:val="00B06647"/>
    <w:rsid w:val="00B1632F"/>
    <w:rsid w:val="00B164D0"/>
    <w:rsid w:val="00B2494A"/>
    <w:rsid w:val="00B318A7"/>
    <w:rsid w:val="00B345CA"/>
    <w:rsid w:val="00B4713B"/>
    <w:rsid w:val="00B47C83"/>
    <w:rsid w:val="00B70A86"/>
    <w:rsid w:val="00B717E6"/>
    <w:rsid w:val="00B8741C"/>
    <w:rsid w:val="00B90ACC"/>
    <w:rsid w:val="00B923C6"/>
    <w:rsid w:val="00B9703B"/>
    <w:rsid w:val="00BA2251"/>
    <w:rsid w:val="00BB0452"/>
    <w:rsid w:val="00BD017D"/>
    <w:rsid w:val="00BE5BF3"/>
    <w:rsid w:val="00BF590C"/>
    <w:rsid w:val="00C007FC"/>
    <w:rsid w:val="00C11EC0"/>
    <w:rsid w:val="00C24BE5"/>
    <w:rsid w:val="00C365D9"/>
    <w:rsid w:val="00C764A3"/>
    <w:rsid w:val="00C76EFB"/>
    <w:rsid w:val="00C935BB"/>
    <w:rsid w:val="00CB2192"/>
    <w:rsid w:val="00CB35CD"/>
    <w:rsid w:val="00CC5241"/>
    <w:rsid w:val="00CE326D"/>
    <w:rsid w:val="00CE5F56"/>
    <w:rsid w:val="00CF17A0"/>
    <w:rsid w:val="00CF475F"/>
    <w:rsid w:val="00CF7C62"/>
    <w:rsid w:val="00D02CE8"/>
    <w:rsid w:val="00D040D1"/>
    <w:rsid w:val="00D1710D"/>
    <w:rsid w:val="00D24D43"/>
    <w:rsid w:val="00D34E5E"/>
    <w:rsid w:val="00D37B31"/>
    <w:rsid w:val="00D44AC9"/>
    <w:rsid w:val="00D46C1F"/>
    <w:rsid w:val="00D51FD5"/>
    <w:rsid w:val="00D52900"/>
    <w:rsid w:val="00D701DF"/>
    <w:rsid w:val="00DC2229"/>
    <w:rsid w:val="00DE32C1"/>
    <w:rsid w:val="00E101F8"/>
    <w:rsid w:val="00E1391F"/>
    <w:rsid w:val="00E24112"/>
    <w:rsid w:val="00E24688"/>
    <w:rsid w:val="00E357AC"/>
    <w:rsid w:val="00E42067"/>
    <w:rsid w:val="00E45251"/>
    <w:rsid w:val="00E72821"/>
    <w:rsid w:val="00E82439"/>
    <w:rsid w:val="00E93678"/>
    <w:rsid w:val="00E94CB4"/>
    <w:rsid w:val="00EA286F"/>
    <w:rsid w:val="00EC5766"/>
    <w:rsid w:val="00EC7210"/>
    <w:rsid w:val="00EC7C4D"/>
    <w:rsid w:val="00EE3FB7"/>
    <w:rsid w:val="00EF3BFF"/>
    <w:rsid w:val="00EF6FCF"/>
    <w:rsid w:val="00F0637F"/>
    <w:rsid w:val="00F16420"/>
    <w:rsid w:val="00F24F5A"/>
    <w:rsid w:val="00F2693B"/>
    <w:rsid w:val="00F2782F"/>
    <w:rsid w:val="00F3225C"/>
    <w:rsid w:val="00F33BD7"/>
    <w:rsid w:val="00F36217"/>
    <w:rsid w:val="00F73061"/>
    <w:rsid w:val="00FC0921"/>
    <w:rsid w:val="00FC196A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F8659"/>
  <w15:chartTrackingRefBased/>
  <w15:docId w15:val="{C21F4B70-0C78-454B-8F51-BF9B547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7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B923C6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3C6"/>
    <w:pPr>
      <w:keepNext/>
      <w:keepLines/>
      <w:spacing w:before="40"/>
      <w:outlineLvl w:val="1"/>
    </w:pPr>
    <w:rPr>
      <w:rFonts w:eastAsiaTheme="majorEastAsia" w:cstheme="minorHAnsi"/>
      <w:b/>
      <w:bCs/>
      <w:color w:val="538135" w:themeColor="accent6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DBA"/>
    <w:pPr>
      <w:keepNext/>
      <w:keepLines/>
      <w:spacing w:before="40"/>
      <w:outlineLvl w:val="2"/>
    </w:pPr>
    <w:rPr>
      <w:rFonts w:eastAsiaTheme="majorEastAsia" w:cstheme="minorHAnsi"/>
      <w:b/>
      <w:bCs/>
      <w:color w:val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1A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F41AB"/>
  </w:style>
  <w:style w:type="paragraph" w:styleId="Pieddepage">
    <w:name w:val="footer"/>
    <w:basedOn w:val="Normal"/>
    <w:link w:val="PieddepageCar"/>
    <w:uiPriority w:val="99"/>
    <w:unhideWhenUsed/>
    <w:rsid w:val="00AF41A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F41AB"/>
  </w:style>
  <w:style w:type="table" w:styleId="Grilledutableau">
    <w:name w:val="Table Grid"/>
    <w:basedOn w:val="TableauNormal"/>
    <w:uiPriority w:val="39"/>
    <w:rsid w:val="0067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23C6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686B7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923C6"/>
    <w:rPr>
      <w:rFonts w:eastAsiaTheme="majorEastAsia" w:cstheme="minorHAnsi"/>
      <w:b/>
      <w:bCs/>
      <w:color w:val="538135" w:themeColor="accent6" w:themeShade="BF"/>
    </w:rPr>
  </w:style>
  <w:style w:type="character" w:customStyle="1" w:styleId="Titre3Car">
    <w:name w:val="Titre 3 Car"/>
    <w:basedOn w:val="Policepardfaut"/>
    <w:link w:val="Titre3"/>
    <w:uiPriority w:val="9"/>
    <w:rsid w:val="00510DBA"/>
    <w:rPr>
      <w:rFonts w:eastAsiaTheme="majorEastAsia" w:cstheme="minorHAns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68E7-0F40-43E3-AC74-384AC5DE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2184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120</cp:revision>
  <dcterms:created xsi:type="dcterms:W3CDTF">2022-04-18T18:03:00Z</dcterms:created>
  <dcterms:modified xsi:type="dcterms:W3CDTF">2022-04-23T12:11:00Z</dcterms:modified>
</cp:coreProperties>
</file>