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CEF95" w14:textId="71B1B824" w:rsidR="0055745B" w:rsidRPr="003118AE" w:rsidRDefault="0055745B" w:rsidP="003118AE">
      <w:pPr>
        <w:pStyle w:val="Titre1"/>
        <w:rPr>
          <w:color w:val="C45911" w:themeColor="accent2" w:themeShade="BF"/>
        </w:rPr>
      </w:pPr>
      <w:r w:rsidRPr="003118AE">
        <w:rPr>
          <w:color w:val="C45911" w:themeColor="accent2" w:themeShade="BF"/>
        </w:rPr>
        <w:t>C</w:t>
      </w:r>
      <w:r w:rsidRPr="003118AE">
        <w:rPr>
          <w:color w:val="C45911" w:themeColor="accent2" w:themeShade="BF"/>
        </w:rPr>
        <w:t xml:space="preserve">onfiguration d'un VPN </w:t>
      </w:r>
      <w:proofErr w:type="spellStart"/>
      <w:r w:rsidRPr="003118AE">
        <w:rPr>
          <w:color w:val="C45911" w:themeColor="accent2" w:themeShade="BF"/>
        </w:rPr>
        <w:t>IPsec</w:t>
      </w:r>
      <w:proofErr w:type="spellEnd"/>
      <w:r w:rsidRPr="003118AE">
        <w:rPr>
          <w:color w:val="C45911" w:themeColor="accent2" w:themeShade="BF"/>
        </w:rPr>
        <w:t xml:space="preserve"> entre </w:t>
      </w:r>
      <w:r w:rsidR="003118AE" w:rsidRPr="003118AE">
        <w:rPr>
          <w:color w:val="C45911" w:themeColor="accent2" w:themeShade="BF"/>
        </w:rPr>
        <w:t>deux pares-feux</w:t>
      </w:r>
    </w:p>
    <w:p w14:paraId="6D00174B" w14:textId="4D4E427D" w:rsidR="0055745B" w:rsidRPr="003118AE" w:rsidRDefault="0055745B" w:rsidP="003118AE">
      <w:r w:rsidRPr="003118AE">
        <w:t xml:space="preserve">La configuration </w:t>
      </w:r>
      <w:r w:rsidR="00BD6897" w:rsidRPr="003118AE">
        <w:t xml:space="preserve">qui suit est pour le pare-feu </w:t>
      </w:r>
      <w:proofErr w:type="spellStart"/>
      <w:r w:rsidRPr="003118AE">
        <w:t>pfSense</w:t>
      </w:r>
      <w:proofErr w:type="spellEnd"/>
      <w:r w:rsidR="003118AE" w:rsidRPr="003118AE">
        <w:t>.</w:t>
      </w:r>
      <w:r w:rsidR="003118AE" w:rsidRPr="003118AE">
        <w:br/>
        <w:t xml:space="preserve">Toutefois, </w:t>
      </w:r>
      <w:r w:rsidRPr="003118AE">
        <w:t xml:space="preserve">les grandes lignes de </w:t>
      </w:r>
      <w:r w:rsidR="003118AE" w:rsidRPr="003118AE">
        <w:t xml:space="preserve">cette </w:t>
      </w:r>
      <w:r w:rsidRPr="003118AE">
        <w:t xml:space="preserve">configuration sont applicables à tous les équipements supportant </w:t>
      </w:r>
      <w:proofErr w:type="spellStart"/>
      <w:r w:rsidRPr="003118AE">
        <w:t>IPsec</w:t>
      </w:r>
      <w:proofErr w:type="spellEnd"/>
      <w:r w:rsidRPr="003118AE">
        <w:t>.</w:t>
      </w:r>
    </w:p>
    <w:p w14:paraId="04AD38A1" w14:textId="77777777" w:rsidR="00CC41F3" w:rsidRDefault="00CC41F3" w:rsidP="003118AE"/>
    <w:p w14:paraId="2975A6A2" w14:textId="10DD987C" w:rsidR="0055745B" w:rsidRPr="003118AE" w:rsidRDefault="003118AE" w:rsidP="003118AE">
      <w:pPr>
        <w:pStyle w:val="Titre2"/>
        <w:rPr>
          <w:color w:val="385623" w:themeColor="accent6" w:themeShade="80"/>
        </w:rPr>
      </w:pPr>
      <w:r w:rsidRPr="003118AE">
        <w:rPr>
          <w:color w:val="385623" w:themeColor="accent6" w:themeShade="80"/>
        </w:rPr>
        <w:t xml:space="preserve">Partie 01 -- </w:t>
      </w:r>
      <w:r w:rsidR="0055745B" w:rsidRPr="003118AE">
        <w:rPr>
          <w:color w:val="385623" w:themeColor="accent6" w:themeShade="80"/>
        </w:rPr>
        <w:t>Schéma de mise en œuvre</w:t>
      </w:r>
    </w:p>
    <w:p w14:paraId="389A044A" w14:textId="6D6D73BA" w:rsidR="0055745B" w:rsidRDefault="00D21D78" w:rsidP="003118AE">
      <w:r>
        <w:t>Cet exercice sera basé sur la configuration suivante …</w:t>
      </w:r>
    </w:p>
    <w:p w14:paraId="1AFD8C67" w14:textId="77777777" w:rsidR="00B907E1" w:rsidRDefault="00B907E1" w:rsidP="003118AE"/>
    <w:p w14:paraId="3AA9CAA3" w14:textId="1DD92ED5" w:rsidR="001978FE" w:rsidRDefault="006B3F43" w:rsidP="00B907E1">
      <w:pPr>
        <w:jc w:val="center"/>
      </w:pPr>
      <w:r>
        <w:rPr>
          <w:noProof/>
        </w:rPr>
        <w:drawing>
          <wp:inline distT="0" distB="0" distL="0" distR="0" wp14:anchorId="47C44280" wp14:editId="126DEAE6">
            <wp:extent cx="5972810" cy="2004060"/>
            <wp:effectExtent l="0" t="0" r="8890" b="0"/>
            <wp:docPr id="2" name="Image 2" descr="Schéma réseau tunnel VPN IPsec pfSense - Prov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éma réseau tunnel VPN IPsec pfSense - Provy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72810" cy="2004060"/>
                    </a:xfrm>
                    <a:prstGeom prst="rect">
                      <a:avLst/>
                    </a:prstGeom>
                    <a:noFill/>
                    <a:ln>
                      <a:noFill/>
                    </a:ln>
                  </pic:spPr>
                </pic:pic>
              </a:graphicData>
            </a:graphic>
          </wp:inline>
        </w:drawing>
      </w:r>
    </w:p>
    <w:p w14:paraId="2FE65A7A" w14:textId="3329BD88" w:rsidR="006B3F43" w:rsidRDefault="006B3F43" w:rsidP="003118AE"/>
    <w:p w14:paraId="73C1D091" w14:textId="3B447A7C" w:rsidR="00B8271E" w:rsidRDefault="00B8271E" w:rsidP="003118AE">
      <w:r>
        <w:t xml:space="preserve">Pour le site A </w:t>
      </w:r>
      <w:r w:rsidR="00B907E1">
        <w:br/>
      </w:r>
      <w:r>
        <w:t>Adresse IP publique : 1.1.1.1</w:t>
      </w:r>
    </w:p>
    <w:p w14:paraId="6D6B4D93" w14:textId="77777777" w:rsidR="00B8271E" w:rsidRDefault="00B8271E" w:rsidP="003118AE">
      <w:r>
        <w:t>Réseau local : 192.168.50.0/24</w:t>
      </w:r>
    </w:p>
    <w:p w14:paraId="488BE6D4" w14:textId="77777777" w:rsidR="00B8271E" w:rsidRDefault="00B8271E" w:rsidP="003118AE"/>
    <w:p w14:paraId="3A23388B" w14:textId="77777777" w:rsidR="00B8271E" w:rsidRDefault="00B8271E" w:rsidP="003118AE">
      <w:r>
        <w:t>Pour le site B :</w:t>
      </w:r>
    </w:p>
    <w:p w14:paraId="743D0B0E" w14:textId="77777777" w:rsidR="00B8271E" w:rsidRDefault="00B8271E" w:rsidP="003118AE">
      <w:r>
        <w:t>Adresse IP publique : 2.2.2.2</w:t>
      </w:r>
    </w:p>
    <w:p w14:paraId="64DDFAC4" w14:textId="77777777" w:rsidR="00B8271E" w:rsidRDefault="00B8271E" w:rsidP="003118AE">
      <w:r>
        <w:t>Réseaux locaux : 192.168.10.0/24 et 192.168.20.0/24</w:t>
      </w:r>
    </w:p>
    <w:p w14:paraId="32EA1396" w14:textId="77777777" w:rsidR="00B8271E" w:rsidRDefault="00B8271E" w:rsidP="003118AE"/>
    <w:p w14:paraId="58FE27EC" w14:textId="77777777" w:rsidR="00B8271E" w:rsidRDefault="00B8271E" w:rsidP="003118AE">
      <w:r>
        <w:t>Nous présenterons la configuration pour le site A uniquement. La configuration pour le site B étant facilement déductible à partir de celle du site A.</w:t>
      </w:r>
    </w:p>
    <w:p w14:paraId="294E7F0C" w14:textId="77777777" w:rsidR="00B8271E" w:rsidRDefault="00B8271E" w:rsidP="003118AE"/>
    <w:p w14:paraId="436CC1EE" w14:textId="77777777" w:rsidR="00B8271E" w:rsidRDefault="00B8271E" w:rsidP="003118AE"/>
    <w:p w14:paraId="6358E19F" w14:textId="61FDA7CE" w:rsidR="006B3F43" w:rsidRDefault="00B8271E" w:rsidP="003118AE">
      <w:r>
        <w:t>2/4. Configuration de la Phase 1</w:t>
      </w:r>
    </w:p>
    <w:p w14:paraId="5B1B6B2B" w14:textId="45EB2896" w:rsidR="00B8271E" w:rsidRDefault="00B8271E" w:rsidP="003118AE"/>
    <w:p w14:paraId="6980E5C5" w14:textId="7E640294" w:rsidR="00B8271E" w:rsidRDefault="00710B78" w:rsidP="003118AE">
      <w:r>
        <w:rPr>
          <w:noProof/>
        </w:rPr>
        <w:lastRenderedPageBreak/>
        <w:drawing>
          <wp:inline distT="0" distB="0" distL="0" distR="0" wp14:anchorId="7CB63B0E" wp14:editId="5879F53C">
            <wp:extent cx="3609975" cy="1352550"/>
            <wp:effectExtent l="0" t="0" r="9525" b="0"/>
            <wp:docPr id="3" name="Image 3" descr="Menu VPN &gt; IPsec - pfSense - Prov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u VPN &gt; IPsec - pfSense - Provy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9975" cy="1352550"/>
                    </a:xfrm>
                    <a:prstGeom prst="rect">
                      <a:avLst/>
                    </a:prstGeom>
                    <a:noFill/>
                    <a:ln>
                      <a:noFill/>
                    </a:ln>
                  </pic:spPr>
                </pic:pic>
              </a:graphicData>
            </a:graphic>
          </wp:inline>
        </w:drawing>
      </w:r>
    </w:p>
    <w:p w14:paraId="5DC3ECB0" w14:textId="405BFEC5" w:rsidR="00710B78" w:rsidRDefault="00710B78" w:rsidP="003118AE"/>
    <w:p w14:paraId="1F1F8C3C" w14:textId="77777777" w:rsidR="000F7F2D" w:rsidRDefault="000F7F2D" w:rsidP="003118AE">
      <w:r>
        <w:t xml:space="preserve">Cliquer sur le bouton "+ </w:t>
      </w:r>
      <w:proofErr w:type="spellStart"/>
      <w:r>
        <w:t>Add</w:t>
      </w:r>
      <w:proofErr w:type="spellEnd"/>
      <w:r>
        <w:t xml:space="preserve"> P1". Les éléments à configurer sont les suivants :</w:t>
      </w:r>
    </w:p>
    <w:p w14:paraId="1853A0FB" w14:textId="77777777" w:rsidR="000F7F2D" w:rsidRDefault="000F7F2D" w:rsidP="003118AE"/>
    <w:p w14:paraId="5B538616" w14:textId="77777777" w:rsidR="000F7F2D" w:rsidRDefault="000F7F2D" w:rsidP="003118AE">
      <w:proofErr w:type="spellStart"/>
      <w:r>
        <w:t>Disabled</w:t>
      </w:r>
      <w:proofErr w:type="spellEnd"/>
      <w:r>
        <w:t xml:space="preserve"> : cocher cette case permet de désactiver la phase 1 du VPN </w:t>
      </w:r>
      <w:proofErr w:type="spellStart"/>
      <w:r>
        <w:t>IPsec</w:t>
      </w:r>
      <w:proofErr w:type="spellEnd"/>
      <w:r>
        <w:t xml:space="preserve"> (et donc de désactiver le VPN </w:t>
      </w:r>
      <w:proofErr w:type="spellStart"/>
      <w:r>
        <w:t>IPsec</w:t>
      </w:r>
      <w:proofErr w:type="spellEnd"/>
      <w:r>
        <w:t>)</w:t>
      </w:r>
    </w:p>
    <w:p w14:paraId="2E4BF015" w14:textId="77777777" w:rsidR="000F7F2D" w:rsidRDefault="000F7F2D" w:rsidP="003118AE">
      <w:r>
        <w:t>Key Exchange version : permet de choisir la version du protocole IKE (Internet Key Exchange). Nous choisissons "IKEv2". Si l'autre pair ne support par l'IKEv2 ou si un doute subsiste, il est recommandé de choisir "Auto".</w:t>
      </w:r>
    </w:p>
    <w:p w14:paraId="3246134C" w14:textId="77777777" w:rsidR="000F7F2D" w:rsidRDefault="000F7F2D" w:rsidP="003118AE">
      <w:r>
        <w:t>Internet Protocol : IPv4 ou IPv6 ; dans notre cas, nous choisissons IPv4</w:t>
      </w:r>
    </w:p>
    <w:p w14:paraId="455F10E4" w14:textId="77777777" w:rsidR="000F7F2D" w:rsidRDefault="000F7F2D" w:rsidP="003118AE">
      <w:r>
        <w:t xml:space="preserve">Interface : l'interface sur laquelle nous souhaitons monter notre tunnel VPN </w:t>
      </w:r>
      <w:proofErr w:type="spellStart"/>
      <w:r>
        <w:t>IPsec</w:t>
      </w:r>
      <w:proofErr w:type="spellEnd"/>
      <w:r>
        <w:t>. Nous choisissons WAN</w:t>
      </w:r>
    </w:p>
    <w:p w14:paraId="6B17E333" w14:textId="77777777" w:rsidR="000F7F2D" w:rsidRDefault="000F7F2D" w:rsidP="003118AE">
      <w:proofErr w:type="spellStart"/>
      <w:r>
        <w:t>Remote</w:t>
      </w:r>
      <w:proofErr w:type="spellEnd"/>
      <w:r>
        <w:t xml:space="preserve"> Gateway : l'adresse IP publique du site distant. Dans notre cas : 2.2.2.2</w:t>
      </w:r>
    </w:p>
    <w:p w14:paraId="0E741CB5" w14:textId="77777777" w:rsidR="000F7F2D" w:rsidRDefault="000F7F2D" w:rsidP="003118AE">
      <w:r>
        <w:t>Description : champ facultatif de commentaire (mais que nous conseillons de remplir pour une meilleure lisibilité)</w:t>
      </w:r>
    </w:p>
    <w:p w14:paraId="177E04ED" w14:textId="77777777" w:rsidR="000F7F2D" w:rsidRDefault="000F7F2D" w:rsidP="003118AE">
      <w:proofErr w:type="spellStart"/>
      <w:r>
        <w:t>Authentication</w:t>
      </w:r>
      <w:proofErr w:type="spellEnd"/>
      <w:r>
        <w:t xml:space="preserve"> Method : la méthode d'authentification des deux pairs. Deux choix sont possibles : authentification par clé pré-partagée (PSK) ou par certificat (RSA). Le plus simple et le plus courant est de choisir "</w:t>
      </w:r>
      <w:proofErr w:type="spellStart"/>
      <w:r>
        <w:t>Mutual</w:t>
      </w:r>
      <w:proofErr w:type="spellEnd"/>
      <w:r>
        <w:t xml:space="preserve"> PSK" ; ce que nous faisons.</w:t>
      </w:r>
    </w:p>
    <w:p w14:paraId="588FC247" w14:textId="77777777" w:rsidR="000F7F2D" w:rsidRDefault="000F7F2D" w:rsidP="003118AE">
      <w:proofErr w:type="spellStart"/>
      <w:r>
        <w:t>My</w:t>
      </w:r>
      <w:proofErr w:type="spellEnd"/>
      <w:r>
        <w:t xml:space="preserve"> identifier : notre identifiant unique. Par défaut, il s'agit de l'adresse IP publique. Nous laissons donc la valeur "</w:t>
      </w:r>
      <w:proofErr w:type="spellStart"/>
      <w:r>
        <w:t>My</w:t>
      </w:r>
      <w:proofErr w:type="spellEnd"/>
      <w:r>
        <w:t xml:space="preserve"> IP </w:t>
      </w:r>
      <w:proofErr w:type="spellStart"/>
      <w:r>
        <w:t>address</w:t>
      </w:r>
      <w:proofErr w:type="spellEnd"/>
      <w:r>
        <w:t>".</w:t>
      </w:r>
    </w:p>
    <w:p w14:paraId="1E1CF0E4" w14:textId="77777777" w:rsidR="000F7F2D" w:rsidRDefault="000F7F2D" w:rsidP="003118AE">
      <w:r>
        <w:t xml:space="preserve">Peer identifier : l'identifiant unique de l'autre pair. Par défaut, il s'agit de son adresse IP publique. Nous laissons la valeur "Peer IP </w:t>
      </w:r>
      <w:proofErr w:type="spellStart"/>
      <w:r>
        <w:t>address</w:t>
      </w:r>
      <w:proofErr w:type="spellEnd"/>
      <w:r>
        <w:t>"</w:t>
      </w:r>
    </w:p>
    <w:p w14:paraId="57521F29" w14:textId="77777777" w:rsidR="000F7F2D" w:rsidRDefault="000F7F2D" w:rsidP="003118AE">
      <w:r>
        <w:t>Pre-</w:t>
      </w:r>
      <w:proofErr w:type="spellStart"/>
      <w:r>
        <w:t>Shared</w:t>
      </w:r>
      <w:proofErr w:type="spellEnd"/>
      <w:r>
        <w:t xml:space="preserve"> Key : la clé pré-partagée. Nous laissons </w:t>
      </w:r>
      <w:proofErr w:type="spellStart"/>
      <w:r>
        <w:t>pfSense</w:t>
      </w:r>
      <w:proofErr w:type="spellEnd"/>
      <w:r>
        <w:t xml:space="preserve"> la générer et cliquons pour cela sur "</w:t>
      </w:r>
      <w:proofErr w:type="spellStart"/>
      <w:r>
        <w:t>Generate</w:t>
      </w:r>
      <w:proofErr w:type="spellEnd"/>
      <w:r>
        <w:t xml:space="preserve"> new Pre-</w:t>
      </w:r>
      <w:proofErr w:type="spellStart"/>
      <w:r>
        <w:t>Shared</w:t>
      </w:r>
      <w:proofErr w:type="spellEnd"/>
      <w:r>
        <w:t xml:space="preserve"> Key". Cette clé pré-partagée devra être saisie sur l'autre firewall lors de sa configuration.</w:t>
      </w:r>
    </w:p>
    <w:p w14:paraId="04825AEA" w14:textId="77777777" w:rsidR="000F7F2D" w:rsidRDefault="000F7F2D" w:rsidP="003118AE">
      <w:proofErr w:type="spellStart"/>
      <w:r>
        <w:t>Encryption</w:t>
      </w:r>
      <w:proofErr w:type="spellEnd"/>
      <w:r>
        <w:t xml:space="preserve"> </w:t>
      </w:r>
      <w:proofErr w:type="spellStart"/>
      <w:r>
        <w:t>Algorithm</w:t>
      </w:r>
      <w:proofErr w:type="spellEnd"/>
      <w:r>
        <w:t xml:space="preserve"> : l'algorithme de chiffrement. Si les deux parties supportent l'AES-GCM, nous recommandons l'utilisation d'AES256-GCM ou d'AES128GCM ; ce qui permettra de bénéficier d'un bon niveau de chiffrement et sera compatible avec l'accélération cryptographique offert par AES-NI. Autrement, choisir AES avec une longueur de clé de 256 bits dans l'idéal. Enfin, nous conservons SHA256 pour fonction de hachage et 14 ou 16 pour la valeur du groupe </w:t>
      </w:r>
      <w:proofErr w:type="spellStart"/>
      <w:r>
        <w:t>Diffie</w:t>
      </w:r>
      <w:proofErr w:type="spellEnd"/>
      <w:r>
        <w:t>-Hellman (DH group - utilisé pour l'échange de clés).</w:t>
      </w:r>
    </w:p>
    <w:p w14:paraId="17E66F85" w14:textId="77777777" w:rsidR="000F7F2D" w:rsidRDefault="000F7F2D" w:rsidP="003118AE">
      <w:proofErr w:type="spellStart"/>
      <w:r>
        <w:t>Lifetime</w:t>
      </w:r>
      <w:proofErr w:type="spellEnd"/>
      <w:r>
        <w:t xml:space="preserve"> (Seconds) : permet de définir la fréquence de renouvellement de la connexion. La valeur par défaut, 28800 secondes, reste un bon choix</w:t>
      </w:r>
    </w:p>
    <w:p w14:paraId="24499573" w14:textId="70CF4F7F" w:rsidR="00710B78" w:rsidRDefault="000F7F2D" w:rsidP="003118AE">
      <w:r>
        <w:t>Advanced Options : nous laissons les valeurs par défaut</w:t>
      </w:r>
    </w:p>
    <w:p w14:paraId="5C29AC0D" w14:textId="45BA64BC" w:rsidR="000F7F2D" w:rsidRDefault="000F7F2D" w:rsidP="003118AE"/>
    <w:p w14:paraId="1AB75D5C" w14:textId="3B6FFEBF" w:rsidR="000F7F2D" w:rsidRDefault="00D7702C" w:rsidP="003118AE">
      <w:r>
        <w:rPr>
          <w:noProof/>
        </w:rPr>
        <w:lastRenderedPageBreak/>
        <w:drawing>
          <wp:inline distT="0" distB="0" distL="0" distR="0" wp14:anchorId="01FCEEF6" wp14:editId="022B9D78">
            <wp:extent cx="4829810" cy="8258810"/>
            <wp:effectExtent l="0" t="0" r="8890" b="8890"/>
            <wp:docPr id="4" name="Image 4" descr="Exemple configuration VPN IPsec - Phase 1 - pfSense - Prov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mple configuration VPN IPsec - Phase 1 - pfSense - Provy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810" cy="8258810"/>
                    </a:xfrm>
                    <a:prstGeom prst="rect">
                      <a:avLst/>
                    </a:prstGeom>
                    <a:noFill/>
                    <a:ln>
                      <a:noFill/>
                    </a:ln>
                  </pic:spPr>
                </pic:pic>
              </a:graphicData>
            </a:graphic>
          </wp:inline>
        </w:drawing>
      </w:r>
    </w:p>
    <w:p w14:paraId="528CC299" w14:textId="7D123FEB" w:rsidR="00D7702C" w:rsidRDefault="00D7702C" w:rsidP="003118AE"/>
    <w:p w14:paraId="00BBD5C8" w14:textId="77777777" w:rsidR="008E78E7" w:rsidRDefault="008E78E7" w:rsidP="003118AE">
      <w:r>
        <w:t>Nous cliquons sur le bouton "Save" pour enregistrer les changements.</w:t>
      </w:r>
    </w:p>
    <w:p w14:paraId="41050A23" w14:textId="77777777" w:rsidR="008E78E7" w:rsidRDefault="008E78E7" w:rsidP="003118AE"/>
    <w:p w14:paraId="7962A832" w14:textId="77777777" w:rsidR="008E78E7" w:rsidRDefault="008E78E7" w:rsidP="003118AE"/>
    <w:p w14:paraId="58DB7668" w14:textId="77777777" w:rsidR="008E78E7" w:rsidRDefault="008E78E7" w:rsidP="003118AE"/>
    <w:p w14:paraId="765A5183" w14:textId="77777777" w:rsidR="008E78E7" w:rsidRDefault="008E78E7" w:rsidP="003118AE">
      <w:r>
        <w:t>3/4. Configuration des Phases 2</w:t>
      </w:r>
    </w:p>
    <w:p w14:paraId="01F617B6" w14:textId="77777777" w:rsidR="008E78E7" w:rsidRDefault="008E78E7" w:rsidP="003118AE"/>
    <w:p w14:paraId="58F8642D" w14:textId="77777777" w:rsidR="008E78E7" w:rsidRDefault="008E78E7" w:rsidP="003118AE"/>
    <w:p w14:paraId="4C2801FE" w14:textId="77777777" w:rsidR="008E78E7" w:rsidRDefault="008E78E7" w:rsidP="003118AE">
      <w:r>
        <w:t xml:space="preserve">Sur la page des tunnels VPN </w:t>
      </w:r>
      <w:proofErr w:type="spellStart"/>
      <w:r>
        <w:t>IPsec</w:t>
      </w:r>
      <w:proofErr w:type="spellEnd"/>
      <w:r>
        <w:t xml:space="preserve"> (sur laquelle vous devez être actuellement), pour notre entrée P1 que nous venons de créer, nous cliquons successivement sur les boutons "Show Phase 2 Entries (0)", puis sur "+ </w:t>
      </w:r>
      <w:proofErr w:type="spellStart"/>
      <w:r>
        <w:t>Add</w:t>
      </w:r>
      <w:proofErr w:type="spellEnd"/>
      <w:r>
        <w:t xml:space="preserve"> P2".</w:t>
      </w:r>
    </w:p>
    <w:p w14:paraId="35E1507B" w14:textId="77777777" w:rsidR="008E78E7" w:rsidRDefault="008E78E7" w:rsidP="003118AE"/>
    <w:p w14:paraId="1FD9450B" w14:textId="77777777" w:rsidR="008E78E7" w:rsidRDefault="008E78E7" w:rsidP="003118AE">
      <w:r>
        <w:t>Les éléments à configurer sont les suivants :</w:t>
      </w:r>
    </w:p>
    <w:p w14:paraId="6D3A7FF9" w14:textId="77777777" w:rsidR="008E78E7" w:rsidRDefault="008E78E7" w:rsidP="003118AE"/>
    <w:p w14:paraId="784C7082" w14:textId="77777777" w:rsidR="008E78E7" w:rsidRDefault="008E78E7" w:rsidP="003118AE">
      <w:proofErr w:type="spellStart"/>
      <w:r>
        <w:t>Disabled</w:t>
      </w:r>
      <w:proofErr w:type="spellEnd"/>
      <w:r>
        <w:t xml:space="preserve"> : cocher cette case permet de désactiver cette phase 2 du VPN </w:t>
      </w:r>
      <w:proofErr w:type="spellStart"/>
      <w:r>
        <w:t>IPsec</w:t>
      </w:r>
      <w:proofErr w:type="spellEnd"/>
    </w:p>
    <w:p w14:paraId="27853193" w14:textId="77777777" w:rsidR="008E78E7" w:rsidRDefault="008E78E7" w:rsidP="003118AE">
      <w:r>
        <w:t>Mode : nous laissons le mode par défaut "Tunnel IPv4"</w:t>
      </w:r>
    </w:p>
    <w:p w14:paraId="3BCBA21B" w14:textId="77777777" w:rsidR="008E78E7" w:rsidRDefault="008E78E7" w:rsidP="003118AE">
      <w:r>
        <w:t xml:space="preserve">Local Network : le réseau-local joignable par l'hôte distant sur ce VPN </w:t>
      </w:r>
      <w:proofErr w:type="spellStart"/>
      <w:r>
        <w:t>IPsec</w:t>
      </w:r>
      <w:proofErr w:type="spellEnd"/>
      <w:r>
        <w:t xml:space="preserve">. Dans notre cas, nous choisissons "LAN </w:t>
      </w:r>
      <w:proofErr w:type="spellStart"/>
      <w:r>
        <w:t>subnet</w:t>
      </w:r>
      <w:proofErr w:type="spellEnd"/>
      <w:r>
        <w:t>".</w:t>
      </w:r>
    </w:p>
    <w:p w14:paraId="0E16A726" w14:textId="77777777" w:rsidR="008E78E7" w:rsidRDefault="008E78E7" w:rsidP="003118AE">
      <w:r>
        <w:t xml:space="preserve">NAT/BINAT translation : si l'on souhaite configurer du NAT sur le tunnel </w:t>
      </w:r>
      <w:proofErr w:type="spellStart"/>
      <w:r>
        <w:t>IPsec</w:t>
      </w:r>
      <w:proofErr w:type="spellEnd"/>
      <w:r>
        <w:t>. Ceci peut être très utile si le plan d'adressage est le même sur les deux sites distants que nous souhaitons interconnecter. Ce n'est pas notre cas dans notre exemple. Nous laissons donc la valeur à "None".</w:t>
      </w:r>
    </w:p>
    <w:p w14:paraId="16171F45" w14:textId="77777777" w:rsidR="008E78E7" w:rsidRDefault="008E78E7" w:rsidP="003118AE">
      <w:proofErr w:type="spellStart"/>
      <w:r>
        <w:t>Remote</w:t>
      </w:r>
      <w:proofErr w:type="spellEnd"/>
      <w:r>
        <w:t xml:space="preserve"> Network : l'adresse IP ou le sous-réseau du site distant. Dans notre cas, nous renseignons ici le premier sous-réseau, soit 192.168.10.0/24 ; puis nous créerons une seconde phase 2 en précisant cette fois le second sous-réseau du site distant (192.168.20.0/24).</w:t>
      </w:r>
    </w:p>
    <w:p w14:paraId="101751F7" w14:textId="77777777" w:rsidR="008E78E7" w:rsidRDefault="008E78E7" w:rsidP="003118AE">
      <w:r>
        <w:t>Description : champ facultatif de commentaire (mais que nous conseillons de remplir pour une meilleure lisibilité)</w:t>
      </w:r>
    </w:p>
    <w:p w14:paraId="69B03789" w14:textId="77777777" w:rsidR="008E78E7" w:rsidRDefault="008E78E7" w:rsidP="003118AE">
      <w:r>
        <w:t>Protocol : nous choisissons ESP. AH est rarement utilisé en pratique. Techniquement, le protocole ESP permet de chiffrer l'intégralité des paquets échangés, tandis qu'AH ne travaille que sur l'entête du paque IP sans offrir la confidentialité des données échangées.</w:t>
      </w:r>
    </w:p>
    <w:p w14:paraId="284F7590" w14:textId="77777777" w:rsidR="008E78E7" w:rsidRDefault="008E78E7" w:rsidP="003118AE">
      <w:proofErr w:type="spellStart"/>
      <w:r>
        <w:t>Encryption</w:t>
      </w:r>
      <w:proofErr w:type="spellEnd"/>
      <w:r>
        <w:t xml:space="preserve"> </w:t>
      </w:r>
      <w:proofErr w:type="spellStart"/>
      <w:r>
        <w:t>Algorithms</w:t>
      </w:r>
      <w:proofErr w:type="spellEnd"/>
      <w:r>
        <w:t xml:space="preserve"> : Algorithmes de chiffrement. Comme pour la phase 1, si les deux parties supportent l'AES-GCM, nous recommandons l'utilisation d'AES256-GCM ou d'AES128GCM ; ce qui permettra de bénéficier d'un bon niveau de chiffrement et sera compatible avec l'accélération cryptographique offert par AES-NI. Autrement, choisir AES avec une longueur de clé de 256 bits dans l'idéal. Enfin, nous conservons SHA256 pour fonction de hachage et 14 ou 16 pour la valeur du groupe </w:t>
      </w:r>
      <w:proofErr w:type="spellStart"/>
      <w:r>
        <w:t>Diffie</w:t>
      </w:r>
      <w:proofErr w:type="spellEnd"/>
      <w:r>
        <w:t>-Hellman (PFS key group).</w:t>
      </w:r>
    </w:p>
    <w:p w14:paraId="0B5DD348" w14:textId="77777777" w:rsidR="008E78E7" w:rsidRDefault="008E78E7" w:rsidP="003118AE">
      <w:proofErr w:type="spellStart"/>
      <w:r>
        <w:t>Lifetime</w:t>
      </w:r>
      <w:proofErr w:type="spellEnd"/>
      <w:r>
        <w:t xml:space="preserve"> : nous laissons la valeur par défaut, soit 3600 secondes</w:t>
      </w:r>
    </w:p>
    <w:p w14:paraId="297F2CF3" w14:textId="77777777" w:rsidR="008E78E7" w:rsidRDefault="008E78E7" w:rsidP="003118AE">
      <w:proofErr w:type="spellStart"/>
      <w:r>
        <w:t>Automatically</w:t>
      </w:r>
      <w:proofErr w:type="spellEnd"/>
      <w:r>
        <w:t xml:space="preserve"> ping host : une adresse IP à pinguer sur le site distant afin de conserver le tunnel actif. Ce peut être l'adresse IP du firewall sur le site distant par exemple ; nous indiquons 192.168.10.1 dans notre cas.</w:t>
      </w:r>
    </w:p>
    <w:p w14:paraId="0EEC3E2C" w14:textId="77777777" w:rsidR="008E78E7" w:rsidRDefault="008E78E7" w:rsidP="003118AE"/>
    <w:p w14:paraId="402B207E" w14:textId="44FF06FB" w:rsidR="00D7702C" w:rsidRDefault="008E78E7" w:rsidP="003118AE">
      <w:r>
        <w:t>Exemple de résultat obtenu :</w:t>
      </w:r>
    </w:p>
    <w:p w14:paraId="06BBAF71" w14:textId="694636DF" w:rsidR="008E78E7" w:rsidRDefault="008E78E7" w:rsidP="003118AE"/>
    <w:p w14:paraId="45B40B63" w14:textId="14793A0B" w:rsidR="008E78E7" w:rsidRDefault="00C85102" w:rsidP="003118AE">
      <w:r>
        <w:rPr>
          <w:noProof/>
        </w:rPr>
        <w:lastRenderedPageBreak/>
        <w:drawing>
          <wp:inline distT="0" distB="0" distL="0" distR="0" wp14:anchorId="78CE62CE" wp14:editId="4DE6A2AF">
            <wp:extent cx="5494020" cy="8258810"/>
            <wp:effectExtent l="0" t="0" r="0" b="8890"/>
            <wp:docPr id="5" name="Image 5" descr="Exemple configuration VPN IPsec - Phase 1 - pfSense - Prov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mple configuration VPN IPsec - Phase 1 - pfSense - Provy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020" cy="8258810"/>
                    </a:xfrm>
                    <a:prstGeom prst="rect">
                      <a:avLst/>
                    </a:prstGeom>
                    <a:noFill/>
                    <a:ln>
                      <a:noFill/>
                    </a:ln>
                  </pic:spPr>
                </pic:pic>
              </a:graphicData>
            </a:graphic>
          </wp:inline>
        </w:drawing>
      </w:r>
    </w:p>
    <w:p w14:paraId="09B46EEC" w14:textId="6A100CAD" w:rsidR="00C85102" w:rsidRDefault="00C85102" w:rsidP="003118AE"/>
    <w:p w14:paraId="150EC9FA" w14:textId="77777777" w:rsidR="000909E8" w:rsidRDefault="000909E8" w:rsidP="003118AE">
      <w:r>
        <w:lastRenderedPageBreak/>
        <w:t xml:space="preserve">Nous cliquons sur le bouton "Save" pour sauvegarder notre configuration. Puis nous </w:t>
      </w:r>
      <w:proofErr w:type="spellStart"/>
      <w:r>
        <w:t>créeons</w:t>
      </w:r>
      <w:proofErr w:type="spellEnd"/>
      <w:r>
        <w:t xml:space="preserve"> une nouvelle phase 2 en indiquant cette fois, pour le champ "</w:t>
      </w:r>
      <w:proofErr w:type="spellStart"/>
      <w:r>
        <w:t>Remote</w:t>
      </w:r>
      <w:proofErr w:type="spellEnd"/>
      <w:r>
        <w:t xml:space="preserve"> Network", le second sous-réseau du site B (LAN 2 : 192.168.20.0/24) et choisissons, bien sûr, une adresse IP dans ce sous-réseau pour le champ "</w:t>
      </w:r>
      <w:proofErr w:type="spellStart"/>
      <w:r>
        <w:t>Automatically</w:t>
      </w:r>
      <w:proofErr w:type="spellEnd"/>
      <w:r>
        <w:t xml:space="preserve"> ping host".</w:t>
      </w:r>
    </w:p>
    <w:p w14:paraId="736730F2" w14:textId="77777777" w:rsidR="000909E8" w:rsidRDefault="000909E8" w:rsidP="003118AE"/>
    <w:p w14:paraId="04C34ADA" w14:textId="62F75D83" w:rsidR="00C85102" w:rsidRDefault="000909E8" w:rsidP="003118AE">
      <w:r>
        <w:t>Une fois ces configurations effectuées, nous obtenons le résultat suivant :</w:t>
      </w:r>
    </w:p>
    <w:p w14:paraId="46CB48D9" w14:textId="7FB69A00" w:rsidR="000909E8" w:rsidRDefault="000909E8" w:rsidP="003118AE"/>
    <w:p w14:paraId="1B3EE4CB" w14:textId="04705C25" w:rsidR="000909E8" w:rsidRDefault="00545DA5" w:rsidP="003118AE">
      <w:r>
        <w:rPr>
          <w:noProof/>
        </w:rPr>
        <w:drawing>
          <wp:inline distT="0" distB="0" distL="0" distR="0" wp14:anchorId="3DF1DDC0" wp14:editId="55A3B555">
            <wp:extent cx="5972810" cy="2244725"/>
            <wp:effectExtent l="0" t="0" r="8890" b="3175"/>
            <wp:docPr id="6" name="Image 6" descr="Exemple de configuration complète d'un tunnel VPN IPsec sous pfSense - Prov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emple de configuration complète d'un tunnel VPN IPsec sous pfSense - Provy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2244725"/>
                    </a:xfrm>
                    <a:prstGeom prst="rect">
                      <a:avLst/>
                    </a:prstGeom>
                    <a:noFill/>
                    <a:ln>
                      <a:noFill/>
                    </a:ln>
                  </pic:spPr>
                </pic:pic>
              </a:graphicData>
            </a:graphic>
          </wp:inline>
        </w:drawing>
      </w:r>
    </w:p>
    <w:p w14:paraId="658B97E2" w14:textId="374EABE4" w:rsidR="00545DA5" w:rsidRDefault="00545DA5" w:rsidP="003118AE"/>
    <w:p w14:paraId="55A1FCAD" w14:textId="77777777" w:rsidR="00545DA5" w:rsidRDefault="00545DA5" w:rsidP="003118AE">
      <w:r>
        <w:t>Il ne nous reste plus qu'à cliquer sur le bouton "Apply Changes" pour appliquer nos configurations.</w:t>
      </w:r>
    </w:p>
    <w:p w14:paraId="42675336" w14:textId="77777777" w:rsidR="00545DA5" w:rsidRDefault="00545DA5" w:rsidP="003118AE"/>
    <w:p w14:paraId="10F01AB5" w14:textId="77777777" w:rsidR="00545DA5" w:rsidRDefault="00545DA5" w:rsidP="003118AE">
      <w:r>
        <w:t xml:space="preserve">À ce stade, le VPN </w:t>
      </w:r>
      <w:proofErr w:type="spellStart"/>
      <w:r>
        <w:t>IPsec</w:t>
      </w:r>
      <w:proofErr w:type="spellEnd"/>
      <w:r>
        <w:t xml:space="preserve"> doit être monté. Il ne nous reste plus qu'à configurer nos règle de filtrage afin d'autoriser le trafic.</w:t>
      </w:r>
    </w:p>
    <w:p w14:paraId="663D4E4B" w14:textId="77777777" w:rsidR="00545DA5" w:rsidRDefault="00545DA5" w:rsidP="003118AE"/>
    <w:p w14:paraId="58F18A75" w14:textId="77777777" w:rsidR="00545DA5" w:rsidRDefault="00545DA5" w:rsidP="003118AE"/>
    <w:p w14:paraId="455983F8" w14:textId="77777777" w:rsidR="00545DA5" w:rsidRDefault="00545DA5" w:rsidP="003118AE"/>
    <w:p w14:paraId="1628964A" w14:textId="77777777" w:rsidR="00545DA5" w:rsidRDefault="00545DA5" w:rsidP="003118AE">
      <w:r>
        <w:t>4/4. Règles de filtrage</w:t>
      </w:r>
    </w:p>
    <w:p w14:paraId="2E1A5C84" w14:textId="77777777" w:rsidR="00545DA5" w:rsidRDefault="00545DA5" w:rsidP="003118AE"/>
    <w:p w14:paraId="445C004E" w14:textId="77777777" w:rsidR="00545DA5" w:rsidRDefault="00545DA5" w:rsidP="003118AE"/>
    <w:p w14:paraId="18848DB3" w14:textId="77777777" w:rsidR="00545DA5" w:rsidRDefault="00545DA5" w:rsidP="003118AE">
      <w:r>
        <w:t>Il y a au moins deux règles de filtrage à implémenter : celles autorisant le trafic depuis le LAN vers les réseaux du site distant ; et celles autorisant le trafic depuis les deux sous-réseaux du site distant vers le LAN.</w:t>
      </w:r>
    </w:p>
    <w:p w14:paraId="303CCBF1" w14:textId="77777777" w:rsidR="00545DA5" w:rsidRDefault="00545DA5" w:rsidP="003118AE"/>
    <w:p w14:paraId="60252E28" w14:textId="1FAED148" w:rsidR="00545DA5" w:rsidRDefault="00545DA5" w:rsidP="003118AE">
      <w:r>
        <w:t>Soit, pour l'interface LAN, voici un exemple de règles :</w:t>
      </w:r>
    </w:p>
    <w:p w14:paraId="109F6FE1" w14:textId="4F93D178" w:rsidR="00545DA5" w:rsidRDefault="00545DA5" w:rsidP="003118AE"/>
    <w:p w14:paraId="74D7D46A" w14:textId="57C4BF1A" w:rsidR="00545DA5" w:rsidRDefault="00545DA5" w:rsidP="003118AE">
      <w:r>
        <w:rPr>
          <w:noProof/>
        </w:rPr>
        <w:lastRenderedPageBreak/>
        <w:drawing>
          <wp:inline distT="0" distB="0" distL="0" distR="0" wp14:anchorId="59E352C2" wp14:editId="2A674B69">
            <wp:extent cx="5972810" cy="1312545"/>
            <wp:effectExtent l="0" t="0" r="8890" b="1905"/>
            <wp:docPr id="7" name="Image 7" descr="Exemple règles de filtrage du LAN vers le VPN IPsec sous pfSense - Prov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emple règles de filtrage du LAN vers le VPN IPsec sous pfSense - Provy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1312545"/>
                    </a:xfrm>
                    <a:prstGeom prst="rect">
                      <a:avLst/>
                    </a:prstGeom>
                    <a:noFill/>
                    <a:ln>
                      <a:noFill/>
                    </a:ln>
                  </pic:spPr>
                </pic:pic>
              </a:graphicData>
            </a:graphic>
          </wp:inline>
        </w:drawing>
      </w:r>
    </w:p>
    <w:p w14:paraId="31E43EFC" w14:textId="55A1E1B2" w:rsidR="00545DA5" w:rsidRDefault="00545DA5" w:rsidP="003118AE"/>
    <w:p w14:paraId="3E5C47A0" w14:textId="496FBF1C" w:rsidR="00545DA5" w:rsidRDefault="00545DA5" w:rsidP="003118AE">
      <w:r w:rsidRPr="00545DA5">
        <w:t xml:space="preserve">Et pour l'interface </w:t>
      </w:r>
      <w:proofErr w:type="spellStart"/>
      <w:r w:rsidRPr="00545DA5">
        <w:t>IPsec</w:t>
      </w:r>
      <w:proofErr w:type="spellEnd"/>
      <w:r w:rsidRPr="00545DA5">
        <w:t>, voici un exemple de règles :</w:t>
      </w:r>
    </w:p>
    <w:p w14:paraId="5F037A19" w14:textId="0B05F50B" w:rsidR="00957250" w:rsidRDefault="00957250" w:rsidP="003118AE">
      <w:r>
        <w:rPr>
          <w:noProof/>
        </w:rPr>
        <w:drawing>
          <wp:inline distT="0" distB="0" distL="0" distR="0" wp14:anchorId="22F00769" wp14:editId="5C217803">
            <wp:extent cx="5972810" cy="877570"/>
            <wp:effectExtent l="0" t="0" r="8890" b="0"/>
            <wp:docPr id="8" name="Image 8" descr="Exemple règles de filtrage du VPN IPsec vers le LAN sous pfSense - Prov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emple règles de filtrage du VPN IPsec vers le LAN sous pfSense - Provy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877570"/>
                    </a:xfrm>
                    <a:prstGeom prst="rect">
                      <a:avLst/>
                    </a:prstGeom>
                    <a:noFill/>
                    <a:ln>
                      <a:noFill/>
                    </a:ln>
                  </pic:spPr>
                </pic:pic>
              </a:graphicData>
            </a:graphic>
          </wp:inline>
        </w:drawing>
      </w:r>
    </w:p>
    <w:p w14:paraId="7E965453" w14:textId="3B95DE3A" w:rsidR="00957250" w:rsidRDefault="00957250" w:rsidP="003118AE"/>
    <w:p w14:paraId="3DDD321C" w14:textId="77777777" w:rsidR="004063BC" w:rsidRDefault="004063BC" w:rsidP="003118AE">
      <w:r>
        <w:t>Ces règles sont, en l'état, très permissives. Nous vous recommandons de les affiner afin qu'elles apportent une meilleure sécurité et qu'elles soient en conformité avec votre politique de filtrage.</w:t>
      </w:r>
    </w:p>
    <w:p w14:paraId="69D8413F" w14:textId="77777777" w:rsidR="004063BC" w:rsidRDefault="004063BC" w:rsidP="003118AE"/>
    <w:p w14:paraId="284C0F5D" w14:textId="77777777" w:rsidR="004063BC" w:rsidRDefault="004063BC" w:rsidP="003118AE">
      <w:r>
        <w:t>Dernier élément, si vous avez modifié les options avancées accessibles depuis le menu System &gt; Advanced, onglet Firewall/NAT et que vous avez coché la case "</w:t>
      </w:r>
      <w:proofErr w:type="spellStart"/>
      <w:r>
        <w:t>Disable</w:t>
      </w:r>
      <w:proofErr w:type="spellEnd"/>
      <w:r>
        <w:t xml:space="preserve"> all auto-</w:t>
      </w:r>
      <w:proofErr w:type="spellStart"/>
      <w:r>
        <w:t>added</w:t>
      </w:r>
      <w:proofErr w:type="spellEnd"/>
      <w:r>
        <w:t xml:space="preserve"> VPN </w:t>
      </w:r>
      <w:proofErr w:type="spellStart"/>
      <w:r>
        <w:t>rules</w:t>
      </w:r>
      <w:proofErr w:type="spellEnd"/>
      <w:r>
        <w:t xml:space="preserve">", alors vous devrez créer des règles de filtrage sur l'interface WAN afin d'autoriser le trafic </w:t>
      </w:r>
      <w:proofErr w:type="spellStart"/>
      <w:r>
        <w:t>IPsec</w:t>
      </w:r>
      <w:proofErr w:type="spellEnd"/>
      <w:r>
        <w:t xml:space="preserve"> avec l'hôte distant. </w:t>
      </w:r>
      <w:proofErr w:type="spellStart"/>
      <w:r>
        <w:t>IPsec</w:t>
      </w:r>
      <w:proofErr w:type="spellEnd"/>
      <w:r>
        <w:t xml:space="preserve"> utilise les ports UDP 500 et 4500, ainsi que le protocole ESP (ou AH, le cas échéant).</w:t>
      </w:r>
    </w:p>
    <w:p w14:paraId="08F637D5" w14:textId="77777777" w:rsidR="004063BC" w:rsidRDefault="004063BC" w:rsidP="003118AE"/>
    <w:p w14:paraId="68C8A012" w14:textId="77777777" w:rsidR="004063BC" w:rsidRDefault="004063BC" w:rsidP="003118AE">
      <w:r>
        <w:t xml:space="preserve">La configuration est terminée et doit être fonctionnelle. Pour visualiser les logs associés au VPN </w:t>
      </w:r>
      <w:proofErr w:type="spellStart"/>
      <w:r>
        <w:t>IPsec</w:t>
      </w:r>
      <w:proofErr w:type="spellEnd"/>
      <w:r>
        <w:t xml:space="preserve">, cela se passe dans le menu </w:t>
      </w:r>
      <w:proofErr w:type="spellStart"/>
      <w:r>
        <w:t>Status</w:t>
      </w:r>
      <w:proofErr w:type="spellEnd"/>
      <w:r>
        <w:t xml:space="preserve"> &gt; System Logs, onglet Firewall.</w:t>
      </w:r>
    </w:p>
    <w:p w14:paraId="73B1CD7E" w14:textId="77777777" w:rsidR="004063BC" w:rsidRDefault="004063BC" w:rsidP="003118AE"/>
    <w:p w14:paraId="7F7B24C4" w14:textId="307471FD" w:rsidR="00957250" w:rsidRDefault="004063BC" w:rsidP="003118AE">
      <w:r>
        <w:t xml:space="preserve">Dans un autre article nous détaillons quelle procédure suivre pour dépanner et déboguer un tunnel </w:t>
      </w:r>
      <w:proofErr w:type="spellStart"/>
      <w:r>
        <w:t>IPsec</w:t>
      </w:r>
      <w:proofErr w:type="spellEnd"/>
      <w:r>
        <w:t xml:space="preserve"> qui ne fonctionne pas comme voulu.</w:t>
      </w:r>
    </w:p>
    <w:p w14:paraId="7E45D05F" w14:textId="5757C811" w:rsidR="00103EEC" w:rsidRDefault="00103EEC" w:rsidP="003118AE"/>
    <w:p w14:paraId="5DA3223E" w14:textId="77777777" w:rsidR="00103EEC" w:rsidRDefault="00103EEC" w:rsidP="003118AE"/>
    <w:p w14:paraId="29FF86B1" w14:textId="4ADEEAC6" w:rsidR="00D7702C" w:rsidRDefault="00D7702C" w:rsidP="003118AE"/>
    <w:p w14:paraId="64E189CA" w14:textId="2DA6094C" w:rsidR="00D7702C" w:rsidRDefault="00D7702C" w:rsidP="003118AE"/>
    <w:p w14:paraId="3811566C" w14:textId="3341B71D" w:rsidR="00174D38" w:rsidRDefault="00174D38" w:rsidP="003118AE"/>
    <w:p w14:paraId="46AE4DC0" w14:textId="77777777" w:rsidR="00174D38" w:rsidRDefault="00174D38" w:rsidP="003118AE">
      <w:hyperlink r:id="rId11" w:history="1">
        <w:r w:rsidRPr="003348A5">
          <w:rPr>
            <w:rStyle w:val="Lienhypertexte"/>
          </w:rPr>
          <w:t>https://www.provya.net/index.php?liste</w:t>
        </w:r>
      </w:hyperlink>
    </w:p>
    <w:p w14:paraId="27E98E8D" w14:textId="77777777" w:rsidR="00174D38" w:rsidRDefault="00174D38" w:rsidP="003118AE"/>
    <w:p w14:paraId="460E7BDB" w14:textId="06EC8B95" w:rsidR="00174D38" w:rsidRDefault="00913777" w:rsidP="003118AE">
      <w:r>
        <w:t>--------------------------------</w:t>
      </w:r>
    </w:p>
    <w:p w14:paraId="34B26916" w14:textId="77777777" w:rsidR="00174D38" w:rsidRDefault="00174D38" w:rsidP="003118AE"/>
    <w:p w14:paraId="3B763361" w14:textId="77777777" w:rsidR="00174D38" w:rsidRDefault="00174D38" w:rsidP="003118AE"/>
    <w:p w14:paraId="409DE788" w14:textId="77777777" w:rsidR="00174D38" w:rsidRDefault="00174D38" w:rsidP="003118AE"/>
    <w:p w14:paraId="04C81757" w14:textId="77777777" w:rsidR="00174D38" w:rsidRDefault="00174D38" w:rsidP="003118AE">
      <w:r>
        <w:lastRenderedPageBreak/>
        <w:t>MTL</w:t>
      </w:r>
    </w:p>
    <w:p w14:paraId="7B1A9AB7" w14:textId="77777777" w:rsidR="00174D38" w:rsidRDefault="00174D38" w:rsidP="003118AE"/>
    <w:p w14:paraId="55BF6FDD" w14:textId="5FFEFA53" w:rsidR="00174D38" w:rsidRDefault="00174D38" w:rsidP="003118AE">
      <w:r>
        <w:rPr>
          <w:noProof/>
        </w:rPr>
        <w:drawing>
          <wp:inline distT="0" distB="0" distL="0" distR="0" wp14:anchorId="53D61F23" wp14:editId="12AE18AF">
            <wp:extent cx="5972810" cy="2483485"/>
            <wp:effectExtent l="0" t="0" r="889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2"/>
                    <a:stretch>
                      <a:fillRect/>
                    </a:stretch>
                  </pic:blipFill>
                  <pic:spPr>
                    <a:xfrm>
                      <a:off x="0" y="0"/>
                      <a:ext cx="5972810" cy="2483485"/>
                    </a:xfrm>
                    <a:prstGeom prst="rect">
                      <a:avLst/>
                    </a:prstGeom>
                  </pic:spPr>
                </pic:pic>
              </a:graphicData>
            </a:graphic>
          </wp:inline>
        </w:drawing>
      </w:r>
    </w:p>
    <w:p w14:paraId="13397014" w14:textId="1D8D5CAD" w:rsidR="00174D38" w:rsidRDefault="00174D38" w:rsidP="003118AE"/>
    <w:p w14:paraId="4B43F76D" w14:textId="77777777" w:rsidR="00174D38" w:rsidRDefault="00174D38" w:rsidP="003118AE"/>
    <w:sectPr w:rsidR="00174D38" w:rsidSect="0073038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FE"/>
    <w:rsid w:val="000909E8"/>
    <w:rsid w:val="000F7F2D"/>
    <w:rsid w:val="00103EEC"/>
    <w:rsid w:val="00174D38"/>
    <w:rsid w:val="001978FE"/>
    <w:rsid w:val="002D27D4"/>
    <w:rsid w:val="003118AE"/>
    <w:rsid w:val="004063BC"/>
    <w:rsid w:val="005450F6"/>
    <w:rsid w:val="00545DA5"/>
    <w:rsid w:val="0055745B"/>
    <w:rsid w:val="0067341B"/>
    <w:rsid w:val="006B3F43"/>
    <w:rsid w:val="00710B78"/>
    <w:rsid w:val="00730389"/>
    <w:rsid w:val="00877EE5"/>
    <w:rsid w:val="008E78E7"/>
    <w:rsid w:val="00913777"/>
    <w:rsid w:val="00957250"/>
    <w:rsid w:val="00AD698D"/>
    <w:rsid w:val="00B56E23"/>
    <w:rsid w:val="00B8271E"/>
    <w:rsid w:val="00B907E1"/>
    <w:rsid w:val="00BC4860"/>
    <w:rsid w:val="00BD6897"/>
    <w:rsid w:val="00C85102"/>
    <w:rsid w:val="00CC41F3"/>
    <w:rsid w:val="00D21D78"/>
    <w:rsid w:val="00D72214"/>
    <w:rsid w:val="00D7702C"/>
    <w:rsid w:val="00E74DAA"/>
    <w:rsid w:val="00E802E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C289"/>
  <w15:chartTrackingRefBased/>
  <w15:docId w15:val="{90AFBA27-EF95-4E1C-AA62-77EA8306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8AE"/>
    <w:pPr>
      <w:spacing w:line="240" w:lineRule="auto"/>
    </w:pPr>
    <w:rPr>
      <w:color w:val="002060"/>
    </w:rPr>
  </w:style>
  <w:style w:type="paragraph" w:styleId="Titre1">
    <w:name w:val="heading 1"/>
    <w:basedOn w:val="Normal"/>
    <w:next w:val="Normal"/>
    <w:link w:val="Titre1Car"/>
    <w:uiPriority w:val="9"/>
    <w:qFormat/>
    <w:rsid w:val="003118AE"/>
    <w:pPr>
      <w:keepNext/>
      <w:keepLines/>
      <w:spacing w:before="240"/>
      <w:outlineLvl w:val="0"/>
    </w:pPr>
    <w:rPr>
      <w:rFonts w:eastAsiaTheme="majorEastAsia" w:cstheme="minorHAnsi"/>
      <w:b/>
      <w:bCs/>
      <w:color w:val="C45911" w:themeColor="accent2" w:themeShade="BF"/>
    </w:rPr>
  </w:style>
  <w:style w:type="paragraph" w:styleId="Titre2">
    <w:name w:val="heading 2"/>
    <w:basedOn w:val="Normal"/>
    <w:next w:val="Normal"/>
    <w:link w:val="Titre2Car"/>
    <w:uiPriority w:val="9"/>
    <w:unhideWhenUsed/>
    <w:qFormat/>
    <w:rsid w:val="003118AE"/>
    <w:pPr>
      <w:keepNext/>
      <w:keepLines/>
      <w:spacing w:before="40" w:after="120"/>
      <w:outlineLvl w:val="1"/>
    </w:pPr>
    <w:rPr>
      <w:rFonts w:eastAsiaTheme="majorEastAsia" w:cstheme="minorHAnsi"/>
      <w:b/>
      <w:bC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7341B"/>
    <w:rPr>
      <w:color w:val="0563C1" w:themeColor="hyperlink"/>
      <w:u w:val="single"/>
    </w:rPr>
  </w:style>
  <w:style w:type="character" w:styleId="Mentionnonrsolue">
    <w:name w:val="Unresolved Mention"/>
    <w:basedOn w:val="Policepardfaut"/>
    <w:uiPriority w:val="99"/>
    <w:semiHidden/>
    <w:unhideWhenUsed/>
    <w:rsid w:val="0067341B"/>
    <w:rPr>
      <w:color w:val="605E5C"/>
      <w:shd w:val="clear" w:color="auto" w:fill="E1DFDD"/>
    </w:rPr>
  </w:style>
  <w:style w:type="character" w:customStyle="1" w:styleId="Titre1Car">
    <w:name w:val="Titre 1 Car"/>
    <w:basedOn w:val="Policepardfaut"/>
    <w:link w:val="Titre1"/>
    <w:uiPriority w:val="9"/>
    <w:rsid w:val="003118AE"/>
    <w:rPr>
      <w:rFonts w:eastAsiaTheme="majorEastAsia" w:cstheme="minorHAnsi"/>
      <w:b/>
      <w:bCs/>
      <w:color w:val="C45911" w:themeColor="accent2" w:themeShade="BF"/>
    </w:rPr>
  </w:style>
  <w:style w:type="character" w:customStyle="1" w:styleId="Titre2Car">
    <w:name w:val="Titre 2 Car"/>
    <w:basedOn w:val="Policepardfaut"/>
    <w:link w:val="Titre2"/>
    <w:uiPriority w:val="9"/>
    <w:rsid w:val="003118AE"/>
    <w:rPr>
      <w:rFonts w:eastAsiaTheme="majorEastAsia" w:cstheme="minorHAnsi"/>
      <w:b/>
      <w:bCs/>
      <w:color w:val="385623" w:themeColor="accent6"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80415">
      <w:bodyDiv w:val="1"/>
      <w:marLeft w:val="0"/>
      <w:marRight w:val="0"/>
      <w:marTop w:val="0"/>
      <w:marBottom w:val="0"/>
      <w:divBdr>
        <w:top w:val="none" w:sz="0" w:space="0" w:color="auto"/>
        <w:left w:val="none" w:sz="0" w:space="0" w:color="auto"/>
        <w:bottom w:val="none" w:sz="0" w:space="0" w:color="auto"/>
        <w:right w:val="none" w:sz="0" w:space="0" w:color="auto"/>
      </w:divBdr>
    </w:div>
    <w:div w:id="628048335">
      <w:bodyDiv w:val="1"/>
      <w:marLeft w:val="0"/>
      <w:marRight w:val="0"/>
      <w:marTop w:val="0"/>
      <w:marBottom w:val="0"/>
      <w:divBdr>
        <w:top w:val="none" w:sz="0" w:space="0" w:color="auto"/>
        <w:left w:val="none" w:sz="0" w:space="0" w:color="auto"/>
        <w:bottom w:val="none" w:sz="0" w:space="0" w:color="auto"/>
        <w:right w:val="none" w:sz="0" w:space="0" w:color="auto"/>
      </w:divBdr>
    </w:div>
    <w:div w:id="705905577">
      <w:bodyDiv w:val="1"/>
      <w:marLeft w:val="0"/>
      <w:marRight w:val="0"/>
      <w:marTop w:val="0"/>
      <w:marBottom w:val="0"/>
      <w:divBdr>
        <w:top w:val="none" w:sz="0" w:space="0" w:color="auto"/>
        <w:left w:val="none" w:sz="0" w:space="0" w:color="auto"/>
        <w:bottom w:val="none" w:sz="0" w:space="0" w:color="auto"/>
        <w:right w:val="none" w:sz="0" w:space="0" w:color="auto"/>
      </w:divBdr>
    </w:div>
    <w:div w:id="1919943382">
      <w:bodyDiv w:val="1"/>
      <w:marLeft w:val="0"/>
      <w:marRight w:val="0"/>
      <w:marTop w:val="0"/>
      <w:marBottom w:val="0"/>
      <w:divBdr>
        <w:top w:val="none" w:sz="0" w:space="0" w:color="auto"/>
        <w:left w:val="none" w:sz="0" w:space="0" w:color="auto"/>
        <w:bottom w:val="none" w:sz="0" w:space="0" w:color="auto"/>
        <w:right w:val="none" w:sz="0" w:space="0" w:color="auto"/>
      </w:divBdr>
    </w:div>
    <w:div w:id="214230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provya.net/index.php?liste" TargetMode="Externa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1142</Words>
  <Characters>6281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Louis Savard</cp:lastModifiedBy>
  <cp:revision>22</cp:revision>
  <dcterms:created xsi:type="dcterms:W3CDTF">2021-11-02T16:46:00Z</dcterms:created>
  <dcterms:modified xsi:type="dcterms:W3CDTF">2021-11-02T17:32:00Z</dcterms:modified>
</cp:coreProperties>
</file>