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6C0" w:rsidRPr="002402A0" w:rsidRDefault="001D43D4" w:rsidP="00C77CDC">
      <w:pPr>
        <w:jc w:val="center"/>
        <w:rPr>
          <w:rFonts w:ascii="Century Gothic" w:hAnsi="Century Gothic"/>
          <w:b/>
          <w:sz w:val="28"/>
          <w:szCs w:val="28"/>
          <w:u w:val="single"/>
        </w:rPr>
      </w:pPr>
      <w:r>
        <w:rPr>
          <w:rFonts w:ascii="Century Gothic" w:hAnsi="Century Gothic"/>
          <w:b/>
          <w:noProof/>
          <w:sz w:val="28"/>
          <w:szCs w:val="28"/>
          <w:u w:val="single"/>
          <w:lang w:eastAsia="fr-FR"/>
        </w:rPr>
        <mc:AlternateContent>
          <mc:Choice Requires="wps">
            <w:drawing>
              <wp:anchor distT="0" distB="0" distL="114300" distR="114300" simplePos="0" relativeHeight="251662336" behindDoc="0" locked="0" layoutInCell="1" allowOverlap="1" wp14:anchorId="05F455CB" wp14:editId="098BF0F1">
                <wp:simplePos x="0" y="0"/>
                <wp:positionH relativeFrom="column">
                  <wp:posOffset>2177415</wp:posOffset>
                </wp:positionH>
                <wp:positionV relativeFrom="paragraph">
                  <wp:posOffset>261951</wp:posOffset>
                </wp:positionV>
                <wp:extent cx="3578225" cy="69405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225" cy="694055"/>
                        </a:xfrm>
                        <a:prstGeom prst="rect">
                          <a:avLst/>
                        </a:prstGeom>
                        <a:noFill/>
                        <a:ln>
                          <a:noFill/>
                        </a:ln>
                        <a:extLst/>
                      </wps:spPr>
                      <wps:txbx>
                        <w:txbxContent>
                          <w:p w:rsidR="00FA56C0" w:rsidRDefault="003575A3" w:rsidP="00FA56C0">
                            <w:pPr>
                              <w:jc w:val="center"/>
                              <w:rPr>
                                <w:b/>
                              </w:rPr>
                            </w:pPr>
                            <w:r>
                              <w:rPr>
                                <w:b/>
                              </w:rPr>
                              <w:t xml:space="preserve">MESSAGE DU  </w:t>
                            </w:r>
                            <w:r w:rsidR="00F92F01">
                              <w:rPr>
                                <w:b/>
                              </w:rPr>
                              <w:t>06 Mai</w:t>
                            </w:r>
                            <w:r w:rsidR="00FA56C0">
                              <w:rPr>
                                <w:b/>
                              </w:rP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1.45pt;margin-top:20.65pt;width:281.75pt;height:5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" filled="f" stroked="f">
                <v:textbox>
                  <w:txbxContent>
                    <w:p w:rsidR="00FA56C0" w:rsidRDefault="003575A3" w:rsidP="00FA56C0">
                      <w:pPr>
                        <w:jc w:val="center"/>
                        <w:rPr>
                          <w:b/>
                        </w:rPr>
                      </w:pPr>
                      <w:r>
                        <w:rPr>
                          <w:b/>
                        </w:rPr>
                        <w:t xml:space="preserve">MESSAGE DU  </w:t>
                      </w:r>
                      <w:r w:rsidR="00F92F01">
                        <w:rPr>
                          <w:b/>
                        </w:rPr>
                        <w:t>06 Mai</w:t>
                      </w:r>
                      <w:r w:rsidR="00FA56C0">
                        <w:rPr>
                          <w:b/>
                        </w:rPr>
                        <w:t xml:space="preserve"> 2020</w:t>
                      </w:r>
                    </w:p>
                  </w:txbxContent>
                </v:textbox>
              </v:shape>
            </w:pict>
          </mc:Fallback>
        </mc:AlternateContent>
      </w:r>
      <w:r w:rsidR="00D210AE" w:rsidRPr="002402A0">
        <w:rPr>
          <w:rFonts w:ascii="Century Gothic" w:hAnsi="Century Gothic"/>
          <w:b/>
          <w:noProof/>
          <w:sz w:val="28"/>
          <w:szCs w:val="28"/>
          <w:u w:val="single"/>
          <w:lang w:eastAsia="fr-FR"/>
        </w:rPr>
        <w:drawing>
          <wp:anchor distT="0" distB="0" distL="114300" distR="114300" simplePos="0" relativeHeight="251660288" behindDoc="0" locked="0" layoutInCell="1" allowOverlap="1" wp14:anchorId="349B02E4" wp14:editId="39CAAA4A">
            <wp:simplePos x="0" y="0"/>
            <wp:positionH relativeFrom="column">
              <wp:posOffset>-206375</wp:posOffset>
            </wp:positionH>
            <wp:positionV relativeFrom="paragraph">
              <wp:posOffset>-436868</wp:posOffset>
            </wp:positionV>
            <wp:extent cx="1027430" cy="648335"/>
            <wp:effectExtent l="0" t="0" r="1270" b="0"/>
            <wp:wrapNone/>
            <wp:docPr id="7" name="Image 1" descr="LOGO CHAPEL of R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HAPEL of RES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7430" cy="648335"/>
                    </a:xfrm>
                    <a:prstGeom prst="rect">
                      <a:avLst/>
                    </a:prstGeom>
                    <a:noFill/>
                    <a:ln>
                      <a:noFill/>
                    </a:ln>
                  </pic:spPr>
                </pic:pic>
              </a:graphicData>
            </a:graphic>
          </wp:anchor>
        </w:drawing>
      </w:r>
      <w:r w:rsidR="00C77CDC">
        <w:rPr>
          <w:rFonts w:ascii="Century Gothic" w:hAnsi="Century Gothic"/>
          <w:b/>
          <w:noProof/>
          <w:sz w:val="28"/>
          <w:szCs w:val="28"/>
          <w:u w:val="single"/>
          <w:lang w:eastAsia="fr-FR"/>
        </w:rPr>
        <mc:AlternateContent>
          <mc:Choice Requires="wps">
            <w:drawing>
              <wp:anchor distT="0" distB="0" distL="114300" distR="114300" simplePos="0" relativeHeight="251661312" behindDoc="0" locked="0" layoutInCell="1" allowOverlap="1" wp14:anchorId="2EF39AF9" wp14:editId="528CFDE0">
                <wp:simplePos x="0" y="0"/>
                <wp:positionH relativeFrom="column">
                  <wp:posOffset>-298450</wp:posOffset>
                </wp:positionH>
                <wp:positionV relativeFrom="paragraph">
                  <wp:posOffset>99048</wp:posOffset>
                </wp:positionV>
                <wp:extent cx="2188210" cy="379095"/>
                <wp:effectExtent l="0" t="0" r="2540" b="190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210" cy="379095"/>
                        </a:xfrm>
                        <a:prstGeom prst="rect">
                          <a:avLst/>
                        </a:prstGeom>
                        <a:solidFill>
                          <a:sysClr val="window" lastClr="FFFFFF"/>
                        </a:solidFill>
                        <a:ln w="6350">
                          <a:noFill/>
                        </a:ln>
                        <a:effectLst/>
                      </wps:spPr>
                      <wps:txbx>
                        <w:txbxContent>
                          <w:p w:rsidR="00FA56C0" w:rsidRDefault="00FA56C0" w:rsidP="00FA56C0">
                            <w:pPr>
                              <w:spacing w:after="0" w:line="240" w:lineRule="auto"/>
                              <w:rPr>
                                <w:b/>
                                <w:i/>
                                <w:sz w:val="18"/>
                                <w:szCs w:val="18"/>
                                <w:lang w:val="fr-CM"/>
                              </w:rPr>
                            </w:pPr>
                            <w:r w:rsidRPr="00082F09">
                              <w:rPr>
                                <w:b/>
                                <w:i/>
                                <w:sz w:val="18"/>
                                <w:szCs w:val="18"/>
                                <w:lang w:val="fr-CM"/>
                              </w:rPr>
                              <w:t>CHAPELLE DE RESTAURATION EN CHRIST</w:t>
                            </w:r>
                          </w:p>
                          <w:p w:rsidR="00FA56C0" w:rsidRPr="00082F09" w:rsidRDefault="00FA56C0" w:rsidP="00FA56C0">
                            <w:pPr>
                              <w:spacing w:after="0" w:line="240" w:lineRule="auto"/>
                              <w:rPr>
                                <w:rFonts w:ascii="Garamond" w:eastAsia="Times New Roman" w:hAnsi="Garamond" w:cs="Times New Roman"/>
                                <w:b/>
                                <w:color w:val="000000"/>
                                <w:kern w:val="28"/>
                                <w:sz w:val="20"/>
                                <w:szCs w:val="20"/>
                              </w:rPr>
                            </w:pPr>
                            <w:r w:rsidRPr="00406266">
                              <w:rPr>
                                <w:rFonts w:ascii="Garamond" w:eastAsia="Times New Roman" w:hAnsi="Garamond" w:cs="Times New Roman"/>
                                <w:b/>
                                <w:color w:val="000000"/>
                                <w:kern w:val="28"/>
                                <w:sz w:val="20"/>
                                <w:szCs w:val="20"/>
                                <w:u w:val="single"/>
                              </w:rPr>
                              <w:t>Contact</w:t>
                            </w:r>
                            <w:r w:rsidRPr="00082F09">
                              <w:rPr>
                                <w:rFonts w:ascii="Garamond" w:eastAsia="Times New Roman" w:hAnsi="Garamond" w:cs="Times New Roman"/>
                                <w:b/>
                                <w:color w:val="000000"/>
                                <w:kern w:val="28"/>
                                <w:sz w:val="20"/>
                                <w:szCs w:val="20"/>
                              </w:rPr>
                              <w:t> : 699 79 04 62 / 673 24 23 82</w:t>
                            </w:r>
                          </w:p>
                          <w:p w:rsidR="00FA56C0" w:rsidRPr="00082F09" w:rsidRDefault="00FA56C0" w:rsidP="00FA56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23.5pt;margin-top:7.8pt;width:172.3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" fillcolor="window" stroked="f" strokeweight=".5pt">
                <v:path arrowok="t"/>
                <v:textbox>
                  <w:txbxContent>
                    <w:p w:rsidR="00FA56C0" w:rsidRDefault="00FA56C0" w:rsidP="00FA56C0">
                      <w:pPr>
                        <w:spacing w:after="0" w:line="240" w:lineRule="auto"/>
                        <w:rPr>
                          <w:b/>
                          <w:i/>
                          <w:sz w:val="18"/>
                          <w:szCs w:val="18"/>
                          <w:lang w:val="fr-CM"/>
                        </w:rPr>
                      </w:pPr>
                      <w:r w:rsidRPr="00082F09">
                        <w:rPr>
                          <w:b/>
                          <w:i/>
                          <w:sz w:val="18"/>
                          <w:szCs w:val="18"/>
                          <w:lang w:val="fr-CM"/>
                        </w:rPr>
                        <w:t>CHAPELLE DE RESTAURATION EN CHRIST</w:t>
                      </w:r>
                    </w:p>
                    <w:p w:rsidR="00FA56C0" w:rsidRPr="00082F09" w:rsidRDefault="00FA56C0" w:rsidP="00FA56C0">
                      <w:pPr>
                        <w:spacing w:after="0" w:line="240" w:lineRule="auto"/>
                        <w:rPr>
                          <w:rFonts w:ascii="Garamond" w:eastAsia="Times New Roman" w:hAnsi="Garamond" w:cs="Times New Roman"/>
                          <w:b/>
                          <w:color w:val="000000"/>
                          <w:kern w:val="28"/>
                          <w:sz w:val="20"/>
                          <w:szCs w:val="20"/>
                        </w:rPr>
                      </w:pPr>
                      <w:r w:rsidRPr="00406266">
                        <w:rPr>
                          <w:rFonts w:ascii="Garamond" w:eastAsia="Times New Roman" w:hAnsi="Garamond" w:cs="Times New Roman"/>
                          <w:b/>
                          <w:color w:val="000000"/>
                          <w:kern w:val="28"/>
                          <w:sz w:val="20"/>
                          <w:szCs w:val="20"/>
                          <w:u w:val="single"/>
                        </w:rPr>
                        <w:t>Contact</w:t>
                      </w:r>
                      <w:r w:rsidRPr="00082F09">
                        <w:rPr>
                          <w:rFonts w:ascii="Garamond" w:eastAsia="Times New Roman" w:hAnsi="Garamond" w:cs="Times New Roman"/>
                          <w:b/>
                          <w:color w:val="000000"/>
                          <w:kern w:val="28"/>
                          <w:sz w:val="20"/>
                          <w:szCs w:val="20"/>
                        </w:rPr>
                        <w:t> : 699 79 04 62 / 673 24 23 82</w:t>
                      </w:r>
                    </w:p>
                    <w:p w:rsidR="00FA56C0" w:rsidRPr="00082F09" w:rsidRDefault="00FA56C0" w:rsidP="00FA56C0">
                      <w:pPr>
                        <w:rPr>
                          <w:sz w:val="18"/>
                          <w:szCs w:val="18"/>
                        </w:rPr>
                      </w:pPr>
                    </w:p>
                  </w:txbxContent>
                </v:textbox>
              </v:shape>
            </w:pict>
          </mc:Fallback>
        </mc:AlternateContent>
      </w:r>
    </w:p>
    <w:p w:rsidR="00FA56C0" w:rsidRDefault="00FA56C0" w:rsidP="00FA56C0">
      <w:pPr>
        <w:rPr>
          <w:rFonts w:ascii="Times New Roman" w:hAnsi="Times New Roman" w:cs="Times New Roman"/>
          <w:b/>
          <w:sz w:val="26"/>
          <w:szCs w:val="26"/>
        </w:rPr>
      </w:pPr>
      <w:r>
        <w:rPr>
          <w:rFonts w:ascii="Times New Roman" w:hAnsi="Times New Roman" w:cs="Times New Roman"/>
          <w:b/>
          <w:noProof/>
          <w:sz w:val="26"/>
          <w:szCs w:val="26"/>
          <w:lang w:eastAsia="fr-FR"/>
        </w:rPr>
        <mc:AlternateContent>
          <mc:Choice Requires="wps">
            <w:drawing>
              <wp:anchor distT="0" distB="0" distL="114300" distR="114300" simplePos="0" relativeHeight="251659264" behindDoc="0" locked="0" layoutInCell="1" allowOverlap="1" wp14:anchorId="2AE3E67D" wp14:editId="040E06A1">
                <wp:simplePos x="0" y="0"/>
                <wp:positionH relativeFrom="column">
                  <wp:posOffset>-433903</wp:posOffset>
                </wp:positionH>
                <wp:positionV relativeFrom="paragraph">
                  <wp:posOffset>162531</wp:posOffset>
                </wp:positionV>
                <wp:extent cx="3035838" cy="509551"/>
                <wp:effectExtent l="0" t="0" r="0" b="0"/>
                <wp:wrapNone/>
                <wp:docPr id="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5838" cy="509551"/>
                        </a:xfrm>
                        <a:prstGeom prst="ellipse">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FA56C0" w:rsidRPr="00EB2370" w:rsidRDefault="00AA2CB3" w:rsidP="00FA56C0">
                            <w:pPr>
                              <w:rPr>
                                <w:b/>
                                <w:color w:val="FF0000"/>
                                <w:sz w:val="20"/>
                                <w:szCs w:val="20"/>
                              </w:rPr>
                            </w:pPr>
                            <w:r w:rsidRPr="00AA2CB3">
                              <w:rPr>
                                <w:b/>
                                <w:color w:val="FF0000"/>
                                <w:sz w:val="20"/>
                                <w:szCs w:val="20"/>
                                <w:u w:val="single"/>
                              </w:rPr>
                              <w:t>Orateur </w:t>
                            </w:r>
                            <w:r>
                              <w:rPr>
                                <w:b/>
                                <w:color w:val="FF0000"/>
                                <w:sz w:val="20"/>
                                <w:szCs w:val="20"/>
                              </w:rPr>
                              <w:t>: Pasteur ADAMOU FAVOR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8" style="position:absolute;margin-left:-34.15pt;margin-top:12.8pt;width:239.0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" filled="f" stroked="f" strokeweight="2pt">
                <v:textbox>
                  <w:txbxContent>
                    <w:p w:rsidR="00FA56C0" w:rsidRPr="00EB2370" w:rsidRDefault="00AA2CB3" w:rsidP="00FA56C0">
                      <w:pPr>
                        <w:rPr>
                          <w:b/>
                          <w:color w:val="FF0000"/>
                          <w:sz w:val="20"/>
                          <w:szCs w:val="20"/>
                        </w:rPr>
                      </w:pPr>
                      <w:r w:rsidRPr="00AA2CB3">
                        <w:rPr>
                          <w:b/>
                          <w:color w:val="FF0000"/>
                          <w:sz w:val="20"/>
                          <w:szCs w:val="20"/>
                          <w:u w:val="single"/>
                        </w:rPr>
                        <w:t>Orateur </w:t>
                      </w:r>
                      <w:r>
                        <w:rPr>
                          <w:b/>
                          <w:color w:val="FF0000"/>
                          <w:sz w:val="20"/>
                          <w:szCs w:val="20"/>
                        </w:rPr>
                        <w:t>: Pasteur ADAMOU FAVOR</w:t>
                      </w:r>
                    </w:p>
                  </w:txbxContent>
                </v:textbox>
              </v:oval>
            </w:pict>
          </mc:Fallback>
        </mc:AlternateContent>
      </w:r>
    </w:p>
    <w:p w:rsidR="001D43D4" w:rsidRDefault="00C77CDC" w:rsidP="00E77D24">
      <w:pPr>
        <w:ind w:left="708" w:firstLine="708"/>
        <w:jc w:val="center"/>
        <w:rPr>
          <w:rFonts w:ascii="Century Gothic" w:hAnsi="Century Gothic" w:cs="Times New Roman"/>
          <w:b/>
          <w:i/>
          <w:sz w:val="26"/>
          <w:szCs w:val="26"/>
        </w:rPr>
      </w:pPr>
      <w:r w:rsidRPr="00C77CDC">
        <w:rPr>
          <w:rFonts w:ascii="Century Gothic" w:hAnsi="Century Gothic" w:cs="Times New Roman"/>
          <w:b/>
          <w:i/>
          <w:sz w:val="26"/>
          <w:szCs w:val="26"/>
        </w:rPr>
        <w:t xml:space="preserve">                 </w:t>
      </w:r>
    </w:p>
    <w:p w:rsidR="00FA56C0" w:rsidRDefault="00C77CDC" w:rsidP="00E77D24">
      <w:pPr>
        <w:ind w:left="708" w:firstLine="708"/>
        <w:jc w:val="center"/>
        <w:rPr>
          <w:rFonts w:ascii="Century Gothic" w:hAnsi="Century Gothic" w:cs="Times New Roman"/>
          <w:b/>
          <w:sz w:val="26"/>
          <w:szCs w:val="26"/>
        </w:rPr>
      </w:pPr>
      <w:bookmarkStart w:id="0" w:name="_GoBack"/>
      <w:bookmarkEnd w:id="0"/>
      <w:r w:rsidRPr="00C77CDC">
        <w:rPr>
          <w:rFonts w:ascii="Century Gothic" w:hAnsi="Century Gothic" w:cs="Times New Roman"/>
          <w:b/>
          <w:i/>
          <w:sz w:val="26"/>
          <w:szCs w:val="26"/>
        </w:rPr>
        <w:t xml:space="preserve"> </w:t>
      </w:r>
      <w:r w:rsidR="00FA56C0" w:rsidRPr="00B052ED">
        <w:rPr>
          <w:rFonts w:ascii="Century Gothic" w:hAnsi="Century Gothic" w:cs="Times New Roman"/>
          <w:b/>
          <w:i/>
          <w:sz w:val="26"/>
          <w:szCs w:val="26"/>
          <w:u w:val="single"/>
        </w:rPr>
        <w:t>Thème </w:t>
      </w:r>
      <w:r w:rsidR="00FA56C0" w:rsidRPr="00B052ED">
        <w:rPr>
          <w:rFonts w:ascii="Century Gothic" w:hAnsi="Century Gothic" w:cs="Times New Roman"/>
          <w:b/>
          <w:sz w:val="26"/>
          <w:szCs w:val="26"/>
        </w:rPr>
        <w:t xml:space="preserve">: </w:t>
      </w:r>
      <w:r w:rsidR="00F92F01">
        <w:rPr>
          <w:rFonts w:ascii="Century Gothic" w:hAnsi="Century Gothic" w:cs="Times New Roman"/>
          <w:b/>
          <w:sz w:val="26"/>
          <w:szCs w:val="26"/>
        </w:rPr>
        <w:t>L’IMPACT DU SANG DE JESUS</w:t>
      </w:r>
    </w:p>
    <w:p w:rsidR="0089075B" w:rsidRPr="0089075B" w:rsidRDefault="0089075B" w:rsidP="0089075B">
      <w:pPr>
        <w:jc w:val="center"/>
        <w:rPr>
          <w:rFonts w:ascii="Century Gothic" w:hAnsi="Century Gothic" w:cs="Times New Roman"/>
          <w:b/>
          <w:sz w:val="26"/>
          <w:szCs w:val="26"/>
        </w:rPr>
      </w:pPr>
      <w:r w:rsidRPr="0089075B">
        <w:rPr>
          <w:rFonts w:ascii="Century Gothic" w:hAnsi="Century Gothic" w:cs="Times New Roman"/>
          <w:b/>
          <w:sz w:val="26"/>
          <w:szCs w:val="26"/>
          <w:highlight w:val="green"/>
        </w:rPr>
        <w:t>SVP : que chacun prenne sa Bible et lise attentivement ce</w:t>
      </w:r>
      <w:r>
        <w:rPr>
          <w:rFonts w:ascii="Century Gothic" w:hAnsi="Century Gothic" w:cs="Times New Roman"/>
          <w:b/>
          <w:sz w:val="26"/>
          <w:szCs w:val="26"/>
          <w:highlight w:val="green"/>
        </w:rPr>
        <w:t>s</w:t>
      </w:r>
      <w:r w:rsidRPr="0089075B">
        <w:rPr>
          <w:rFonts w:ascii="Century Gothic" w:hAnsi="Century Gothic" w:cs="Times New Roman"/>
          <w:b/>
          <w:sz w:val="26"/>
          <w:szCs w:val="26"/>
          <w:highlight w:val="green"/>
        </w:rPr>
        <w:t xml:space="preserve"> verset</w:t>
      </w:r>
      <w:r>
        <w:rPr>
          <w:rFonts w:ascii="Century Gothic" w:hAnsi="Century Gothic" w:cs="Times New Roman"/>
          <w:b/>
          <w:sz w:val="26"/>
          <w:szCs w:val="26"/>
          <w:highlight w:val="green"/>
        </w:rPr>
        <w:t>s</w:t>
      </w:r>
      <w:r w:rsidRPr="0089075B">
        <w:rPr>
          <w:rFonts w:ascii="Century Gothic" w:hAnsi="Century Gothic" w:cs="Times New Roman"/>
          <w:b/>
          <w:sz w:val="26"/>
          <w:szCs w:val="26"/>
          <w:highlight w:val="green"/>
        </w:rPr>
        <w:t xml:space="preserve"> à mémoriser</w:t>
      </w:r>
    </w:p>
    <w:p w:rsidR="003E336B" w:rsidRDefault="00370059" w:rsidP="003E336B">
      <w:pPr>
        <w:rPr>
          <w:rFonts w:ascii="Century Gothic" w:hAnsi="Century Gothic" w:cs="Times New Roman"/>
          <w:b/>
          <w:i/>
          <w:color w:val="FF0000"/>
          <w:sz w:val="26"/>
          <w:szCs w:val="26"/>
        </w:rPr>
      </w:pPr>
      <w:r w:rsidRPr="00370059">
        <w:rPr>
          <w:rFonts w:ascii="Century Gothic" w:hAnsi="Century Gothic" w:cs="Times New Roman"/>
          <w:b/>
          <w:i/>
          <w:sz w:val="26"/>
          <w:szCs w:val="26"/>
          <w:u w:val="single"/>
        </w:rPr>
        <w:t>Versets à mémoriser :</w:t>
      </w:r>
      <w:r w:rsidRPr="005007C6">
        <w:rPr>
          <w:rFonts w:ascii="Century Gothic" w:hAnsi="Century Gothic" w:cs="Times New Roman"/>
          <w:b/>
          <w:i/>
          <w:color w:val="FF0000"/>
          <w:sz w:val="26"/>
          <w:szCs w:val="26"/>
        </w:rPr>
        <w:t xml:space="preserve"> </w:t>
      </w:r>
      <w:r w:rsidR="005007C6" w:rsidRPr="005007C6">
        <w:rPr>
          <w:rFonts w:ascii="Century Gothic" w:hAnsi="Century Gothic" w:cs="Times New Roman"/>
          <w:b/>
          <w:i/>
          <w:color w:val="FF0000"/>
          <w:sz w:val="26"/>
          <w:szCs w:val="26"/>
        </w:rPr>
        <w:t xml:space="preserve">2 Roi </w:t>
      </w:r>
      <w:r w:rsidR="003E336B">
        <w:rPr>
          <w:rFonts w:ascii="Century Gothic" w:hAnsi="Century Gothic" w:cs="Times New Roman"/>
          <w:b/>
          <w:i/>
          <w:color w:val="FF0000"/>
          <w:sz w:val="26"/>
          <w:szCs w:val="26"/>
        </w:rPr>
        <w:t>4 V</w:t>
      </w:r>
      <w:r w:rsidR="005007C6" w:rsidRPr="005007C6">
        <w:rPr>
          <w:rFonts w:ascii="Century Gothic" w:hAnsi="Century Gothic" w:cs="Times New Roman"/>
          <w:b/>
          <w:i/>
          <w:color w:val="FF0000"/>
          <w:sz w:val="26"/>
          <w:szCs w:val="26"/>
        </w:rPr>
        <w:t xml:space="preserve">ersets </w:t>
      </w:r>
      <w:r w:rsidR="003E336B">
        <w:rPr>
          <w:rFonts w:ascii="Century Gothic" w:hAnsi="Century Gothic" w:cs="Times New Roman"/>
          <w:b/>
          <w:i/>
          <w:color w:val="FF0000"/>
          <w:sz w:val="26"/>
          <w:szCs w:val="26"/>
        </w:rPr>
        <w:t>38-42</w:t>
      </w:r>
    </w:p>
    <w:p w:rsidR="00F1267F" w:rsidRDefault="00FA054F" w:rsidP="00111A34">
      <w:pPr>
        <w:jc w:val="both"/>
        <w:rPr>
          <w:rFonts w:ascii="Century Gothic" w:hAnsi="Century Gothic" w:cs="Times New Roman"/>
          <w:sz w:val="26"/>
          <w:szCs w:val="26"/>
        </w:rPr>
      </w:pPr>
      <w:r>
        <w:rPr>
          <w:rFonts w:ascii="Century Gothic" w:hAnsi="Century Gothic" w:cs="Times New Roman"/>
          <w:sz w:val="26"/>
          <w:szCs w:val="26"/>
        </w:rPr>
        <w:t>« </w:t>
      </w:r>
      <w:r w:rsidR="0089075B">
        <w:rPr>
          <w:rFonts w:ascii="Century Gothic" w:hAnsi="Century Gothic" w:cs="Times New Roman"/>
          <w:b/>
          <w:i/>
          <w:sz w:val="26"/>
          <w:szCs w:val="26"/>
        </w:rPr>
        <w:t>Elisée revint à Guilgal, et il y avait une famine dans le pays.</w:t>
      </w:r>
      <w:r w:rsidR="00864F36">
        <w:rPr>
          <w:rFonts w:ascii="Century Gothic" w:hAnsi="Century Gothic" w:cs="Times New Roman"/>
          <w:b/>
          <w:i/>
          <w:sz w:val="26"/>
          <w:szCs w:val="26"/>
        </w:rPr>
        <w:t xml:space="preserve"> C</w:t>
      </w:r>
      <w:r w:rsidR="0089075B">
        <w:rPr>
          <w:rFonts w:ascii="Century Gothic" w:hAnsi="Century Gothic" w:cs="Times New Roman"/>
          <w:b/>
          <w:i/>
          <w:sz w:val="26"/>
          <w:szCs w:val="26"/>
        </w:rPr>
        <w:t>omme les fils des prophètes étaient assis devant lui, il dit à son serviteur : mets le grand pot et fait cuire un potage pour les prophètes…</w:t>
      </w:r>
      <w:r w:rsidR="005007C6">
        <w:rPr>
          <w:rFonts w:ascii="Century Gothic" w:hAnsi="Century Gothic" w:cs="Times New Roman"/>
          <w:sz w:val="26"/>
          <w:szCs w:val="26"/>
        </w:rPr>
        <w:t> »</w:t>
      </w:r>
    </w:p>
    <w:p w:rsidR="008A0B1E" w:rsidRDefault="003B7344" w:rsidP="00111A34">
      <w:pPr>
        <w:jc w:val="both"/>
        <w:rPr>
          <w:rFonts w:ascii="Century Gothic" w:hAnsi="Century Gothic" w:cs="Times New Roman"/>
          <w:sz w:val="26"/>
          <w:szCs w:val="26"/>
        </w:rPr>
      </w:pPr>
      <w:r>
        <w:rPr>
          <w:rFonts w:ascii="Century Gothic" w:hAnsi="Century Gothic" w:cs="Times New Roman"/>
          <w:sz w:val="26"/>
          <w:szCs w:val="26"/>
        </w:rPr>
        <w:t>Rappelle-toi qu’</w:t>
      </w:r>
      <w:r w:rsidR="00111A34">
        <w:rPr>
          <w:rFonts w:ascii="Century Gothic" w:hAnsi="Century Gothic" w:cs="Times New Roman"/>
          <w:sz w:val="26"/>
          <w:szCs w:val="26"/>
        </w:rPr>
        <w:t>à chaque fois que tu as</w:t>
      </w:r>
      <w:r>
        <w:rPr>
          <w:rFonts w:ascii="Century Gothic" w:hAnsi="Century Gothic" w:cs="Times New Roman"/>
          <w:sz w:val="26"/>
          <w:szCs w:val="26"/>
        </w:rPr>
        <w:t xml:space="preserve"> décid</w:t>
      </w:r>
      <w:r w:rsidR="00111A34">
        <w:rPr>
          <w:rFonts w:ascii="Century Gothic" w:hAnsi="Century Gothic" w:cs="Times New Roman"/>
          <w:sz w:val="26"/>
          <w:szCs w:val="26"/>
        </w:rPr>
        <w:t>é</w:t>
      </w:r>
      <w:r>
        <w:rPr>
          <w:rFonts w:ascii="Century Gothic" w:hAnsi="Century Gothic" w:cs="Times New Roman"/>
          <w:sz w:val="26"/>
          <w:szCs w:val="26"/>
        </w:rPr>
        <w:t xml:space="preserve">s de faire un progrès, </w:t>
      </w:r>
      <w:r w:rsidR="00111A34">
        <w:rPr>
          <w:rFonts w:ascii="Century Gothic" w:hAnsi="Century Gothic" w:cs="Times New Roman"/>
          <w:sz w:val="26"/>
          <w:szCs w:val="26"/>
        </w:rPr>
        <w:t xml:space="preserve">de </w:t>
      </w:r>
      <w:r>
        <w:rPr>
          <w:rFonts w:ascii="Century Gothic" w:hAnsi="Century Gothic" w:cs="Times New Roman"/>
          <w:sz w:val="26"/>
          <w:szCs w:val="26"/>
        </w:rPr>
        <w:t xml:space="preserve">faire un pas en avant, </w:t>
      </w:r>
      <w:r w:rsidR="00111A34">
        <w:rPr>
          <w:rFonts w:ascii="Century Gothic" w:hAnsi="Century Gothic" w:cs="Times New Roman"/>
          <w:sz w:val="26"/>
          <w:szCs w:val="26"/>
        </w:rPr>
        <w:t xml:space="preserve">et, </w:t>
      </w:r>
      <w:r>
        <w:rPr>
          <w:rFonts w:ascii="Century Gothic" w:hAnsi="Century Gothic" w:cs="Times New Roman"/>
          <w:sz w:val="26"/>
          <w:szCs w:val="26"/>
        </w:rPr>
        <w:t>tu te retrouves soudainement incapable d’</w:t>
      </w:r>
      <w:r w:rsidR="00203887">
        <w:rPr>
          <w:rFonts w:ascii="Century Gothic" w:hAnsi="Century Gothic" w:cs="Times New Roman"/>
          <w:sz w:val="26"/>
          <w:szCs w:val="26"/>
        </w:rPr>
        <w:t>avancer et te retrouve sur le</w:t>
      </w:r>
      <w:r>
        <w:rPr>
          <w:rFonts w:ascii="Century Gothic" w:hAnsi="Century Gothic" w:cs="Times New Roman"/>
          <w:sz w:val="26"/>
          <w:szCs w:val="26"/>
        </w:rPr>
        <w:t xml:space="preserve"> point de départ</w:t>
      </w:r>
      <w:r w:rsidR="00203887">
        <w:rPr>
          <w:rFonts w:ascii="Century Gothic" w:hAnsi="Century Gothic" w:cs="Times New Roman"/>
          <w:sz w:val="26"/>
          <w:szCs w:val="26"/>
        </w:rPr>
        <w:t>. C’est juste parce qu’</w:t>
      </w:r>
      <w:r>
        <w:rPr>
          <w:rFonts w:ascii="Century Gothic" w:hAnsi="Century Gothic" w:cs="Times New Roman"/>
          <w:sz w:val="26"/>
          <w:szCs w:val="26"/>
        </w:rPr>
        <w:t xml:space="preserve">il y a les forces </w:t>
      </w:r>
      <w:r w:rsidR="00203887">
        <w:rPr>
          <w:rFonts w:ascii="Century Gothic" w:hAnsi="Century Gothic" w:cs="Times New Roman"/>
          <w:sz w:val="26"/>
          <w:szCs w:val="26"/>
        </w:rPr>
        <w:t>qui se lèvent et disent non à ton évolution ; comme le peuple d’Israël lorsqu’il avait décidé de se lever, les Egyptiens avaient dit non et Pharaon se leva pour le combattre.</w:t>
      </w:r>
    </w:p>
    <w:p w:rsidR="00864F36" w:rsidRPr="00111A34" w:rsidRDefault="00864F36" w:rsidP="00111A34">
      <w:pPr>
        <w:pStyle w:val="Paragraphedeliste"/>
        <w:numPr>
          <w:ilvl w:val="0"/>
          <w:numId w:val="11"/>
        </w:numPr>
        <w:jc w:val="both"/>
        <w:rPr>
          <w:rFonts w:ascii="Century Gothic" w:hAnsi="Century Gothic" w:cs="Times New Roman"/>
          <w:sz w:val="26"/>
          <w:szCs w:val="26"/>
        </w:rPr>
      </w:pPr>
      <w:r w:rsidRPr="00111A34">
        <w:rPr>
          <w:rFonts w:ascii="Century Gothic" w:hAnsi="Century Gothic" w:cs="Times New Roman"/>
          <w:sz w:val="26"/>
          <w:szCs w:val="26"/>
        </w:rPr>
        <w:t xml:space="preserve">Je ne sais pas, mon frère, ma sœur combien de temps tu </w:t>
      </w:r>
      <w:r w:rsidR="00D14AE1" w:rsidRPr="00111A34">
        <w:rPr>
          <w:rFonts w:ascii="Century Gothic" w:hAnsi="Century Gothic" w:cs="Times New Roman"/>
          <w:sz w:val="26"/>
          <w:szCs w:val="26"/>
        </w:rPr>
        <w:t>as mis là où tu te trouves ; combien de fois tu as décidé d’évoluer et que soudainement tu te retrouves</w:t>
      </w:r>
      <w:r w:rsidR="00E30048" w:rsidRPr="00111A34">
        <w:rPr>
          <w:rFonts w:ascii="Century Gothic" w:hAnsi="Century Gothic" w:cs="Times New Roman"/>
          <w:sz w:val="26"/>
          <w:szCs w:val="26"/>
        </w:rPr>
        <w:t xml:space="preserve"> en bas ; à partir du moment où tu lis se message, Dieu va avancer ta vie au Nom puissant de Jésus.</w:t>
      </w:r>
    </w:p>
    <w:p w:rsidR="00AA73FF" w:rsidRDefault="00AA73FF" w:rsidP="00111A34">
      <w:pPr>
        <w:jc w:val="both"/>
        <w:rPr>
          <w:rFonts w:ascii="Century Gothic" w:hAnsi="Century Gothic" w:cs="Times New Roman"/>
          <w:sz w:val="26"/>
          <w:szCs w:val="26"/>
        </w:rPr>
      </w:pPr>
      <w:r>
        <w:rPr>
          <w:rFonts w:ascii="Century Gothic" w:hAnsi="Century Gothic" w:cs="Times New Roman"/>
          <w:sz w:val="26"/>
          <w:szCs w:val="26"/>
        </w:rPr>
        <w:t>Elisée décida de partir à Guilgal pour faire tair</w:t>
      </w:r>
      <w:r w:rsidR="008A4821">
        <w:rPr>
          <w:rFonts w:ascii="Century Gothic" w:hAnsi="Century Gothic" w:cs="Times New Roman"/>
          <w:sz w:val="26"/>
          <w:szCs w:val="26"/>
        </w:rPr>
        <w:t xml:space="preserve">e la famine qui pillait le pays, pour qu’il y règne la paix, </w:t>
      </w:r>
      <w:r w:rsidR="00C5327A">
        <w:rPr>
          <w:rFonts w:ascii="Century Gothic" w:hAnsi="Century Gothic" w:cs="Times New Roman"/>
          <w:sz w:val="26"/>
          <w:szCs w:val="26"/>
        </w:rPr>
        <w:t xml:space="preserve">il entra et vit beaucoup de gens assis et dit à son serviteur de mettre une grande </w:t>
      </w:r>
      <w:r w:rsidR="008A4821">
        <w:rPr>
          <w:rFonts w:ascii="Century Gothic" w:hAnsi="Century Gothic" w:cs="Times New Roman"/>
          <w:sz w:val="26"/>
          <w:szCs w:val="26"/>
        </w:rPr>
        <w:t>marmite de nourriture au feu et de faire manger les gens</w:t>
      </w:r>
      <w:r w:rsidR="00C5327A">
        <w:rPr>
          <w:rFonts w:ascii="Century Gothic" w:hAnsi="Century Gothic" w:cs="Times New Roman"/>
          <w:sz w:val="26"/>
          <w:szCs w:val="26"/>
        </w:rPr>
        <w:t xml:space="preserve"> parce qu’ils voulaient manger</w:t>
      </w:r>
      <w:r w:rsidR="008A4821">
        <w:rPr>
          <w:rFonts w:ascii="Century Gothic" w:hAnsi="Century Gothic" w:cs="Times New Roman"/>
          <w:sz w:val="26"/>
          <w:szCs w:val="26"/>
        </w:rPr>
        <w:t xml:space="preserve"> (</w:t>
      </w:r>
      <w:r w:rsidR="008A4821" w:rsidRPr="00111A34">
        <w:rPr>
          <w:rFonts w:ascii="Century Gothic" w:hAnsi="Century Gothic" w:cs="Times New Roman"/>
          <w:b/>
          <w:sz w:val="26"/>
          <w:szCs w:val="26"/>
        </w:rPr>
        <w:t>2 Rois 4 verset 38</w:t>
      </w:r>
      <w:r w:rsidR="008A4821">
        <w:rPr>
          <w:rFonts w:ascii="Century Gothic" w:hAnsi="Century Gothic" w:cs="Times New Roman"/>
          <w:sz w:val="26"/>
          <w:szCs w:val="26"/>
        </w:rPr>
        <w:t>).</w:t>
      </w:r>
    </w:p>
    <w:p w:rsidR="008A0B1E" w:rsidRPr="00111A34" w:rsidRDefault="008A4821" w:rsidP="00111A34">
      <w:pPr>
        <w:pStyle w:val="Paragraphedeliste"/>
        <w:numPr>
          <w:ilvl w:val="0"/>
          <w:numId w:val="11"/>
        </w:numPr>
        <w:jc w:val="both"/>
        <w:rPr>
          <w:rFonts w:ascii="Century Gothic" w:hAnsi="Century Gothic" w:cs="Times New Roman"/>
          <w:sz w:val="26"/>
          <w:szCs w:val="26"/>
        </w:rPr>
      </w:pPr>
      <w:r w:rsidRPr="00111A34">
        <w:rPr>
          <w:rFonts w:ascii="Century Gothic" w:hAnsi="Century Gothic" w:cs="Times New Roman"/>
          <w:sz w:val="26"/>
          <w:szCs w:val="26"/>
        </w:rPr>
        <w:t>Mon bien aimé, je ne sais pas le type de famine qui sévit ta vie (est-ce le célibat, la pauvreté, le chômage, les maladies ?…) je déclare au nom de Jésus, les gens vont se rassembler dans ta famille pour célébrer tes progrès.</w:t>
      </w:r>
    </w:p>
    <w:p w:rsidR="008A4821" w:rsidRDefault="008A4821" w:rsidP="00111A34">
      <w:pPr>
        <w:jc w:val="both"/>
        <w:rPr>
          <w:rFonts w:ascii="Century Gothic" w:hAnsi="Century Gothic" w:cs="Times New Roman"/>
          <w:sz w:val="26"/>
          <w:szCs w:val="26"/>
        </w:rPr>
      </w:pPr>
      <w:r>
        <w:rPr>
          <w:rFonts w:ascii="Century Gothic" w:hAnsi="Century Gothic" w:cs="Times New Roman"/>
          <w:sz w:val="26"/>
          <w:szCs w:val="26"/>
        </w:rPr>
        <w:t>Moïse allait toujours seul en Egypte et pharaon le voyait toujours seul et le chassait (Exode 5)</w:t>
      </w:r>
      <w:r w:rsidR="00A81F9A">
        <w:rPr>
          <w:rFonts w:ascii="Century Gothic" w:hAnsi="Century Gothic" w:cs="Times New Roman"/>
          <w:sz w:val="26"/>
          <w:szCs w:val="26"/>
        </w:rPr>
        <w:t xml:space="preserve"> ; mais </w:t>
      </w:r>
      <w:r w:rsidR="00111A34">
        <w:rPr>
          <w:rFonts w:ascii="Century Gothic" w:hAnsi="Century Gothic" w:cs="Times New Roman"/>
          <w:sz w:val="26"/>
          <w:szCs w:val="26"/>
        </w:rPr>
        <w:t>un jour</w:t>
      </w:r>
      <w:r w:rsidR="00A81F9A">
        <w:rPr>
          <w:rFonts w:ascii="Century Gothic" w:hAnsi="Century Gothic" w:cs="Times New Roman"/>
          <w:sz w:val="26"/>
          <w:szCs w:val="26"/>
        </w:rPr>
        <w:t xml:space="preserve"> Dieu le renvoya</w:t>
      </w:r>
      <w:r w:rsidR="00C5327A">
        <w:rPr>
          <w:rFonts w:ascii="Century Gothic" w:hAnsi="Century Gothic" w:cs="Times New Roman"/>
          <w:sz w:val="26"/>
          <w:szCs w:val="26"/>
        </w:rPr>
        <w:t xml:space="preserve"> accompagné des gens, qui, après leur avoir servi à manger tout à coup, ceux qui tenaient des plats en main en train de manger se mirent à tomber en criant :</w:t>
      </w:r>
      <w:r w:rsidR="000B5D6F">
        <w:rPr>
          <w:rFonts w:ascii="Century Gothic" w:hAnsi="Century Gothic" w:cs="Times New Roman"/>
          <w:sz w:val="26"/>
          <w:szCs w:val="26"/>
        </w:rPr>
        <w:t> « </w:t>
      </w:r>
      <w:r w:rsidR="00C5327A">
        <w:rPr>
          <w:rFonts w:ascii="Century Gothic" w:hAnsi="Century Gothic" w:cs="Times New Roman"/>
          <w:sz w:val="26"/>
          <w:szCs w:val="26"/>
        </w:rPr>
        <w:t>la mort est dans la marmite… »</w:t>
      </w:r>
      <w:r w:rsidR="000B5D6F">
        <w:rPr>
          <w:rFonts w:ascii="Century Gothic" w:hAnsi="Century Gothic" w:cs="Times New Roman"/>
          <w:sz w:val="26"/>
          <w:szCs w:val="26"/>
        </w:rPr>
        <w:t xml:space="preserve"> </w:t>
      </w:r>
      <w:proofErr w:type="gramStart"/>
      <w:r w:rsidR="000B5D6F">
        <w:rPr>
          <w:rFonts w:ascii="Century Gothic" w:hAnsi="Century Gothic" w:cs="Times New Roman"/>
          <w:sz w:val="26"/>
          <w:szCs w:val="26"/>
        </w:rPr>
        <w:t>car</w:t>
      </w:r>
      <w:proofErr w:type="gramEnd"/>
      <w:r w:rsidR="000B5D6F">
        <w:rPr>
          <w:rFonts w:ascii="Century Gothic" w:hAnsi="Century Gothic" w:cs="Times New Roman"/>
          <w:sz w:val="26"/>
          <w:szCs w:val="26"/>
        </w:rPr>
        <w:t xml:space="preserve"> l’un des fils des prophètes avait planifié faire honte à Elisée en faisant cuire des coloquintes sauvages empoisonnés</w:t>
      </w:r>
      <w:r w:rsidR="009A5A73">
        <w:rPr>
          <w:rFonts w:ascii="Century Gothic" w:hAnsi="Century Gothic" w:cs="Times New Roman"/>
          <w:sz w:val="26"/>
          <w:szCs w:val="26"/>
        </w:rPr>
        <w:t xml:space="preserve">. </w:t>
      </w:r>
    </w:p>
    <w:p w:rsidR="009A5A73" w:rsidRPr="00111A34" w:rsidRDefault="009A5A73" w:rsidP="00111A34">
      <w:pPr>
        <w:pStyle w:val="Paragraphedeliste"/>
        <w:numPr>
          <w:ilvl w:val="0"/>
          <w:numId w:val="11"/>
        </w:numPr>
        <w:jc w:val="both"/>
        <w:rPr>
          <w:rFonts w:ascii="Century Gothic" w:hAnsi="Century Gothic" w:cs="Times New Roman"/>
          <w:sz w:val="26"/>
          <w:szCs w:val="26"/>
        </w:rPr>
      </w:pPr>
      <w:r w:rsidRPr="00111A34">
        <w:rPr>
          <w:rFonts w:ascii="Century Gothic" w:hAnsi="Century Gothic" w:cs="Times New Roman"/>
          <w:sz w:val="26"/>
          <w:szCs w:val="26"/>
        </w:rPr>
        <w:t xml:space="preserve">Je ne sais pas la honte que l’ennemi a planifié </w:t>
      </w:r>
      <w:r w:rsidR="00111A34" w:rsidRPr="00111A34">
        <w:rPr>
          <w:rFonts w:ascii="Century Gothic" w:hAnsi="Century Gothic" w:cs="Times New Roman"/>
          <w:sz w:val="26"/>
          <w:szCs w:val="26"/>
        </w:rPr>
        <w:t>amené</w:t>
      </w:r>
      <w:r w:rsidRPr="00111A34">
        <w:rPr>
          <w:rFonts w:ascii="Century Gothic" w:hAnsi="Century Gothic" w:cs="Times New Roman"/>
          <w:sz w:val="26"/>
          <w:szCs w:val="26"/>
        </w:rPr>
        <w:t xml:space="preserve"> dans ta vie, dans ta maison, dans ton foyer, je l’annule par le sang de Jésus. Personne ne viendra te faire honte chez toi ni te troubler, ni apporter la mort dans ta vie. Tu ne vas pas prendre la place d’Elisée qui fut troublé et bouleversé chez lui au Nom de Jésus</w:t>
      </w:r>
      <w:r w:rsidR="006945E5" w:rsidRPr="00111A34">
        <w:rPr>
          <w:rFonts w:ascii="Century Gothic" w:hAnsi="Century Gothic" w:cs="Times New Roman"/>
          <w:sz w:val="26"/>
          <w:szCs w:val="26"/>
        </w:rPr>
        <w:t>.</w:t>
      </w:r>
    </w:p>
    <w:p w:rsidR="004E6F6A" w:rsidRDefault="006945E5" w:rsidP="00111A34">
      <w:pPr>
        <w:jc w:val="both"/>
        <w:rPr>
          <w:rFonts w:ascii="Century Gothic" w:hAnsi="Century Gothic" w:cs="Times New Roman"/>
          <w:sz w:val="26"/>
          <w:szCs w:val="26"/>
        </w:rPr>
      </w:pPr>
      <w:r>
        <w:rPr>
          <w:rFonts w:ascii="Century Gothic" w:hAnsi="Century Gothic" w:cs="Times New Roman"/>
          <w:sz w:val="26"/>
          <w:szCs w:val="26"/>
        </w:rPr>
        <w:lastRenderedPageBreak/>
        <w:t>On ne peut pas te donner le corps et le Sang de Jésus et tu restes la même (2 Rois 4 verset 42) la Bible dit qu’on leur donna du pain, tous ceux qui étaient touchés par la nourriture empoisonnée ont retrouvé la vigueur</w:t>
      </w:r>
      <w:r w:rsidR="004E6F6A">
        <w:rPr>
          <w:rFonts w:ascii="Century Gothic" w:hAnsi="Century Gothic" w:cs="Times New Roman"/>
          <w:sz w:val="26"/>
          <w:szCs w:val="26"/>
        </w:rPr>
        <w:t>.</w:t>
      </w:r>
    </w:p>
    <w:p w:rsidR="004E6F6A" w:rsidRPr="00111A34" w:rsidRDefault="004E6F6A" w:rsidP="00111A34">
      <w:pPr>
        <w:jc w:val="center"/>
        <w:rPr>
          <w:rFonts w:ascii="Century Gothic" w:hAnsi="Century Gothic" w:cs="Times New Roman"/>
          <w:b/>
          <w:sz w:val="26"/>
          <w:szCs w:val="26"/>
        </w:rPr>
      </w:pPr>
      <w:r w:rsidRPr="00111A34">
        <w:rPr>
          <w:rFonts w:ascii="Century Gothic" w:hAnsi="Century Gothic" w:cs="Times New Roman"/>
          <w:b/>
          <w:sz w:val="26"/>
          <w:szCs w:val="26"/>
          <w:highlight w:val="cyan"/>
        </w:rPr>
        <w:t>COMMENT SE MANIFESTE L’IMPACT DU SANG DE JESUS ?</w:t>
      </w:r>
    </w:p>
    <w:p w:rsidR="008629F7" w:rsidRDefault="004E6F6A" w:rsidP="00111A34">
      <w:pPr>
        <w:pStyle w:val="Paragraphedeliste"/>
        <w:numPr>
          <w:ilvl w:val="0"/>
          <w:numId w:val="9"/>
        </w:numPr>
        <w:jc w:val="both"/>
        <w:rPr>
          <w:rFonts w:ascii="Century Gothic" w:hAnsi="Century Gothic" w:cs="Times New Roman"/>
          <w:sz w:val="26"/>
          <w:szCs w:val="26"/>
        </w:rPr>
      </w:pPr>
      <w:r>
        <w:rPr>
          <w:rFonts w:ascii="Century Gothic" w:hAnsi="Century Gothic" w:cs="Times New Roman"/>
          <w:sz w:val="26"/>
          <w:szCs w:val="26"/>
        </w:rPr>
        <w:t>Le Sang de Jésus arrête la circulation des mauvaises informations et voyage dans ton sang ; ce qui signifie que ton sang est plus âgé que toi, il contient des informati</w:t>
      </w:r>
      <w:r w:rsidR="00AD21F8">
        <w:rPr>
          <w:rFonts w:ascii="Century Gothic" w:hAnsi="Century Gothic" w:cs="Times New Roman"/>
          <w:sz w:val="26"/>
          <w:szCs w:val="26"/>
        </w:rPr>
        <w:t xml:space="preserve">ons car, avant que tu ne naisses, il avait les informations de ta </w:t>
      </w:r>
      <w:r w:rsidR="00407ACE">
        <w:rPr>
          <w:rFonts w:ascii="Century Gothic" w:hAnsi="Century Gothic" w:cs="Times New Roman"/>
          <w:sz w:val="26"/>
          <w:szCs w:val="26"/>
        </w:rPr>
        <w:t xml:space="preserve">lignée et dès lors que tu es né, elles </w:t>
      </w:r>
      <w:r w:rsidR="00111A34">
        <w:rPr>
          <w:rFonts w:ascii="Century Gothic" w:hAnsi="Century Gothic" w:cs="Times New Roman"/>
          <w:sz w:val="26"/>
          <w:szCs w:val="26"/>
        </w:rPr>
        <w:t>sont entrées</w:t>
      </w:r>
      <w:r w:rsidR="00407ACE">
        <w:rPr>
          <w:rFonts w:ascii="Century Gothic" w:hAnsi="Century Gothic" w:cs="Times New Roman"/>
          <w:sz w:val="26"/>
          <w:szCs w:val="26"/>
        </w:rPr>
        <w:t xml:space="preserve"> dans ton sang.</w:t>
      </w:r>
    </w:p>
    <w:p w:rsidR="008629F7" w:rsidRDefault="00407ACE" w:rsidP="00111A34">
      <w:pPr>
        <w:ind w:left="360"/>
        <w:jc w:val="both"/>
        <w:rPr>
          <w:rFonts w:ascii="Century Gothic" w:hAnsi="Century Gothic" w:cs="Times New Roman"/>
          <w:sz w:val="26"/>
          <w:szCs w:val="26"/>
        </w:rPr>
      </w:pPr>
      <w:r w:rsidRPr="00111A34">
        <w:rPr>
          <w:rFonts w:ascii="Century Gothic" w:hAnsi="Century Gothic" w:cs="Times New Roman"/>
          <w:b/>
          <w:sz w:val="26"/>
          <w:szCs w:val="26"/>
          <w:u w:val="single"/>
        </w:rPr>
        <w:t>Exemple</w:t>
      </w:r>
      <w:r w:rsidR="008629F7" w:rsidRPr="00111A34">
        <w:rPr>
          <w:rFonts w:ascii="Century Gothic" w:hAnsi="Century Gothic" w:cs="Times New Roman"/>
          <w:sz w:val="26"/>
          <w:szCs w:val="26"/>
          <w:u w:val="single"/>
        </w:rPr>
        <w:t xml:space="preserve"> 1</w:t>
      </w:r>
      <w:r w:rsidRPr="008629F7">
        <w:rPr>
          <w:rFonts w:ascii="Century Gothic" w:hAnsi="Century Gothic" w:cs="Times New Roman"/>
          <w:sz w:val="26"/>
          <w:szCs w:val="26"/>
        </w:rPr>
        <w:t> : ce que ton papa</w:t>
      </w:r>
      <w:r w:rsidR="00190CAD">
        <w:rPr>
          <w:rFonts w:ascii="Century Gothic" w:hAnsi="Century Gothic" w:cs="Times New Roman"/>
          <w:sz w:val="26"/>
          <w:szCs w:val="26"/>
        </w:rPr>
        <w:t>, ton grand père</w:t>
      </w:r>
      <w:r w:rsidRPr="008629F7">
        <w:rPr>
          <w:rFonts w:ascii="Century Gothic" w:hAnsi="Century Gothic" w:cs="Times New Roman"/>
          <w:sz w:val="26"/>
          <w:szCs w:val="26"/>
        </w:rPr>
        <w:t xml:space="preserve"> avait fait avant que tu ne naisses (adultère, meurtre, vol…), un jour, ton sang te donne l’information en te disant d’aller voler, d’aller aimer la femme d’autrui… car cela part d’une tige très ancienne)</w:t>
      </w:r>
    </w:p>
    <w:p w:rsidR="008629F7" w:rsidRDefault="008629F7" w:rsidP="00111A34">
      <w:pPr>
        <w:ind w:left="360"/>
        <w:jc w:val="both"/>
        <w:rPr>
          <w:rFonts w:ascii="Century Gothic" w:hAnsi="Century Gothic" w:cs="Times New Roman"/>
          <w:sz w:val="26"/>
          <w:szCs w:val="26"/>
        </w:rPr>
      </w:pPr>
      <w:r w:rsidRPr="00190CAD">
        <w:rPr>
          <w:rFonts w:ascii="Century Gothic" w:hAnsi="Century Gothic" w:cs="Times New Roman"/>
          <w:b/>
          <w:sz w:val="26"/>
          <w:szCs w:val="26"/>
          <w:u w:val="single"/>
        </w:rPr>
        <w:t>Exemple 2 </w:t>
      </w:r>
      <w:r>
        <w:rPr>
          <w:rFonts w:ascii="Century Gothic" w:hAnsi="Century Gothic" w:cs="Times New Roman"/>
          <w:sz w:val="26"/>
          <w:szCs w:val="26"/>
        </w:rPr>
        <w:t>: il y a les choses que tu fais et tu te demandes comment cela peut se faire que tu n’étais pas lorsque ton grand père ou ton père faisait … et aujourd’hui tu fais les mêmes choses.</w:t>
      </w:r>
    </w:p>
    <w:p w:rsidR="00234E90" w:rsidRDefault="008629F7" w:rsidP="00111A34">
      <w:pPr>
        <w:ind w:left="360"/>
        <w:jc w:val="both"/>
        <w:rPr>
          <w:rFonts w:ascii="Century Gothic" w:hAnsi="Century Gothic" w:cs="Times New Roman"/>
          <w:sz w:val="26"/>
          <w:szCs w:val="26"/>
        </w:rPr>
      </w:pPr>
      <w:r>
        <w:rPr>
          <w:rFonts w:ascii="Century Gothic" w:hAnsi="Century Gothic" w:cs="Times New Roman"/>
          <w:sz w:val="26"/>
          <w:szCs w:val="26"/>
        </w:rPr>
        <w:t xml:space="preserve">Alors, la puissance de l’autorité que tu manifeste aujourd’hui dépend de ton </w:t>
      </w:r>
      <w:r w:rsidR="00190CAD">
        <w:rPr>
          <w:rFonts w:ascii="Century Gothic" w:hAnsi="Century Gothic" w:cs="Times New Roman"/>
          <w:sz w:val="26"/>
          <w:szCs w:val="26"/>
        </w:rPr>
        <w:t>« </w:t>
      </w:r>
      <w:r>
        <w:rPr>
          <w:rFonts w:ascii="Century Gothic" w:hAnsi="Century Gothic" w:cs="Times New Roman"/>
          <w:sz w:val="26"/>
          <w:szCs w:val="26"/>
        </w:rPr>
        <w:t>ADN</w:t>
      </w:r>
      <w:r w:rsidR="00190CAD">
        <w:rPr>
          <w:rFonts w:ascii="Century Gothic" w:hAnsi="Century Gothic" w:cs="Times New Roman"/>
          <w:sz w:val="26"/>
          <w:szCs w:val="26"/>
        </w:rPr>
        <w:t> »</w:t>
      </w:r>
      <w:r>
        <w:rPr>
          <w:rFonts w:ascii="Century Gothic" w:hAnsi="Century Gothic" w:cs="Times New Roman"/>
          <w:sz w:val="26"/>
          <w:szCs w:val="26"/>
        </w:rPr>
        <w:t> ; si tu manifeste les comportements de ton grand père, tu as encore son sang ; par contre, si tu manifestes l’a</w:t>
      </w:r>
      <w:r w:rsidR="00190CAD">
        <w:rPr>
          <w:rFonts w:ascii="Century Gothic" w:hAnsi="Century Gothic" w:cs="Times New Roman"/>
          <w:sz w:val="26"/>
          <w:szCs w:val="26"/>
        </w:rPr>
        <w:t xml:space="preserve">utorité de Jésus, tu as déjà le </w:t>
      </w:r>
      <w:r>
        <w:rPr>
          <w:rFonts w:ascii="Century Gothic" w:hAnsi="Century Gothic" w:cs="Times New Roman"/>
          <w:sz w:val="26"/>
          <w:szCs w:val="26"/>
        </w:rPr>
        <w:t>Sang</w:t>
      </w:r>
      <w:r w:rsidR="00190CAD">
        <w:rPr>
          <w:rFonts w:ascii="Century Gothic" w:hAnsi="Century Gothic" w:cs="Times New Roman"/>
          <w:sz w:val="26"/>
          <w:szCs w:val="26"/>
        </w:rPr>
        <w:t xml:space="preserve"> de Jésus</w:t>
      </w:r>
      <w:r w:rsidR="00234E90">
        <w:rPr>
          <w:rFonts w:ascii="Century Gothic" w:hAnsi="Century Gothic" w:cs="Times New Roman"/>
          <w:sz w:val="26"/>
          <w:szCs w:val="26"/>
        </w:rPr>
        <w:t>.</w:t>
      </w:r>
    </w:p>
    <w:p w:rsidR="00234E90" w:rsidRDefault="00234E90" w:rsidP="00111A34">
      <w:pPr>
        <w:pStyle w:val="Paragraphedeliste"/>
        <w:numPr>
          <w:ilvl w:val="0"/>
          <w:numId w:val="9"/>
        </w:numPr>
        <w:jc w:val="both"/>
        <w:rPr>
          <w:rFonts w:ascii="Century Gothic" w:hAnsi="Century Gothic" w:cs="Times New Roman"/>
          <w:sz w:val="26"/>
          <w:szCs w:val="26"/>
        </w:rPr>
      </w:pPr>
      <w:r>
        <w:rPr>
          <w:rFonts w:ascii="Century Gothic" w:hAnsi="Century Gothic" w:cs="Times New Roman"/>
          <w:sz w:val="26"/>
          <w:szCs w:val="26"/>
        </w:rPr>
        <w:t>Le Sang de Jésus amplifie ta foi car il est l’instrument, l’arme de guerre que Dieu te donne pour combattre tes ennemis (</w:t>
      </w:r>
      <w:r w:rsidRPr="00190CAD">
        <w:rPr>
          <w:rFonts w:ascii="Century Gothic" w:hAnsi="Century Gothic" w:cs="Times New Roman"/>
          <w:b/>
          <w:i/>
          <w:sz w:val="26"/>
          <w:szCs w:val="26"/>
        </w:rPr>
        <w:t>Exode 12 verset 2-4</w:t>
      </w:r>
      <w:r>
        <w:rPr>
          <w:rFonts w:ascii="Century Gothic" w:hAnsi="Century Gothic" w:cs="Times New Roman"/>
          <w:sz w:val="26"/>
          <w:szCs w:val="26"/>
        </w:rPr>
        <w:t>) « que</w:t>
      </w:r>
      <w:r w:rsidR="00385F94">
        <w:rPr>
          <w:rFonts w:ascii="Century Gothic" w:hAnsi="Century Gothic" w:cs="Times New Roman"/>
          <w:sz w:val="26"/>
          <w:szCs w:val="26"/>
        </w:rPr>
        <w:t xml:space="preserve"> chaque famille prenne un anneau, distribuez et mangez… » ce qui signifie que tout le monde avait mangé m</w:t>
      </w:r>
      <w:r w:rsidR="000C78B0">
        <w:rPr>
          <w:rFonts w:ascii="Century Gothic" w:hAnsi="Century Gothic" w:cs="Times New Roman"/>
          <w:sz w:val="26"/>
          <w:szCs w:val="26"/>
        </w:rPr>
        <w:t>ême les femmes enceinte, même les malades ; ainsi donc je te recommande de prendre le sang de Jésus et d’en consommer et tout ce qui est dans ton corps, dans ta famille sera nettoyé à l’instant</w:t>
      </w:r>
      <w:r w:rsidR="00C7510B">
        <w:rPr>
          <w:rFonts w:ascii="Century Gothic" w:hAnsi="Century Gothic" w:cs="Times New Roman"/>
          <w:sz w:val="26"/>
          <w:szCs w:val="26"/>
        </w:rPr>
        <w:t xml:space="preserve"> ; si c’est la mort que l’ennemi a collé sur toi, le sang de Jésus la nettoie </w:t>
      </w:r>
      <w:r w:rsidR="004678D0">
        <w:rPr>
          <w:rFonts w:ascii="Century Gothic" w:hAnsi="Century Gothic" w:cs="Times New Roman"/>
          <w:sz w:val="26"/>
          <w:szCs w:val="26"/>
        </w:rPr>
        <w:t xml:space="preserve">totalement </w:t>
      </w:r>
    </w:p>
    <w:p w:rsidR="006945E5" w:rsidRPr="00234E90" w:rsidRDefault="006945E5" w:rsidP="00111A34">
      <w:pPr>
        <w:pStyle w:val="Paragraphedeliste"/>
        <w:numPr>
          <w:ilvl w:val="0"/>
          <w:numId w:val="9"/>
        </w:numPr>
        <w:jc w:val="both"/>
        <w:rPr>
          <w:rFonts w:ascii="Century Gothic" w:hAnsi="Century Gothic" w:cs="Times New Roman"/>
          <w:sz w:val="26"/>
          <w:szCs w:val="26"/>
        </w:rPr>
      </w:pPr>
      <w:r w:rsidRPr="00234E90">
        <w:rPr>
          <w:rFonts w:ascii="Century Gothic" w:hAnsi="Century Gothic" w:cs="Times New Roman"/>
          <w:sz w:val="26"/>
          <w:szCs w:val="26"/>
        </w:rPr>
        <w:t xml:space="preserve"> </w:t>
      </w:r>
      <w:r w:rsidR="004678D0">
        <w:rPr>
          <w:rFonts w:ascii="Century Gothic" w:hAnsi="Century Gothic" w:cs="Times New Roman"/>
          <w:sz w:val="26"/>
          <w:szCs w:val="26"/>
        </w:rPr>
        <w:t>Le sang de Jésus nettoie ce que l’ennemi t’a contaminé</w:t>
      </w:r>
      <w:r w:rsidR="00190CAD">
        <w:rPr>
          <w:rFonts w:ascii="Century Gothic" w:hAnsi="Century Gothic" w:cs="Times New Roman"/>
          <w:sz w:val="26"/>
          <w:szCs w:val="26"/>
        </w:rPr>
        <w:t>.</w:t>
      </w:r>
      <w:r w:rsidR="004678D0">
        <w:rPr>
          <w:rFonts w:ascii="Century Gothic" w:hAnsi="Century Gothic" w:cs="Times New Roman"/>
          <w:sz w:val="26"/>
          <w:szCs w:val="26"/>
        </w:rPr>
        <w:t xml:space="preserve">  </w:t>
      </w:r>
    </w:p>
    <w:p w:rsidR="008A0B1E" w:rsidRDefault="008A0B1E" w:rsidP="003E336B">
      <w:pPr>
        <w:rPr>
          <w:rFonts w:ascii="Century Gothic" w:hAnsi="Century Gothic" w:cs="Times New Roman"/>
          <w:sz w:val="26"/>
          <w:szCs w:val="26"/>
        </w:rPr>
      </w:pPr>
    </w:p>
    <w:p w:rsidR="008A0B1E" w:rsidRPr="00CC5BFE" w:rsidRDefault="00CC5BFE" w:rsidP="00CC5BFE">
      <w:pPr>
        <w:jc w:val="center"/>
        <w:rPr>
          <w:rFonts w:ascii="Century Gothic" w:hAnsi="Century Gothic" w:cs="Times New Roman"/>
          <w:b/>
          <w:color w:val="FF0000"/>
          <w:sz w:val="26"/>
          <w:szCs w:val="26"/>
        </w:rPr>
      </w:pPr>
      <w:r w:rsidRPr="00CC5BFE">
        <w:rPr>
          <w:rFonts w:ascii="Century Gothic" w:hAnsi="Century Gothic" w:cs="Times New Roman"/>
          <w:b/>
          <w:color w:val="FF0000"/>
          <w:sz w:val="26"/>
          <w:szCs w:val="26"/>
        </w:rPr>
        <w:t>PRIERE :</w:t>
      </w:r>
    </w:p>
    <w:p w:rsidR="00CC5BFE" w:rsidRPr="00CC5BFE" w:rsidRDefault="00CC5BFE" w:rsidP="00CC5BFE">
      <w:pPr>
        <w:pStyle w:val="Paragraphedeliste"/>
        <w:numPr>
          <w:ilvl w:val="0"/>
          <w:numId w:val="10"/>
        </w:numPr>
        <w:rPr>
          <w:rFonts w:ascii="Century Gothic" w:hAnsi="Century Gothic" w:cs="Times New Roman"/>
          <w:sz w:val="26"/>
          <w:szCs w:val="26"/>
        </w:rPr>
      </w:pPr>
      <w:r w:rsidRPr="00CC5BFE">
        <w:rPr>
          <w:rFonts w:ascii="Century Gothic" w:hAnsi="Century Gothic" w:cs="Times New Roman"/>
          <w:sz w:val="26"/>
          <w:szCs w:val="26"/>
        </w:rPr>
        <w:t>Sang de Jésus, nettoie toute partie de mon corps que l’ennemi a collé la mort au Nom Puissant de Jésus</w:t>
      </w:r>
    </w:p>
    <w:p w:rsidR="00CC5BFE" w:rsidRPr="00CC5BFE" w:rsidRDefault="00CC5BFE" w:rsidP="00CC5BFE">
      <w:pPr>
        <w:pStyle w:val="Paragraphedeliste"/>
        <w:numPr>
          <w:ilvl w:val="0"/>
          <w:numId w:val="10"/>
        </w:numPr>
        <w:rPr>
          <w:rFonts w:ascii="Century Gothic" w:hAnsi="Century Gothic" w:cs="Times New Roman"/>
          <w:sz w:val="26"/>
          <w:szCs w:val="26"/>
        </w:rPr>
      </w:pPr>
      <w:r w:rsidRPr="00CC5BFE">
        <w:rPr>
          <w:rFonts w:ascii="Century Gothic" w:hAnsi="Century Gothic" w:cs="Times New Roman"/>
          <w:sz w:val="26"/>
          <w:szCs w:val="26"/>
        </w:rPr>
        <w:t>Sang de Jésus, nettoie toute partie de ma vie que l’ennemi a collé la mort</w:t>
      </w:r>
    </w:p>
    <w:p w:rsidR="00CC5BFE" w:rsidRPr="00CC5BFE" w:rsidRDefault="00CC5BFE" w:rsidP="00CC5BFE">
      <w:pPr>
        <w:pStyle w:val="Paragraphedeliste"/>
        <w:numPr>
          <w:ilvl w:val="0"/>
          <w:numId w:val="10"/>
        </w:numPr>
        <w:rPr>
          <w:rFonts w:ascii="Century Gothic" w:hAnsi="Century Gothic" w:cs="Times New Roman"/>
          <w:sz w:val="26"/>
          <w:szCs w:val="26"/>
        </w:rPr>
      </w:pPr>
      <w:r w:rsidRPr="00CC5BFE">
        <w:rPr>
          <w:rFonts w:ascii="Century Gothic" w:hAnsi="Century Gothic" w:cs="Times New Roman"/>
          <w:sz w:val="26"/>
          <w:szCs w:val="26"/>
        </w:rPr>
        <w:t>Sang de Jésus, nettoie toute personne dans ma famille où l’ennemi a déposé la mort au Nom Puissant de Jésus.</w:t>
      </w:r>
    </w:p>
    <w:sectPr w:rsidR="00CC5BFE" w:rsidRPr="00CC5BFE" w:rsidSect="001D43D4">
      <w:pgSz w:w="11906" w:h="16838"/>
      <w:pgMar w:top="720" w:right="1133"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B73F3"/>
    <w:multiLevelType w:val="hybridMultilevel"/>
    <w:tmpl w:val="519C45CC"/>
    <w:lvl w:ilvl="0" w:tplc="300A75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5A1E47"/>
    <w:multiLevelType w:val="hybridMultilevel"/>
    <w:tmpl w:val="9D460A14"/>
    <w:lvl w:ilvl="0" w:tplc="D53E48B4">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25BB3C4F"/>
    <w:multiLevelType w:val="hybridMultilevel"/>
    <w:tmpl w:val="8BA0E57E"/>
    <w:lvl w:ilvl="0" w:tplc="28187C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F4722"/>
    <w:multiLevelType w:val="hybridMultilevel"/>
    <w:tmpl w:val="C89ED134"/>
    <w:lvl w:ilvl="0" w:tplc="B7F02A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C6195E"/>
    <w:multiLevelType w:val="hybridMultilevel"/>
    <w:tmpl w:val="71CC1C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883AB9"/>
    <w:multiLevelType w:val="hybridMultilevel"/>
    <w:tmpl w:val="82D830E2"/>
    <w:lvl w:ilvl="0" w:tplc="1A905F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0C2CBF"/>
    <w:multiLevelType w:val="hybridMultilevel"/>
    <w:tmpl w:val="4F8AE760"/>
    <w:lvl w:ilvl="0" w:tplc="4A6C89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3AC3724"/>
    <w:multiLevelType w:val="hybridMultilevel"/>
    <w:tmpl w:val="94805A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147C8F"/>
    <w:multiLevelType w:val="hybridMultilevel"/>
    <w:tmpl w:val="080E4B4E"/>
    <w:lvl w:ilvl="0" w:tplc="4FAE3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C71430"/>
    <w:multiLevelType w:val="hybridMultilevel"/>
    <w:tmpl w:val="BAA61B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4DE3AF0"/>
    <w:multiLevelType w:val="hybridMultilevel"/>
    <w:tmpl w:val="0AE08E0A"/>
    <w:lvl w:ilvl="0" w:tplc="4294A4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
  </w:num>
  <w:num w:numId="5">
    <w:abstractNumId w:val="7"/>
  </w:num>
  <w:num w:numId="6">
    <w:abstractNumId w:val="9"/>
  </w:num>
  <w:num w:numId="7">
    <w:abstractNumId w:val="10"/>
  </w:num>
  <w:num w:numId="8">
    <w:abstractNumId w:val="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6C0"/>
    <w:rsid w:val="00035EFD"/>
    <w:rsid w:val="0005302B"/>
    <w:rsid w:val="00070890"/>
    <w:rsid w:val="00075008"/>
    <w:rsid w:val="0009073B"/>
    <w:rsid w:val="000B5D6F"/>
    <w:rsid w:val="000C542F"/>
    <w:rsid w:val="000C78B0"/>
    <w:rsid w:val="00111A34"/>
    <w:rsid w:val="00122E77"/>
    <w:rsid w:val="00156109"/>
    <w:rsid w:val="00190CAD"/>
    <w:rsid w:val="001B35DC"/>
    <w:rsid w:val="001C0D08"/>
    <w:rsid w:val="001D43D4"/>
    <w:rsid w:val="001E00BF"/>
    <w:rsid w:val="001E5D1E"/>
    <w:rsid w:val="00203887"/>
    <w:rsid w:val="00203A72"/>
    <w:rsid w:val="00210311"/>
    <w:rsid w:val="00234E90"/>
    <w:rsid w:val="002415CF"/>
    <w:rsid w:val="0026023D"/>
    <w:rsid w:val="00261F6A"/>
    <w:rsid w:val="00264F7B"/>
    <w:rsid w:val="002C1E1B"/>
    <w:rsid w:val="002E0A17"/>
    <w:rsid w:val="0030677F"/>
    <w:rsid w:val="003575A3"/>
    <w:rsid w:val="00364263"/>
    <w:rsid w:val="003656F6"/>
    <w:rsid w:val="00365B10"/>
    <w:rsid w:val="00366378"/>
    <w:rsid w:val="00370059"/>
    <w:rsid w:val="00385F94"/>
    <w:rsid w:val="003B7344"/>
    <w:rsid w:val="003C2212"/>
    <w:rsid w:val="003E336B"/>
    <w:rsid w:val="003E7438"/>
    <w:rsid w:val="00407ACE"/>
    <w:rsid w:val="00434EBB"/>
    <w:rsid w:val="004678D0"/>
    <w:rsid w:val="004812B3"/>
    <w:rsid w:val="004C7B0D"/>
    <w:rsid w:val="004E6F6A"/>
    <w:rsid w:val="005007C6"/>
    <w:rsid w:val="005233EA"/>
    <w:rsid w:val="00692812"/>
    <w:rsid w:val="00692B32"/>
    <w:rsid w:val="006945E5"/>
    <w:rsid w:val="006A2B70"/>
    <w:rsid w:val="006B4C39"/>
    <w:rsid w:val="006C2181"/>
    <w:rsid w:val="006C7567"/>
    <w:rsid w:val="006E2315"/>
    <w:rsid w:val="00763A27"/>
    <w:rsid w:val="007E1E10"/>
    <w:rsid w:val="007E46DE"/>
    <w:rsid w:val="008111F6"/>
    <w:rsid w:val="00830FED"/>
    <w:rsid w:val="00831C27"/>
    <w:rsid w:val="00844B2F"/>
    <w:rsid w:val="008629F7"/>
    <w:rsid w:val="0086424E"/>
    <w:rsid w:val="00864F36"/>
    <w:rsid w:val="008732E5"/>
    <w:rsid w:val="0089075B"/>
    <w:rsid w:val="008A0B1E"/>
    <w:rsid w:val="008A4821"/>
    <w:rsid w:val="008B10FF"/>
    <w:rsid w:val="008C2CA7"/>
    <w:rsid w:val="008E22F4"/>
    <w:rsid w:val="00907493"/>
    <w:rsid w:val="00940949"/>
    <w:rsid w:val="00945A1D"/>
    <w:rsid w:val="00964D2E"/>
    <w:rsid w:val="00984F83"/>
    <w:rsid w:val="009A25A2"/>
    <w:rsid w:val="009A5A73"/>
    <w:rsid w:val="009A7414"/>
    <w:rsid w:val="009B055E"/>
    <w:rsid w:val="009B4D81"/>
    <w:rsid w:val="009D7883"/>
    <w:rsid w:val="009F0108"/>
    <w:rsid w:val="009F1CC7"/>
    <w:rsid w:val="00A46A60"/>
    <w:rsid w:val="00A62E74"/>
    <w:rsid w:val="00A81F9A"/>
    <w:rsid w:val="00A829EB"/>
    <w:rsid w:val="00AA2CB3"/>
    <w:rsid w:val="00AA73FF"/>
    <w:rsid w:val="00AB38DB"/>
    <w:rsid w:val="00AB65F3"/>
    <w:rsid w:val="00AD21F8"/>
    <w:rsid w:val="00AF2219"/>
    <w:rsid w:val="00B23B92"/>
    <w:rsid w:val="00B415F6"/>
    <w:rsid w:val="00B54F3F"/>
    <w:rsid w:val="00B5795B"/>
    <w:rsid w:val="00B72384"/>
    <w:rsid w:val="00B751B9"/>
    <w:rsid w:val="00BB41FC"/>
    <w:rsid w:val="00C279CD"/>
    <w:rsid w:val="00C5327A"/>
    <w:rsid w:val="00C7510B"/>
    <w:rsid w:val="00C77CDC"/>
    <w:rsid w:val="00C97F20"/>
    <w:rsid w:val="00CB4240"/>
    <w:rsid w:val="00CC4319"/>
    <w:rsid w:val="00CC5BFE"/>
    <w:rsid w:val="00CD4C14"/>
    <w:rsid w:val="00CF5148"/>
    <w:rsid w:val="00D01667"/>
    <w:rsid w:val="00D04B4B"/>
    <w:rsid w:val="00D05813"/>
    <w:rsid w:val="00D14AE1"/>
    <w:rsid w:val="00D210AE"/>
    <w:rsid w:val="00D56D00"/>
    <w:rsid w:val="00D62F9E"/>
    <w:rsid w:val="00D83AAD"/>
    <w:rsid w:val="00D90F30"/>
    <w:rsid w:val="00DA143A"/>
    <w:rsid w:val="00E04441"/>
    <w:rsid w:val="00E1649A"/>
    <w:rsid w:val="00E16907"/>
    <w:rsid w:val="00E30048"/>
    <w:rsid w:val="00E33324"/>
    <w:rsid w:val="00E568E1"/>
    <w:rsid w:val="00E56BAD"/>
    <w:rsid w:val="00E62121"/>
    <w:rsid w:val="00E7780D"/>
    <w:rsid w:val="00E77D24"/>
    <w:rsid w:val="00E83BFE"/>
    <w:rsid w:val="00EA2114"/>
    <w:rsid w:val="00EB2370"/>
    <w:rsid w:val="00EE597C"/>
    <w:rsid w:val="00EF28FF"/>
    <w:rsid w:val="00F1267F"/>
    <w:rsid w:val="00F55A60"/>
    <w:rsid w:val="00F66231"/>
    <w:rsid w:val="00F67B57"/>
    <w:rsid w:val="00F70FC4"/>
    <w:rsid w:val="00F92F01"/>
    <w:rsid w:val="00FA054F"/>
    <w:rsid w:val="00FA56C0"/>
    <w:rsid w:val="00FB5252"/>
    <w:rsid w:val="00FC0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6C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56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6C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2020-05-06T22:12:00Z</dcterms:created>
  <dcterms:modified xsi:type="dcterms:W3CDTF">2020-05-07T00:14:00Z</dcterms:modified>
</cp:coreProperties>
</file>