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CONTROL FINANCIERO</w:t>
      </w:r>
    </w:p>
    <w:p>
      <w:pPr>
        <w:spacing w:after="100"/>
        <w:jc w:val="center"/>
      </w:pPr>
      <w:r>
        <w:rPr>
          <w:color w:val="404040"/>
          <w:sz w:val="32"/>
          <w:szCs w:val="32"/>
        </w:rPr>
        <w:t xml:space="preserve">Sistema NeuroTEA + Familia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Versión 6.0 — Diciembre 2024</w:t>
      </w:r>
    </w:p>
    <w:p>
      <w:pPr>
        <w:shd w:fill="E7E6E6" w:val="clear"/>
        <w:spacing w:before="200" w:after="200"/>
      </w:pPr>
      <w:r>
        <w:rPr>
          <w:b/>
          <w:bCs/>
          <w:sz w:val="24"/>
          <w:szCs w:val="24"/>
        </w:rPr>
        <w:t xml:space="preserve">PROPÓSITO DE ESTE MANUAL</w:t>
      </w:r>
    </w:p>
    <w:p>
      <w:r>
        <w:t xml:space="preserve">Este manual te enseña a usar el sistema de control financiero para:</w:t>
      </w:r>
    </w:p>
    <w:p>
      <w:pPr>
        <w:pStyle w:val="ListParagraph"/>
        <w:numPr>
          <w:ilvl w:val="0"/>
          <w:numId w:val="2"/>
        </w:numPr>
      </w:pPr>
      <w:r>
        <w:t xml:space="preserve">Saber exactamente cuánta plata tenés disponible en cualquier momento</w:t>
      </w:r>
    </w:p>
    <w:p>
      <w:pPr>
        <w:pStyle w:val="ListParagraph"/>
        <w:numPr>
          <w:ilvl w:val="0"/>
          <w:numId w:val="2"/>
        </w:numPr>
      </w:pPr>
      <w:r>
        <w:t xml:space="preserve">Detectar si la familia está consumiendo recursos de la clínica</w:t>
      </w:r>
    </w:p>
    <w:p>
      <w:pPr>
        <w:pStyle w:val="ListParagraph"/>
        <w:numPr>
          <w:ilvl w:val="0"/>
          <w:numId w:val="2"/>
        </w:numPr>
      </w:pPr>
      <w:r>
        <w:t xml:space="preserve">Anticipar si alcanza el dinero para las próximas dos semanas</w:t>
      </w:r>
    </w:p>
    <w:p>
      <w:pPr>
        <w:pStyle w:val="ListParagraph"/>
        <w:numPr>
          <w:ilvl w:val="0"/>
          <w:numId w:val="2"/>
        </w:numPr>
      </w:pPr>
      <w:r>
        <w:t xml:space="preserve">Comparar lo presupuestado contra lo real mes a mes</w:t>
      </w:r>
    </w:p>
    <w:p>
      <w:pPr>
        <w:pStyle w:val="ListParagraph"/>
        <w:numPr>
          <w:ilvl w:val="0"/>
          <w:numId w:val="2"/>
        </w:numPr>
      </w:pPr>
      <w:r>
        <w:t xml:space="preserve">Tomar decisiones basadas en datos, no en sensaciones</w:t>
      </w:r>
    </w:p>
    <w:p>
      <w:pPr>
        <w:spacing w:before="200"/>
      </w:pPr>
      <w:r>
        <w:rPr>
          <w:b/>
          <w:bCs/>
        </w:rPr>
        <w:t xml:space="preserve">El objetivo final: salir de las deudas de manera ordenada y construir una base financiera sólida.</w:t>
      </w:r>
    </w:p>
    <w:p>
      <w:pPr>
        <w:pStyle w:val="Heading1"/>
      </w:pPr>
      <w:r>
        <w:t xml:space="preserve">1. CONCEPTOS CLAVE</w:t>
      </w:r>
    </w:p>
    <w:p>
      <w:pPr>
        <w:pStyle w:val="Heading2"/>
      </w:pPr>
      <w:r>
        <w:t xml:space="preserve">1.1 Liquidez vs. Rentabilidad</w:t>
      </w:r>
    </w:p>
    <w:p>
      <w:r>
        <w:rPr>
          <w:b/>
          <w:bCs/>
        </w:rPr>
        <w:t xml:space="preserve">RENTABILIDAD</w:t>
      </w:r>
      <w:r>
        <w:t xml:space="preserve"> es cuánto ganás en papel. </w:t>
      </w:r>
      <w:r>
        <w:rPr>
          <w:b/>
          <w:bCs/>
        </w:rPr>
        <w:t xml:space="preserve">LIQUIDEZ</w:t>
      </w:r>
      <w:r>
        <w:t xml:space="preserve"> es cuánta plata tenés disponible HOY.</w:t>
      </w:r>
    </w:p>
    <w:p>
      <w:pPr>
        <w:shd w:fill="FFF2CC" w:val="clear"/>
        <w:spacing w:before="150" w:after="150"/>
      </w:pPr>
      <w:r>
        <w:rPr>
          <w:b/>
          <w:bCs/>
        </w:rPr>
        <w:t xml:space="preserve">⚠️ CRÍTICO: </w:t>
      </w:r>
      <w:r>
        <w:t xml:space="preserve">Podés ser rentable y quebrar por falta de liquidez.</w:t>
      </w:r>
    </w:p>
    <w:p>
      <w:pPr>
        <w:pStyle w:val="Heading2"/>
      </w:pPr>
      <w:r>
        <w:t xml:space="preserve">1.2 Días de Oxígeno</w:t>
      </w:r>
    </w:p>
    <w:p>
      <w:r>
        <w:t xml:space="preserve">Cuántos días podés operar con la plata de hoy, sin que entre ingreso nuevo.</w:t>
      </w:r>
    </w:p>
    <w:p>
      <w:pPr>
        <w:shd w:fill="E2EFDA" w:val="clear"/>
        <w:spacing w:before="100" w:after="100"/>
      </w:pPr>
      <w:r>
        <w:rPr>
          <w:b/>
          <w:bCs/>
        </w:rPr>
        <w:t xml:space="preserve">Fórmula: </w:t>
      </w:r>
      <w:r>
        <w:t xml:space="preserve">Caja Disponible ÷ (Gastos Mensuales ÷ 30)</w:t>
      </w:r>
    </w:p>
    <w:p>
      <w:pPr>
        <w:pStyle w:val="ListParagraph"/>
        <w:numPr>
          <w:ilvl w:val="0"/>
          <w:numId w:val="2"/>
        </w:numPr>
      </w:pPr>
      <w:r>
        <w:t xml:space="preserve">🟢 90+ días = Estable</w:t>
      </w:r>
    </w:p>
    <w:p>
      <w:pPr>
        <w:pStyle w:val="ListParagraph"/>
        <w:numPr>
          <w:ilvl w:val="0"/>
          <w:numId w:val="2"/>
        </w:numPr>
      </w:pPr>
      <w:r>
        <w:t xml:space="preserve">🟡 30-89 días = Alerta</w:t>
      </w:r>
    </w:p>
    <w:p>
      <w:pPr>
        <w:pStyle w:val="ListParagraph"/>
        <w:numPr>
          <w:ilvl w:val="0"/>
          <w:numId w:val="2"/>
        </w:numPr>
      </w:pPr>
      <w:r>
        <w:t xml:space="preserve">🔴 &lt;30 días = Emergencia</w:t>
      </w:r>
    </w:p>
    <w:p>
      <w:pPr>
        <w:pStyle w:val="Heading2"/>
      </w:pPr>
      <w:r>
        <w:t xml:space="preserve">1.3 El Modelo 93/7</w:t>
      </w:r>
    </w:p>
    <w:p>
      <w:r>
        <w:t xml:space="preserve">Máximo 93% a gastos operativos, mínimo 7% a ganancia (distribuido en 4 partes de 1.75%):</w:t>
      </w:r>
    </w:p>
    <w:p>
      <w:pPr>
        <w:pStyle w:val="ListParagraph"/>
        <w:numPr>
          <w:ilvl w:val="0"/>
          <w:numId w:val="2"/>
        </w:numPr>
      </w:pPr>
      <w:r>
        <w:t xml:space="preserve">Compensación dueño, Fondo emergencia, Inversión, Imprevistos</w:t>
      </w:r>
    </w:p>
    <w:p>
      <w:pPr>
        <w:pStyle w:val="Heading1"/>
      </w:pPr>
      <w:r>
        <w:t xml:space="preserve">2. ESTRUCTURA DE LA PLANILLA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HOJA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TABLERO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Panel de control con todos los indicadores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Cada lunes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PRESUPUESTO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Planificación anual de ingresos y gastos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Inicio del año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DEUDAS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 de deudas por prioridad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[Mes]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Gastos fijos y resumen del 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Ing-Egr [Mes]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cada movimiento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DIARIO</w:t>
            </w:r>
          </w:p>
        </w:tc>
      </w:tr>
    </w:tbl>
    <w:p>
      <w:pPr>
        <w:pStyle w:val="Heading2"/>
      </w:pPr>
      <w:r>
        <w:t xml:space="preserve">2.1 Código de Colores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00FF"/>
        </w:rPr>
        <w:t xml:space="preserve">Texto azul ✏️: </w:t>
      </w:r>
      <w:r>
        <w:t xml:space="preserve">Celdas editables.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Fondo amarillo: </w:t>
      </w:r>
      <w:r>
        <w:t xml:space="preserve">Fórmulas. NO TOCAR.</w:t>
      </w:r>
    </w:p>
    <w:p>
      <w:pPr>
        <w:pStyle w:val="ListParagraph"/>
        <w:numPr>
          <w:ilvl w:val="0"/>
          <w:numId w:val="2"/>
        </w:numPr>
      </w:pPr>
      <w:r>
        <w:t xml:space="preserve">🟢 Verde = OK | 🟡 Amarillo = Alerta | 🔴 Rojo = Crítico</w:t>
      </w:r>
    </w:p>
    <w:p>
      <w:pPr>
        <w:pStyle w:val="Heading1"/>
      </w:pPr>
      <w:r>
        <w:t xml:space="preserve">3. EL TABLERO</w:t>
      </w:r>
    </w:p>
    <w:p>
      <w:pPr>
        <w:pStyle w:val="Heading2"/>
      </w:pPr>
      <w:r>
        <w:t xml:space="preserve">3.1 Panel Supervivencia 🚨</w:t>
      </w:r>
    </w:p>
    <w:p>
      <w:r>
        <w:t xml:space="preserve">Responde: </w:t>
      </w:r>
      <w:r>
        <w:rPr>
          <w:b/>
          <w:bCs/>
          <w:i/>
          <w:iCs/>
        </w:rPr>
        <w:t xml:space="preserve">¿Puedo seguir operando?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Caja disponible: </w:t>
      </w:r>
      <w:r>
        <w:t xml:space="preserve">Actualizala VOS cada lunes sumando todos los saldos.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Días de oxígeno: </w:t>
      </w:r>
      <w:r>
        <w:t xml:space="preserve">Meta ≥90 días.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Préstamo NT→Familia: </w:t>
      </w:r>
      <w:r>
        <w:t xml:space="preserve">Si es &gt;0, hay FUGA de recursos.</w:t>
      </w:r>
    </w:p>
    <w:p>
      <w:pPr>
        <w:pStyle w:val="Heading2"/>
      </w:pPr>
      <w:r>
        <w:t xml:space="preserve">3.2 Panel Liquidez Semanal 📅</w:t>
      </w:r>
    </w:p>
    <w:p>
      <w:r>
        <w:t xml:space="preserve">EL MÁS IMPORTANTE. Responde: </w:t>
      </w:r>
      <w:r>
        <w:rPr>
          <w:b/>
          <w:bCs/>
        </w:rPr>
        <w:t xml:space="preserve">¿Tengo plata para las próximas 2 semanas?</w:t>
      </w:r>
    </w:p>
    <w:p>
      <w:pPr>
        <w:shd w:fill="FFF2CC" w:val="clear"/>
        <w:spacing w:before="100" w:after="100"/>
      </w:pPr>
      <w:r>
        <w:rPr>
          <w:b/>
          <w:bCs/>
        </w:rPr>
        <w:t xml:space="preserve">⚠️ Requiere cargar fechas de vencimiento en las hojas mensuales.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Atrasados: </w:t>
      </w:r>
      <w:r>
        <w:t xml:space="preserve">Gastos vencidos sin pagar. Urgente.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 semana: </w:t>
      </w:r>
      <w:r>
        <w:t xml:space="preserve">Lo que vence en 7 días.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Próxima semana: </w:t>
      </w:r>
      <w:r>
        <w:t xml:space="preserve">Lo que vence en días 8-14.</w:t>
      </w:r>
    </w:p>
    <w:p>
      <w:pPr>
        <w:spacing w:before="150"/>
      </w:pPr>
      <w:r>
        <w:rPr>
          <w:b/>
          <w:bCs/>
        </w:rPr>
        <w:t xml:space="preserve">Criterio: </w:t>
      </w:r>
      <w:r>
        <w:t xml:space="preserve">Si el acumulado es negativo, necesitás ingresos urgentes o renegociar pagos.</w:t>
      </w:r>
    </w:p>
    <w:p>
      <w:pPr>
        <w:pStyle w:val="Heading2"/>
      </w:pPr>
      <w:r>
        <w:t xml:space="preserve">3.3 Panel Cumplimiento Presupuesto 📊</w:t>
      </w:r>
    </w:p>
    <w:p>
      <w:r>
        <w:t xml:space="preserve">Muestra mes a mes: presupuestado vs real.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Ingresos: </w:t>
      </w:r>
      <w:r>
        <w:t xml:space="preserve">🟢 ≥100% | 🟡 95-99% | 🔴 &lt;95%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Egresos: </w:t>
      </w:r>
      <w:r>
        <w:t xml:space="preserve">🟢 ≤100% | 🟡 101-105% | 🔴 &gt;105%</w:t>
      </w:r>
    </w:p>
    <w:p>
      <w:pPr>
        <w:spacing w:before="150"/>
      </w:pPr>
      <w:r>
        <w:rPr>
          <w:b/>
          <w:bCs/>
        </w:rPr>
        <w:t xml:space="preserve">Criterio: </w:t>
      </w:r>
      <w:r>
        <w:t xml:space="preserve">🔴 varios meses en ingresos = problema de ventas. 🔴 varios meses en egresos = problema de control de gastos.</w:t>
      </w:r>
    </w:p>
    <w:p>
      <w:pPr>
        <w:pStyle w:val="Heading1"/>
      </w:pPr>
      <w:r>
        <w:t xml:space="preserve">4. HOJA PRESUPUESTO</w:t>
      </w:r>
    </w:p>
    <w:p>
      <w:r>
        <w:t xml:space="preserve">El presupuesto es tu mapa financiero. Sin él, navegás a ciegas.</w:t>
      </w:r>
    </w:p>
    <w:p>
      <w:pPr>
        <w:pStyle w:val="Heading2"/>
      </w:pPr>
      <w:r>
        <w:t xml:space="preserve">4.1 Cómo Cargar</w:t>
      </w:r>
    </w:p>
    <w:p>
      <w:pPr>
        <w:pStyle w:val="ListParagraph"/>
        <w:numPr>
          <w:ilvl w:val="0"/>
          <w:numId w:val="3"/>
        </w:numPr>
      </w:pPr>
      <w:r>
        <w:t xml:space="preserve">Abrí la hoja PRESUPUESTO.</w:t>
      </w:r>
    </w:p>
    <w:p>
      <w:pPr>
        <w:pStyle w:val="ListParagraph"/>
        <w:numPr>
          <w:ilvl w:val="0"/>
          <w:numId w:val="3"/>
        </w:numPr>
      </w:pPr>
      <w:r>
        <w:t xml:space="preserve">Cargá los montos previstos para cada mes (celdas azules).</w:t>
      </w:r>
    </w:p>
    <w:p>
      <w:pPr>
        <w:pStyle w:val="ListParagraph"/>
        <w:numPr>
          <w:ilvl w:val="0"/>
          <w:numId w:val="3"/>
        </w:numPr>
      </w:pPr>
      <w:r>
        <w:t xml:space="preserve">Si un gasto no aplica, poné 0.</w:t>
      </w:r>
    </w:p>
    <w:p>
      <w:pPr>
        <w:pStyle w:val="ListParagraph"/>
        <w:numPr>
          <w:ilvl w:val="0"/>
          <w:numId w:val="3"/>
        </w:numPr>
      </w:pPr>
      <w:r>
        <w:t xml:space="preserve">Los totales se calculan automáticamente.</w:t>
      </w:r>
    </w:p>
    <w:p>
      <w:pPr>
        <w:pStyle w:val="Heading2"/>
      </w:pPr>
      <w:r>
        <w:t xml:space="preserve">4.2 Criterios para Presupuestar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Ingresos NT: </w:t>
      </w:r>
      <w:r>
        <w:t xml:space="preserve">Cantidad pacientes × precio. Considerá estacionalidad. Sé conservador.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Gastos fijos: </w:t>
      </w:r>
      <w:r>
        <w:t xml:space="preserve">Monto exacto de contratos/cuotas.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Gastos variables: </w:t>
      </w:r>
      <w:r>
        <w:t xml:space="preserve">Promedio de últimos 3 meses.</w:t>
      </w:r>
    </w:p>
    <w:p>
      <w:pPr>
        <w:pStyle w:val="Heading1"/>
      </w:pPr>
      <w:r>
        <w:t xml:space="preserve">5. REGISTRO DIARIO</w:t>
      </w:r>
    </w:p>
    <w:p>
      <w:r>
        <w:t xml:space="preserve">La hoja Ing-Egr es donde registrás </w:t>
      </w:r>
      <w:r>
        <w:rPr>
          <w:b/>
          <w:bCs/>
        </w:rPr>
        <w:t xml:space="preserve">CADA</w:t>
      </w:r>
      <w:r>
        <w:t xml:space="preserve"> movimiento. Sin esto, nada funciona.</w:t>
      </w:r>
    </w:p>
    <w:p>
      <w:pPr>
        <w:pStyle w:val="Heading2"/>
      </w:pPr>
      <w:r>
        <w:t xml:space="preserve">5.1 Tipos de Movimiento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Ingreso NT: </w:t>
      </w:r>
      <w:r>
        <w:t xml:space="preserve">Cuando la clínica recibe plata.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Ingreso Marco/Clara: </w:t>
      </w:r>
      <w:r>
        <w:t xml:space="preserve">Dinero personal (sueldo, honorarios).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Egreso NT: </w:t>
      </w:r>
      <w:r>
        <w:t xml:space="preserve">Cuando la clínica paga algo.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Egreso Familiar: </w:t>
      </w:r>
      <w:r>
        <w:t xml:space="preserve">Cuando la familia paga algo.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0000"/>
        </w:rPr>
        <w:t xml:space="preserve">Préstamo NT→Familia: </w:t>
      </w:r>
      <w:r>
        <w:rPr>
          <w:color w:val="FF0000"/>
        </w:rPr>
        <w:t xml:space="preserve">SIEMPRE registralo cuando la familia saca de cuentas NT.</w:t>
      </w:r>
    </w:p>
    <w:p>
      <w:pPr>
        <w:pStyle w:val="Heading2"/>
      </w:pPr>
      <w:r>
        <w:t xml:space="preserve">5.2 Campo Estado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Ninguno: </w:t>
      </w:r>
      <w:r>
        <w:t xml:space="preserve">No revisaste.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Pendiente: </w:t>
      </w:r>
      <w:r>
        <w:t xml:space="preserve">Lo debés. Se suma a gastos pendientes.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Pagado: </w:t>
      </w:r>
      <w:r>
        <w:t xml:space="preserve">Ya pagaste.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Cancelado: </w:t>
      </w:r>
      <w:r>
        <w:t xml:space="preserve">No corresponde este mes.</w:t>
      </w:r>
    </w:p>
    <w:p>
      <w:pPr>
        <w:pStyle w:val="Heading2"/>
      </w:pPr>
      <w:r>
        <w:t xml:space="preserve">5.3 Campo Vencimiento</w:t>
      </w:r>
    </w:p>
    <w:p>
      <w:r>
        <w:t xml:space="preserve">Formato fecha DD/MM/AAAA. </w:t>
      </w:r>
      <w:r>
        <w:rPr>
          <w:b/>
          <w:bCs/>
        </w:rPr>
        <w:t xml:space="preserve">Fundamental para el panel de liquidez.</w:t>
      </w:r>
    </w:p>
    <w:p>
      <w:pPr>
        <w:shd w:fill="E2EFDA" w:val="clear"/>
        <w:spacing w:before="100" w:after="100"/>
      </w:pPr>
      <w:r>
        <w:rPr>
          <w:b/>
          <w:bCs/>
        </w:rPr>
        <w:t xml:space="preserve">✅ </w:t>
      </w:r>
      <w:r>
        <w:t xml:space="preserve">Al inicio de cada mes, cargá todas las fechas de vencimiento.</w:t>
      </w:r>
    </w:p>
    <w:p>
      <w:pPr>
        <w:pStyle w:val="Heading1"/>
      </w:pPr>
      <w:r>
        <w:t xml:space="preserve">6. RUTINAS DE CONTROL</w:t>
      </w:r>
    </w:p>
    <w:p>
      <w:pPr>
        <w:pStyle w:val="Heading2"/>
      </w:pPr>
      <w:r>
        <w:t xml:space="preserve">6.1 DIARIA (5 min)</w:t>
      </w:r>
    </w:p>
    <w:p>
      <w:pPr>
        <w:pStyle w:val="ListParagraph"/>
        <w:numPr>
          <w:ilvl w:val="0"/>
          <w:numId w:val="4"/>
        </w:numPr>
      </w:pPr>
      <w:r>
        <w:t xml:space="preserve">Abrir Ing-Egr del mes.</w:t>
      </w:r>
    </w:p>
    <w:p>
      <w:pPr>
        <w:pStyle w:val="ListParagraph"/>
        <w:numPr>
          <w:ilvl w:val="0"/>
          <w:numId w:val="4"/>
        </w:numPr>
      </w:pPr>
      <w:r>
        <w:t xml:space="preserve">Cargar todos los ingresos y egresos del día.</w:t>
      </w:r>
    </w:p>
    <w:p>
      <w:pPr>
        <w:pStyle w:val="ListParagraph"/>
        <w:numPr>
          <w:ilvl w:val="0"/>
          <w:numId w:val="4"/>
        </w:numPr>
      </w:pPr>
      <w:r>
        <w:t xml:space="preserve">Verificar tipo y cuenta correctos.</w:t>
      </w:r>
    </w:p>
    <w:p>
      <w:pPr>
        <w:pStyle w:val="ListParagraph"/>
        <w:numPr>
          <w:ilvl w:val="0"/>
          <w:numId w:val="4"/>
        </w:numPr>
      </w:pPr>
      <w:r>
        <w:t xml:space="preserve">Guardar.</w:t>
      </w:r>
    </w:p>
    <w:p>
      <w:pPr>
        <w:pStyle w:val="Heading2"/>
      </w:pPr>
      <w:r>
        <w:t xml:space="preserve">6.2 SEMANAL - Lunes (15 min)</w:t>
      </w:r>
    </w:p>
    <w:p>
      <w:pPr>
        <w:pStyle w:val="ListParagraph"/>
        <w:numPr>
          <w:ilvl w:val="0"/>
          <w:numId w:val="5"/>
        </w:numPr>
      </w:pPr>
      <w:r>
        <w:t xml:space="preserve">Abrir TABLERO, seleccionar mes actual.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Actualizar Caja disponible </w:t>
      </w:r>
      <w:r>
        <w:t xml:space="preserve">(sumar todos los bancos).</w:t>
      </w:r>
    </w:p>
    <w:p>
      <w:pPr>
        <w:pStyle w:val="ListParagraph"/>
        <w:numPr>
          <w:ilvl w:val="0"/>
          <w:numId w:val="5"/>
        </w:numPr>
      </w:pPr>
      <w:r>
        <w:t xml:space="preserve">Revisar Días de oxígeno y panel Liquidez.</w:t>
      </w:r>
    </w:p>
    <w:p>
      <w:pPr>
        <w:pStyle w:val="ListParagraph"/>
        <w:numPr>
          <w:ilvl w:val="0"/>
          <w:numId w:val="5"/>
        </w:numPr>
      </w:pPr>
      <w:r>
        <w:t xml:space="preserve">Revisar Préstamo NT→Familia.</w:t>
      </w:r>
    </w:p>
    <w:p>
      <w:pPr>
        <w:pStyle w:val="ListParagraph"/>
        <w:numPr>
          <w:ilvl w:val="0"/>
          <w:numId w:val="5"/>
        </w:numPr>
      </w:pPr>
      <w:r>
        <w:t xml:space="preserve">Actualizar IPS e IVA al día.</w:t>
      </w:r>
    </w:p>
    <w:p>
      <w:pPr>
        <w:pStyle w:val="ListParagraph"/>
        <w:numPr>
          <w:ilvl w:val="0"/>
          <w:numId w:val="5"/>
        </w:numPr>
      </w:pPr>
      <w:r>
        <w:t xml:space="preserve">Escribir 5 acciones de la semana.</w:t>
      </w:r>
    </w:p>
    <w:p>
      <w:pPr>
        <w:pStyle w:val="Heading2"/>
      </w:pPr>
      <w:r>
        <w:t xml:space="preserve">6.3 MENSUAL - Fin de mes (30 min)</w:t>
      </w:r>
    </w:p>
    <w:p>
      <w:pPr>
        <w:pStyle w:val="ListParagraph"/>
        <w:numPr>
          <w:ilvl w:val="0"/>
          <w:numId w:val="6"/>
        </w:numPr>
      </w:pPr>
      <w:r>
        <w:t xml:space="preserve">Verificar que todos los movimientos estén cargados.</w:t>
      </w:r>
    </w:p>
    <w:p>
      <w:pPr>
        <w:pStyle w:val="ListParagraph"/>
        <w:numPr>
          <w:ilvl w:val="0"/>
          <w:numId w:val="6"/>
        </w:numPr>
      </w:pPr>
      <w:r>
        <w:t xml:space="preserve">Actualizar estados de pago de gastos fijos.</w:t>
      </w:r>
    </w:p>
    <w:p>
      <w:pPr>
        <w:pStyle w:val="ListParagraph"/>
        <w:numPr>
          <w:ilvl w:val="0"/>
          <w:numId w:val="6"/>
        </w:numPr>
      </w:pPr>
      <w:r>
        <w:t xml:space="preserve">Actualizar hoja DEUDAS.</w:t>
      </w:r>
    </w:p>
    <w:p>
      <w:pPr>
        <w:pStyle w:val="ListParagraph"/>
        <w:numPr>
          <w:ilvl w:val="0"/>
          <w:numId w:val="6"/>
        </w:numPr>
      </w:pPr>
      <w:r>
        <w:t xml:space="preserve">Analizar: ¿Balance positivo? ¿Gastos &lt;93%? ¿Cumplió presupuesto?</w:t>
      </w:r>
    </w:p>
    <w:p>
      <w:pPr>
        <w:pStyle w:val="ListParagraph"/>
        <w:numPr>
          <w:ilvl w:val="0"/>
          <w:numId w:val="6"/>
        </w:numPr>
      </w:pPr>
      <w:r>
        <w:t xml:space="preserve">Si hay excedente, separar para Fondo de Reserva.</w:t>
      </w:r>
    </w:p>
    <w:p>
      <w:pPr>
        <w:pStyle w:val="ListParagraph"/>
        <w:numPr>
          <w:ilvl w:val="0"/>
          <w:numId w:val="6"/>
        </w:numPr>
      </w:pPr>
      <w:r>
        <w:t xml:space="preserve">Cargar vencimientos del mes siguiente.</w:t>
      </w:r>
    </w:p>
    <w:p>
      <w:pPr>
        <w:pStyle w:val="Heading1"/>
      </w:pPr>
      <w:r>
        <w:t xml:space="preserve">7. ANÁLISIS Y DECISIONES</w:t>
      </w:r>
    </w:p>
    <w:p>
      <w:pPr>
        <w:pStyle w:val="Heading2"/>
      </w:pPr>
      <w:r>
        <w:t xml:space="preserve">7.1 Qué Hacer Según los Semáforos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Días oxígeno &lt;30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Cobrar pendientes. Negociar plazos. Frenar gastos no esenciales.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Préstamo NT→Fam &gt;0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Reducir gastos familiares. Buscar ingresos extra. NO seguir prestando.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Gastos NT &gt;93%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Revisar cada gasto. ¿Necesario? ¿Renegociable? ¿Subir precios?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Liquidez negativa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Priorizar: IPS → Sueldos → Alquiler. Buscar adelanto de cobros.</w:t>
            </w:r>
          </w:p>
        </w:tc>
      </w:tr>
    </w:tbl>
    <w:p>
      <w:pPr>
        <w:pStyle w:val="Heading2"/>
      </w:pPr>
      <w:r>
        <w:t xml:space="preserve">7.2 Prioridad de Pagos en Crisis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IPS e Impuestos: </w:t>
      </w:r>
      <w:r>
        <w:t xml:space="preserve">Pueden clausurar el negocio.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Salarios: </w:t>
      </w:r>
      <w:r>
        <w:t xml:space="preserve">Sin equipo no operás.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Alquiler y servicios: </w:t>
      </w:r>
      <w:r>
        <w:t xml:space="preserve">Sin local no hay clínica.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Proveedores: </w:t>
      </w:r>
      <w:r>
        <w:t xml:space="preserve">Negociables.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Bancos: </w:t>
      </w:r>
      <w:r>
        <w:t xml:space="preserve">Proceso lento, refinanciable.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Familiares: </w:t>
      </w:r>
      <w:r>
        <w:t xml:space="preserve">Más flexibles.</w:t>
      </w:r>
    </w:p>
    <w:p>
      <w:pPr>
        <w:pStyle w:val="Heading1"/>
      </w:pPr>
      <w:r>
        <w:t xml:space="preserve">8. ERRORES A EVITAR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cargar diariamente: </w:t>
      </w:r>
      <w:r>
        <w:t xml:space="preserve">Te olvidás y los números no cuadran.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 de movimiento incorrecto: </w:t>
      </w:r>
      <w:r>
        <w:t xml:space="preserve">Distorsiona indicadores.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actualizar Caja: </w:t>
      </w:r>
      <w:r>
        <w:t xml:space="preserve">Días de oxígeno incorrectos.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registrar Préstamos NT→Familia: </w:t>
      </w:r>
      <w:r>
        <w:t xml:space="preserve">No entendés la fuga.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Modificar fórmulas: </w:t>
      </w:r>
      <w:r>
        <w:t xml:space="preserve">El sistema deja de funcionar.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Ignorar semáforos rojos: </w:t>
      </w:r>
      <w:r>
        <w:t xml:space="preserve">El sistema no te sirve si no actuás.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cargar vencimientos: </w:t>
      </w:r>
      <w:r>
        <w:t xml:space="preserve">Panel liquidez no funciona.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cargar presupuesto: </w:t>
      </w:r>
      <w:r>
        <w:t xml:space="preserve">No podés comparar plan vs real.</w:t>
      </w:r>
    </w:p>
    <w:p>
      <w:pPr>
        <w:shd w:fill="1F4E79" w:val="clear"/>
        <w:spacing w:before="400" w:after="100"/>
      </w:pPr>
      <w:r>
        <w:rPr>
          <w:b/>
          <w:bCs/>
          <w:color w:val="FFFFFF"/>
          <w:sz w:val="28"/>
          <w:szCs w:val="28"/>
        </w:rPr>
        <w:t xml:space="preserve">RECORDÁ SIEMPRE</w:t>
      </w:r>
    </w:p>
    <w:p>
      <w:pPr>
        <w:shd w:fill="D6DCE5" w:val="clear"/>
        <w:spacing w:after="200"/>
      </w:pPr>
      <w:r>
        <w:rPr>
          <w:b/>
          <w:bCs/>
          <w:sz w:val="24"/>
          <w:szCs w:val="24"/>
        </w:rPr>
        <w:t xml:space="preserve">La constancia le gana a la perfección.</w:t>
      </w:r>
    </w:p>
    <w:p>
      <w:r>
        <w:t xml:space="preserve">Cargá todos los días. Revisá cada lunes. Analizá cada mes.</w:t>
      </w:r>
    </w:p>
    <w:p>
      <w:pPr>
        <w:spacing w:before="200"/>
      </w:pPr>
      <w:r>
        <w:rPr>
          <w:i/>
          <w:iCs/>
        </w:rPr>
        <w:t xml:space="preserve">Paso a paso, con paciencia, vas a salir del hoyo y construir algo sólido.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Manual Control Financiero - NeuroTEA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2025-12-23T10:26:30.223Z</dcterms:created>
  <dcterms:modified xsi:type="dcterms:W3CDTF">2025-12-23T10:26:30.224Z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