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A82" w:rsidRPr="005C4A82" w:rsidRDefault="005C4A82" w:rsidP="005C4A82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  <w:lang w:val="en-US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4361"/>
        <w:gridCol w:w="5050"/>
      </w:tblGrid>
      <w:tr w:rsidR="005C4A82" w:rsidRPr="005C4A82" w:rsidTr="009E07B1">
        <w:trPr>
          <w:trHeight w:hRule="exact" w:val="320"/>
        </w:trPr>
        <w:tc>
          <w:tcPr>
            <w:tcW w:w="4361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5C4A82" w:rsidRPr="005C4A82" w:rsidRDefault="005C4A82" w:rsidP="005C4A82">
            <w:pPr>
              <w:spacing w:before="42"/>
              <w:ind w:left="1344"/>
              <w:rPr>
                <w:rFonts w:ascii="Arial" w:eastAsia="Arial" w:hAnsi="Arial" w:cs="Arial"/>
                <w:sz w:val="20"/>
                <w:szCs w:val="20"/>
              </w:rPr>
            </w:pP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Ár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ea</w:t>
            </w:r>
            <w:r w:rsidRPr="005C4A82">
              <w:rPr>
                <w:rFonts w:ascii="Arial" w:eastAsia="Calibri" w:hAnsi="Arial" w:cs="Times New Roman"/>
                <w:color w:val="231F20"/>
                <w:spacing w:val="2"/>
                <w:w w:val="95"/>
                <w:sz w:val="20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Arquit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ec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tónic</w:t>
            </w:r>
            <w:r w:rsidRPr="005C4A82">
              <w:rPr>
                <w:rFonts w:ascii="Arial" w:eastAsia="Calibri" w:hAnsi="Arial" w:cs="Times New Roman"/>
                <w:b/>
                <w:color w:val="231F20"/>
                <w:spacing w:val="-2"/>
                <w:w w:val="95"/>
                <w:sz w:val="20"/>
              </w:rPr>
              <w:t>a</w:t>
            </w:r>
          </w:p>
        </w:tc>
        <w:tc>
          <w:tcPr>
            <w:tcW w:w="5050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5C4A82" w:rsidRPr="005C4A82" w:rsidRDefault="005C4A82" w:rsidP="005C4A82">
            <w:pPr>
              <w:spacing w:before="42"/>
              <w:ind w:left="2105" w:right="210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C4A82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Artefacto</w:t>
            </w:r>
          </w:p>
        </w:tc>
      </w:tr>
      <w:tr w:rsidR="005C4A82" w:rsidRPr="005C4A82" w:rsidTr="009E07B1">
        <w:trPr>
          <w:trHeight w:hRule="exact" w:val="3071"/>
        </w:trPr>
        <w:tc>
          <w:tcPr>
            <w:tcW w:w="4361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5C4A82" w:rsidRPr="005C4A82" w:rsidRDefault="005C4A82" w:rsidP="005C4A82">
            <w:pPr>
              <w:spacing w:before="80"/>
              <w:ind w:left="7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A82">
              <w:rPr>
                <w:rFonts w:ascii="Calibri" w:eastAsia="Calibri" w:hAnsi="Calibri" w:cs="Times New Roman"/>
                <w:noProof/>
                <w:lang w:eastAsia="es-EC"/>
              </w:rPr>
              <w:drawing>
                <wp:inline distT="0" distB="0" distL="0" distR="0">
                  <wp:extent cx="1794510" cy="1845945"/>
                  <wp:effectExtent l="0" t="0" r="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184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5C4A82" w:rsidRPr="005C4A82" w:rsidRDefault="005C4A82" w:rsidP="005C4A82">
            <w:pPr>
              <w:spacing w:before="6" w:line="180" w:lineRule="exact"/>
              <w:rPr>
                <w:rFonts w:ascii="Calibri" w:eastAsia="Calibri" w:hAnsi="Calibri" w:cs="Times New Roman"/>
                <w:sz w:val="18"/>
                <w:szCs w:val="18"/>
              </w:rPr>
            </w:pPr>
          </w:p>
          <w:p w:rsidR="005C4A82" w:rsidRPr="005C4A82" w:rsidRDefault="005C4A82" w:rsidP="005C4A82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5C4A82" w:rsidRPr="005C4A82" w:rsidRDefault="005C4A82" w:rsidP="005C4A82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5C4A82" w:rsidRPr="005C4A82" w:rsidRDefault="005C4A82" w:rsidP="005C4A82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5C4A82" w:rsidRPr="005C4A82" w:rsidRDefault="005C4A82" w:rsidP="005C4A82">
            <w:pPr>
              <w:ind w:left="80" w:right="376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5C4A82">
              <w:rPr>
                <w:rFonts w:ascii="Arial" w:eastAsia="Calibri" w:hAnsi="Calibri" w:cs="Times New Roman"/>
                <w:b/>
                <w:color w:val="231F20"/>
                <w:w w:val="90"/>
                <w:sz w:val="20"/>
                <w:lang w:val="es-EC"/>
              </w:rPr>
              <w:t>D-4: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5"/>
                <w:w w:val="90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1"/>
                <w:w w:val="90"/>
                <w:sz w:val="20"/>
                <w:lang w:val="es-EC"/>
              </w:rPr>
              <w:t>Diagrama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4"/>
                <w:w w:val="90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Calibri" w:cs="Times New Roman"/>
                <w:b/>
                <w:color w:val="231F20"/>
                <w:w w:val="90"/>
                <w:sz w:val="20"/>
                <w:lang w:val="es-EC"/>
              </w:rPr>
              <w:t>de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4"/>
                <w:w w:val="90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1"/>
                <w:w w:val="90"/>
                <w:sz w:val="20"/>
                <w:lang w:val="es-EC"/>
              </w:rPr>
              <w:t>seguimiento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4"/>
                <w:w w:val="90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Calibri" w:cs="Times New Roman"/>
                <w:b/>
                <w:color w:val="231F20"/>
                <w:w w:val="90"/>
                <w:sz w:val="20"/>
                <w:lang w:val="es-EC"/>
              </w:rPr>
              <w:t>de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4"/>
                <w:w w:val="90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2"/>
                <w:w w:val="90"/>
                <w:sz w:val="20"/>
                <w:lang w:val="es-EC"/>
              </w:rPr>
              <w:t>sucesos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5"/>
                <w:w w:val="90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Calibri" w:cs="Times New Roman"/>
                <w:b/>
                <w:color w:val="231F20"/>
                <w:w w:val="90"/>
                <w:sz w:val="20"/>
                <w:lang w:val="es-EC"/>
              </w:rPr>
              <w:t>de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4"/>
                <w:w w:val="90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1"/>
                <w:w w:val="90"/>
                <w:sz w:val="20"/>
                <w:lang w:val="es-EC"/>
              </w:rPr>
              <w:t>Objet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2"/>
                <w:w w:val="90"/>
                <w:sz w:val="20"/>
                <w:lang w:val="es-EC"/>
              </w:rPr>
              <w:t>os</w:t>
            </w:r>
          </w:p>
          <w:p w:rsidR="005C4A82" w:rsidRPr="005C4A82" w:rsidRDefault="005C4A82" w:rsidP="005C4A82">
            <w:pPr>
              <w:spacing w:before="113"/>
              <w:ind w:left="80" w:right="79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5C4A82">
              <w:rPr>
                <w:rFonts w:ascii="Arial" w:eastAsia="Calibri" w:hAnsi="Arial" w:cs="Times New Roman"/>
                <w:color w:val="231F20"/>
                <w:spacing w:val="46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diagr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ama</w:t>
            </w:r>
            <w:r w:rsidRPr="005C4A82">
              <w:rPr>
                <w:rFonts w:ascii="Arial" w:eastAsia="Calibri" w:hAnsi="Arial" w:cs="Times New Roman"/>
                <w:color w:val="231F20"/>
                <w:spacing w:val="46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5C4A82">
              <w:rPr>
                <w:rFonts w:ascii="Arial" w:eastAsia="Calibri" w:hAnsi="Arial" w:cs="Times New Roman"/>
                <w:color w:val="231F20"/>
                <w:spacing w:val="46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seguimiento</w:t>
            </w:r>
            <w:r w:rsidRPr="005C4A82">
              <w:rPr>
                <w:rFonts w:ascii="Arial" w:eastAsia="Calibri" w:hAnsi="Arial" w:cs="Times New Roman"/>
                <w:color w:val="231F20"/>
                <w:spacing w:val="46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5C4A82">
              <w:rPr>
                <w:rFonts w:ascii="Arial" w:eastAsia="Calibri" w:hAnsi="Arial" w:cs="Times New Roman"/>
                <w:color w:val="231F20"/>
                <w:spacing w:val="46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objet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5C4A82">
              <w:rPr>
                <w:rFonts w:ascii="Arial" w:eastAsia="Calibri" w:hAnsi="Arial" w:cs="Times New Roman"/>
                <w:color w:val="231F20"/>
                <w:spacing w:val="46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permit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</w:t>
            </w:r>
            <w:r w:rsidRPr="005C4A82">
              <w:rPr>
                <w:rFonts w:ascii="Arial" w:eastAsia="Calibri" w:hAnsi="Arial" w:cs="Times New Roman"/>
                <w:color w:val="231F20"/>
                <w:spacing w:val="46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5C4A82">
              <w:rPr>
                <w:rFonts w:ascii="Arial" w:eastAsia="Calibri" w:hAnsi="Arial" w:cs="Times New Roman"/>
                <w:color w:val="231F20"/>
                <w:spacing w:val="47"/>
                <w:w w:val="94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seguimiento</w:t>
            </w:r>
            <w:r w:rsidRPr="005C4A82">
              <w:rPr>
                <w:rFonts w:ascii="Arial" w:eastAsia="Calibri" w:hAnsi="Arial" w:cs="Times New Roman"/>
                <w:color w:val="231F20"/>
                <w:spacing w:val="19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5C4A82">
              <w:rPr>
                <w:rFonts w:ascii="Arial" w:eastAsia="Calibri" w:hAnsi="Arial" w:cs="Times New Roman"/>
                <w:color w:val="231F20"/>
                <w:spacing w:val="20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acciones</w:t>
            </w:r>
            <w:r w:rsidRPr="005C4A82">
              <w:rPr>
                <w:rFonts w:ascii="Arial" w:eastAsia="Calibri" w:hAnsi="Arial" w:cs="Times New Roman"/>
                <w:color w:val="231F20"/>
                <w:spacing w:val="20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en</w:t>
            </w:r>
            <w:r w:rsidRPr="005C4A82">
              <w:rPr>
                <w:rFonts w:ascii="Arial" w:eastAsia="Calibri" w:hAnsi="Arial" w:cs="Times New Roman"/>
                <w:color w:val="231F20"/>
                <w:spacing w:val="19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5C4A82">
              <w:rPr>
                <w:rFonts w:ascii="Arial" w:eastAsia="Calibri" w:hAnsi="Arial" w:cs="Times New Roman"/>
                <w:color w:val="231F20"/>
                <w:spacing w:val="20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onjunto</w:t>
            </w:r>
            <w:r w:rsidRPr="005C4A82">
              <w:rPr>
                <w:rFonts w:ascii="Arial" w:eastAsia="Calibri" w:hAnsi="Arial" w:cs="Times New Roman"/>
                <w:color w:val="231F20"/>
                <w:spacing w:val="20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5C4A82">
              <w:rPr>
                <w:rFonts w:ascii="Arial" w:eastAsia="Calibri" w:hAnsi="Arial" w:cs="Times New Roman"/>
                <w:color w:val="231F20"/>
                <w:spacing w:val="19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esc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enar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ios</w:t>
            </w:r>
            <w:r w:rsidRPr="005C4A82">
              <w:rPr>
                <w:rFonts w:ascii="Arial" w:eastAsia="Calibri" w:hAnsi="Arial" w:cs="Times New Roman"/>
                <w:color w:val="231F20"/>
                <w:spacing w:val="20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</w:t>
            </w:r>
            <w:r w:rsidRPr="005C4A82">
              <w:rPr>
                <w:rFonts w:ascii="Arial" w:eastAsia="Calibri" w:hAnsi="Arial" w:cs="Times New Roman"/>
                <w:color w:val="231F20"/>
                <w:spacing w:val="51"/>
                <w:w w:val="90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hilos</w:t>
            </w:r>
            <w:r w:rsidRPr="005C4A82">
              <w:rPr>
                <w:rFonts w:ascii="Arial" w:eastAsia="Calibri" w:hAnsi="Arial" w:cs="Times New Roman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oper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acionales.</w:t>
            </w:r>
            <w:r w:rsidRPr="005C4A82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Cada</w:t>
            </w:r>
            <w:r w:rsidRPr="005C4A82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modelo</w:t>
            </w:r>
            <w:r w:rsidRPr="005C4A82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puede</w:t>
            </w:r>
            <w:r w:rsidRPr="005C4A82">
              <w:rPr>
                <w:rFonts w:ascii="Arial" w:eastAsia="Calibri" w:hAnsi="Arial" w:cs="Times New Roman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enf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ocarse</w:t>
            </w:r>
            <w:r w:rsidRPr="005C4A82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en</w:t>
            </w:r>
            <w:r w:rsidRPr="005C4A82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una</w:t>
            </w:r>
            <w:r w:rsidRPr="005C4A82">
              <w:rPr>
                <w:rFonts w:ascii="Arial" w:eastAsia="Calibri" w:hAnsi="Arial" w:cs="Times New Roman"/>
                <w:color w:val="231F20"/>
                <w:spacing w:val="37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secuencia</w:t>
            </w:r>
            <w:r w:rsidRPr="005C4A82">
              <w:rPr>
                <w:rFonts w:ascii="Arial" w:eastAsia="Calibri" w:hAnsi="Arial" w:cs="Times New Roman"/>
                <w:color w:val="231F20"/>
                <w:spacing w:val="33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crítica</w:t>
            </w:r>
            <w:r w:rsidRPr="005C4A82">
              <w:rPr>
                <w:rFonts w:ascii="Arial" w:eastAsia="Calibri" w:hAnsi="Arial" w:cs="Times New Roman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5C4A82">
              <w:rPr>
                <w:rFonts w:ascii="Arial" w:eastAsia="Calibri" w:hAnsi="Arial" w:cs="Times New Roman"/>
                <w:color w:val="231F20"/>
                <w:spacing w:val="33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ev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ent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5C4A82">
              <w:rPr>
                <w:rFonts w:ascii="Arial" w:eastAsia="Calibri" w:hAnsi="Arial" w:cs="Times New Roman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y</w:t>
            </w:r>
            <w:r w:rsidRPr="005C4A82">
              <w:rPr>
                <w:rFonts w:ascii="Arial" w:eastAsia="Calibri" w:hAnsi="Arial" w:cs="Times New Roman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una</w:t>
            </w:r>
            <w:r w:rsidRPr="005C4A82">
              <w:rPr>
                <w:rFonts w:ascii="Arial" w:eastAsia="Calibri" w:hAnsi="Arial" w:cs="Times New Roman"/>
                <w:color w:val="231F20"/>
                <w:spacing w:val="33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descripción</w:t>
            </w:r>
            <w:r w:rsidRPr="005C4A82">
              <w:rPr>
                <w:rFonts w:ascii="Arial" w:eastAsia="Calibri" w:hAnsi="Arial" w:cs="Times New Roman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5C4A82">
              <w:rPr>
                <w:rFonts w:ascii="Arial" w:eastAsia="Calibri" w:hAnsi="Arial" w:cs="Times New Roman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este</w:t>
            </w:r>
            <w:r w:rsidRPr="005C4A82">
              <w:rPr>
                <w:rFonts w:ascii="Arial" w:eastAsia="Calibri" w:hAnsi="Arial" w:cs="Times New Roman"/>
                <w:color w:val="231F20"/>
                <w:spacing w:val="25"/>
                <w:w w:val="90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esc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enario</w:t>
            </w:r>
            <w:r w:rsidRPr="005C4A82">
              <w:rPr>
                <w:rFonts w:ascii="Arial" w:eastAsia="Calibri" w:hAnsi="Arial" w:cs="Times New Roman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puede</w:t>
            </w:r>
            <w:r w:rsidRPr="005C4A82">
              <w:rPr>
                <w:rFonts w:ascii="Arial" w:eastAsia="Calibri" w:hAnsi="Arial" w:cs="Times New Roman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ac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ompañar</w:t>
            </w:r>
            <w:r w:rsidRPr="005C4A82">
              <w:rPr>
                <w:rFonts w:ascii="Arial" w:eastAsia="Calibri" w:hAnsi="Arial" w:cs="Times New Roman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5C4A82">
              <w:rPr>
                <w:rFonts w:ascii="Arial" w:eastAsia="Calibri" w:hAnsi="Arial" w:cs="Times New Roman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modelo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.</w:t>
            </w:r>
          </w:p>
        </w:tc>
      </w:tr>
      <w:tr w:rsidR="005C4A82" w:rsidRPr="005C4A82" w:rsidTr="009E07B1">
        <w:trPr>
          <w:trHeight w:hRule="exact" w:val="320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5C4A82" w:rsidRPr="005C4A82" w:rsidRDefault="005C4A82" w:rsidP="005C4A82">
            <w:pPr>
              <w:spacing w:before="42"/>
              <w:ind w:left="4330" w:right="433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C4A82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Ejemplo</w:t>
            </w:r>
          </w:p>
        </w:tc>
      </w:tr>
      <w:tr w:rsidR="005C4A82" w:rsidRPr="005C4A82" w:rsidTr="009E07B1">
        <w:trPr>
          <w:trHeight w:hRule="exact" w:val="7769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5C4A82" w:rsidRPr="005C4A82" w:rsidRDefault="005C4A82" w:rsidP="005C4A82">
            <w:pPr>
              <w:spacing w:before="80"/>
              <w:ind w:left="281" w:right="93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A82">
              <w:rPr>
                <w:rFonts w:ascii="Calibri" w:eastAsia="Calibri" w:hAnsi="Calibri" w:cs="Times New Roman"/>
                <w:noProof/>
                <w:lang w:eastAsia="es-EC"/>
              </w:rPr>
              <w:drawing>
                <wp:inline distT="0" distB="0" distL="0" distR="0">
                  <wp:extent cx="5615940" cy="4822190"/>
                  <wp:effectExtent l="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5940" cy="4822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4A82" w:rsidRPr="005C4A82" w:rsidRDefault="005C4A82" w:rsidP="005C4A8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  <w:sectPr w:rsidR="005C4A82" w:rsidRPr="005C4A82">
          <w:pgSz w:w="11906" w:h="16840"/>
          <w:pgMar w:top="1040" w:right="0" w:bottom="900" w:left="1260" w:header="706" w:footer="715" w:gutter="0"/>
          <w:cols w:space="720"/>
        </w:sectPr>
      </w:pPr>
    </w:p>
    <w:p w:rsidR="00C05386" w:rsidRDefault="00C05386">
      <w:bookmarkStart w:id="0" w:name="_GoBack"/>
      <w:bookmarkEnd w:id="0"/>
    </w:p>
    <w:sectPr w:rsidR="00C05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82"/>
    <w:rsid w:val="005C4A82"/>
    <w:rsid w:val="00C0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3E6639-4543-4378-A21F-97808524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C4A82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Antonio Guajala Esparza</dc:creator>
  <cp:keywords/>
  <dc:description/>
  <cp:lastModifiedBy>Darwin Antonio Guajala Esparza</cp:lastModifiedBy>
  <cp:revision>1</cp:revision>
  <dcterms:created xsi:type="dcterms:W3CDTF">2015-07-13T22:06:00Z</dcterms:created>
  <dcterms:modified xsi:type="dcterms:W3CDTF">2015-07-13T22:10:00Z</dcterms:modified>
</cp:coreProperties>
</file>