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  <w:rtl/>
        </w:rPr>
        <w:t>خطة تطوير نظام إدارة المشاريع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1. </w:t>
      </w:r>
      <w:r w:rsidRPr="00E64290">
        <w:rPr>
          <w:rFonts w:asciiTheme="minorBidi" w:hAnsiTheme="minorBidi"/>
          <w:sz w:val="28"/>
          <w:szCs w:val="28"/>
          <w:rtl/>
        </w:rPr>
        <w:t>الهدف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  <w:rtl/>
        </w:rPr>
        <w:t>تطوير نظام يساعد المستخدمين على تخطيط المشاريع وتنظيمها ومتابعتها وإدارتها بفعالية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2. </w:t>
      </w:r>
      <w:r w:rsidRPr="00E64290">
        <w:rPr>
          <w:rFonts w:asciiTheme="minorBidi" w:hAnsiTheme="minorBidi"/>
          <w:sz w:val="28"/>
          <w:szCs w:val="28"/>
          <w:rtl/>
        </w:rPr>
        <w:t>المراحل الأساسية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1. </w:t>
      </w:r>
      <w:r w:rsidRPr="00E64290">
        <w:rPr>
          <w:rFonts w:asciiTheme="minorBidi" w:hAnsiTheme="minorBidi"/>
          <w:sz w:val="28"/>
          <w:szCs w:val="28"/>
          <w:rtl/>
        </w:rPr>
        <w:t>التخطيط: تحديد الأهداف، إعداد خارطة الطريق واختيار الأدوات التقنية (2-4 أسابيع)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2. </w:t>
      </w:r>
      <w:r w:rsidRPr="00E64290">
        <w:rPr>
          <w:rFonts w:asciiTheme="minorBidi" w:hAnsiTheme="minorBidi"/>
          <w:sz w:val="28"/>
          <w:szCs w:val="28"/>
          <w:rtl/>
        </w:rPr>
        <w:t>التصميم: تصميم واجهات المستخدم، مخططات قواعد البيانات، وتخطيط بنية النظام (4-6 أسابيع)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3. </w:t>
      </w:r>
      <w:r w:rsidRPr="00E64290">
        <w:rPr>
          <w:rFonts w:asciiTheme="minorBidi" w:hAnsiTheme="minorBidi"/>
          <w:sz w:val="28"/>
          <w:szCs w:val="28"/>
          <w:rtl/>
        </w:rPr>
        <w:t>التطوير الأساسي: بناء الواجهة الأمامية والخلفية، وإعداد التكاملات الأساسية (8-12 أسبوعًا)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4. </w:t>
      </w:r>
      <w:r w:rsidRPr="00E64290">
        <w:rPr>
          <w:rFonts w:asciiTheme="minorBidi" w:hAnsiTheme="minorBidi"/>
          <w:sz w:val="28"/>
          <w:szCs w:val="28"/>
          <w:rtl/>
        </w:rPr>
        <w:t>تطوير الميزات المتقدمة: مثل إدارة الميزانية، تتبع الوقت، والتقارير المتقدمة (6-8 أسابيع)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5. </w:t>
      </w:r>
      <w:r w:rsidRPr="00E64290">
        <w:rPr>
          <w:rFonts w:asciiTheme="minorBidi" w:hAnsiTheme="minorBidi"/>
          <w:sz w:val="28"/>
          <w:szCs w:val="28"/>
          <w:rtl/>
        </w:rPr>
        <w:t>الاختبار والجودة: اختبار شامل للنظام وإصلاح الأخطاء (4-6 أسابيع)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6. </w:t>
      </w:r>
      <w:r w:rsidRPr="00E64290">
        <w:rPr>
          <w:rFonts w:asciiTheme="minorBidi" w:hAnsiTheme="minorBidi"/>
          <w:sz w:val="28"/>
          <w:szCs w:val="28"/>
          <w:rtl/>
        </w:rPr>
        <w:t>الإطلاق: نشر النظام على الخوادم وإطلاق تطبيقات الهواتف (2-4 أسابيع)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7. </w:t>
      </w:r>
      <w:r w:rsidRPr="00E64290">
        <w:rPr>
          <w:rFonts w:asciiTheme="minorBidi" w:hAnsiTheme="minorBidi"/>
          <w:sz w:val="28"/>
          <w:szCs w:val="28"/>
          <w:rtl/>
        </w:rPr>
        <w:t>الصيانة: تحديثات دورية ودعم المستخدمين (مستمر)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3. </w:t>
      </w:r>
      <w:r w:rsidRPr="00E64290">
        <w:rPr>
          <w:rFonts w:asciiTheme="minorBidi" w:hAnsiTheme="minorBidi"/>
          <w:sz w:val="28"/>
          <w:szCs w:val="28"/>
          <w:rtl/>
        </w:rPr>
        <w:t>الموارد والتقنيات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  <w:rtl/>
        </w:rPr>
        <w:lastRenderedPageBreak/>
        <w:t>الفريق: مدير مشروع، مصمم واجهات، مطورو واجهة أمامية وخلفية، مهندسو اختبار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  <w:rtl/>
        </w:rPr>
        <w:t>الأدوات</w:t>
      </w:r>
      <w:r w:rsidRPr="00E64290">
        <w:rPr>
          <w:rFonts w:asciiTheme="minorBidi" w:hAnsiTheme="minorBidi"/>
          <w:sz w:val="28"/>
          <w:szCs w:val="28"/>
        </w:rPr>
        <w:t>: React(</w:t>
      </w:r>
      <w:r w:rsidRPr="00E64290">
        <w:rPr>
          <w:rFonts w:asciiTheme="minorBidi" w:hAnsiTheme="minorBidi"/>
          <w:sz w:val="28"/>
          <w:szCs w:val="28"/>
          <w:rtl/>
        </w:rPr>
        <w:t>واجهة أمامية</w:t>
      </w:r>
      <w:r w:rsidRPr="00E64290">
        <w:rPr>
          <w:rFonts w:asciiTheme="minorBidi" w:hAnsiTheme="minorBidi"/>
          <w:sz w:val="28"/>
          <w:szCs w:val="28"/>
        </w:rPr>
        <w:t>) , python (</w:t>
      </w:r>
      <w:r w:rsidRPr="00E64290">
        <w:rPr>
          <w:rFonts w:asciiTheme="minorBidi" w:hAnsiTheme="minorBidi"/>
          <w:sz w:val="28"/>
          <w:szCs w:val="28"/>
          <w:rtl/>
        </w:rPr>
        <w:t>واجهه خلفيه</w:t>
      </w:r>
      <w:r w:rsidRPr="00E64290">
        <w:rPr>
          <w:rFonts w:asciiTheme="minorBidi" w:hAnsiTheme="minorBidi"/>
          <w:sz w:val="28"/>
          <w:szCs w:val="28"/>
        </w:rPr>
        <w:t>)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</w:rPr>
        <w:t xml:space="preserve">4. </w:t>
      </w:r>
      <w:r w:rsidRPr="00E64290">
        <w:rPr>
          <w:rFonts w:asciiTheme="minorBidi" w:hAnsiTheme="minorBidi"/>
          <w:sz w:val="28"/>
          <w:szCs w:val="28"/>
          <w:rtl/>
        </w:rPr>
        <w:t>إدارة المخاطر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  <w:rtl/>
        </w:rPr>
        <w:t>التأخير: استخدام منهجية تطوير مرنة</w:t>
      </w:r>
      <w:r w:rsidRPr="00E64290">
        <w:rPr>
          <w:rFonts w:asciiTheme="minorBidi" w:hAnsiTheme="minorBidi"/>
          <w:sz w:val="28"/>
          <w:szCs w:val="28"/>
        </w:rPr>
        <w:t xml:space="preserve"> (Agile).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  <w:rtl/>
        </w:rPr>
        <w:t>زيادة المتطلبات: تثبيت المتطلبات قبل بدء التطوير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</w:p>
    <w:p w:rsidR="00E64290" w:rsidRPr="00E64290" w:rsidRDefault="00E64290" w:rsidP="00FD7AC8">
      <w:pPr>
        <w:bidi/>
        <w:rPr>
          <w:rFonts w:asciiTheme="minorBidi" w:hAnsiTheme="minorBidi"/>
          <w:sz w:val="28"/>
          <w:szCs w:val="28"/>
        </w:rPr>
      </w:pPr>
      <w:r w:rsidRPr="00E64290">
        <w:rPr>
          <w:rFonts w:asciiTheme="minorBidi" w:hAnsiTheme="minorBidi"/>
          <w:sz w:val="28"/>
          <w:szCs w:val="28"/>
          <w:rtl/>
        </w:rPr>
        <w:t>مدة المشروع: 26-40 أسبوعًا مع صيانة مستمرة</w:t>
      </w:r>
      <w:r w:rsidRPr="00E64290">
        <w:rPr>
          <w:rFonts w:asciiTheme="minorBidi" w:hAnsiTheme="minorBidi"/>
          <w:sz w:val="28"/>
          <w:szCs w:val="28"/>
        </w:rPr>
        <w:t>.</w:t>
      </w:r>
    </w:p>
    <w:p w:rsidR="0068042F" w:rsidRPr="00E64290" w:rsidRDefault="0068042F" w:rsidP="00FD7AC8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68042F" w:rsidRPr="00E6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6D"/>
    <w:rsid w:val="0068042F"/>
    <w:rsid w:val="00B33D6D"/>
    <w:rsid w:val="00DC45AF"/>
    <w:rsid w:val="00E64290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735C0-56FC-4073-8BEF-710EFFC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2025-01-19T17:05:00Z</dcterms:created>
  <dcterms:modified xsi:type="dcterms:W3CDTF">2025-01-21T18:41:00Z</dcterms:modified>
</cp:coreProperties>
</file>