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790" w:rsidRPr="00DB37CD" w:rsidRDefault="009C0790" w:rsidP="00DE7CD9">
      <w:pPr>
        <w:bidi/>
        <w:rPr>
          <w:rFonts w:asciiTheme="minorBidi" w:hAnsiTheme="minorBidi"/>
          <w:sz w:val="28"/>
          <w:szCs w:val="28"/>
        </w:rPr>
      </w:pPr>
      <w:r w:rsidRPr="00DB37CD">
        <w:rPr>
          <w:rFonts w:asciiTheme="minorBidi" w:hAnsiTheme="minorBidi"/>
          <w:sz w:val="28"/>
          <w:szCs w:val="28"/>
        </w:rPr>
        <w:t xml:space="preserve">1. </w:t>
      </w:r>
      <w:r w:rsidRPr="00DB37CD">
        <w:rPr>
          <w:rFonts w:asciiTheme="minorBidi" w:hAnsiTheme="minorBidi"/>
          <w:sz w:val="28"/>
          <w:szCs w:val="28"/>
          <w:rtl/>
        </w:rPr>
        <w:t>نظرة عامة</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يهدف نظام إدارة المشاريع</w:t>
      </w:r>
      <w:r w:rsidRPr="00DB37CD">
        <w:rPr>
          <w:rFonts w:asciiTheme="minorBidi" w:hAnsiTheme="minorBidi"/>
          <w:sz w:val="28"/>
          <w:szCs w:val="28"/>
        </w:rPr>
        <w:t xml:space="preserve"> (PMS) </w:t>
      </w:r>
      <w:r w:rsidRPr="00DB37CD">
        <w:rPr>
          <w:rFonts w:asciiTheme="minorBidi" w:hAnsiTheme="minorBidi"/>
          <w:sz w:val="28"/>
          <w:szCs w:val="28"/>
          <w:rtl/>
        </w:rPr>
        <w:t>إلى تسهيل تتبع المهام، تعزيز التعاون، وإدارة الموارد بكفاءة. سيكون النظام قابلاً للتوسع، ومرنًا، وسهل الاستخدام، ويناسب أحجام المشاريع المختلفة وتعقيداتها</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Pr>
        <w:t xml:space="preserve">2. </w:t>
      </w:r>
      <w:r w:rsidRPr="00DB37CD">
        <w:rPr>
          <w:rFonts w:asciiTheme="minorBidi" w:hAnsiTheme="minorBidi"/>
          <w:sz w:val="28"/>
          <w:szCs w:val="28"/>
          <w:rtl/>
        </w:rPr>
        <w:t>بنية النظام</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سيتبع النظام بنية العميل-الخادم مع المكونات التالية</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الواجهة الأمامية (الجانب العميل)</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واجهة ويب يمكن الوصول إليها عبر المتصفحات والأجهزة المحمولة</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تصميم واجهة المستخدم</w:t>
      </w:r>
      <w:r w:rsidRPr="00DB37CD">
        <w:rPr>
          <w:rFonts w:asciiTheme="minorBidi" w:hAnsiTheme="minorBidi"/>
          <w:sz w:val="28"/>
          <w:szCs w:val="28"/>
        </w:rPr>
        <w:t xml:space="preserve"> (UI) </w:t>
      </w:r>
      <w:r w:rsidRPr="00DB37CD">
        <w:rPr>
          <w:rFonts w:asciiTheme="minorBidi" w:hAnsiTheme="minorBidi"/>
          <w:sz w:val="28"/>
          <w:szCs w:val="28"/>
          <w:rtl/>
        </w:rPr>
        <w:t>سهل التنقل ومتوافق مع جميع الأجهزة</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التقنيات</w:t>
      </w:r>
      <w:r w:rsidRPr="00DB37CD">
        <w:rPr>
          <w:rFonts w:asciiTheme="minorBidi" w:hAnsiTheme="minorBidi"/>
          <w:sz w:val="28"/>
          <w:szCs w:val="28"/>
        </w:rPr>
        <w:t>: HTML</w:t>
      </w:r>
      <w:r w:rsidRPr="00DB37CD">
        <w:rPr>
          <w:rFonts w:asciiTheme="minorBidi" w:hAnsiTheme="minorBidi"/>
          <w:sz w:val="28"/>
          <w:szCs w:val="28"/>
          <w:rtl/>
        </w:rPr>
        <w:t xml:space="preserve">، </w:t>
      </w:r>
      <w:r w:rsidRPr="00DB37CD">
        <w:rPr>
          <w:rFonts w:asciiTheme="minorBidi" w:hAnsiTheme="minorBidi"/>
          <w:sz w:val="28"/>
          <w:szCs w:val="28"/>
        </w:rPr>
        <w:t>CSS</w:t>
      </w:r>
      <w:r w:rsidRPr="00DB37CD">
        <w:rPr>
          <w:rFonts w:asciiTheme="minorBidi" w:hAnsiTheme="minorBidi"/>
          <w:sz w:val="28"/>
          <w:szCs w:val="28"/>
          <w:rtl/>
        </w:rPr>
        <w:t xml:space="preserve">، </w:t>
      </w:r>
      <w:r w:rsidRPr="00DB37CD">
        <w:rPr>
          <w:rFonts w:asciiTheme="minorBidi" w:hAnsiTheme="minorBidi"/>
          <w:sz w:val="28"/>
          <w:szCs w:val="28"/>
        </w:rPr>
        <w:t>JavaScript (React</w:t>
      </w:r>
      <w:r w:rsidRPr="00DB37CD">
        <w:rPr>
          <w:rFonts w:asciiTheme="minorBidi" w:hAnsiTheme="minorBidi"/>
          <w:sz w:val="28"/>
          <w:szCs w:val="28"/>
          <w:rtl/>
        </w:rPr>
        <w:t xml:space="preserve">، </w:t>
      </w:r>
      <w:r w:rsidRPr="00DB37CD">
        <w:rPr>
          <w:rFonts w:asciiTheme="minorBidi" w:hAnsiTheme="minorBidi"/>
          <w:sz w:val="28"/>
          <w:szCs w:val="28"/>
        </w:rPr>
        <w:t>Angular</w:t>
      </w:r>
      <w:r w:rsidRPr="00DB37CD">
        <w:rPr>
          <w:rFonts w:asciiTheme="minorBidi" w:hAnsiTheme="minorBidi"/>
          <w:sz w:val="28"/>
          <w:szCs w:val="28"/>
          <w:rtl/>
        </w:rPr>
        <w:t>، أو</w:t>
      </w:r>
      <w:r w:rsidRPr="00DB37CD">
        <w:rPr>
          <w:rFonts w:asciiTheme="minorBidi" w:hAnsiTheme="minorBidi"/>
          <w:sz w:val="28"/>
          <w:szCs w:val="28"/>
        </w:rPr>
        <w:t xml:space="preserve"> Vue.js).</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الواجهة الخلفية (الخادم)</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معالجة المنطق التجاري، معالجة البيانات، والمصادقة للمستخدمين</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التقنيات</w:t>
      </w:r>
      <w:r w:rsidRPr="00DB37CD">
        <w:rPr>
          <w:rFonts w:asciiTheme="minorBidi" w:hAnsiTheme="minorBidi"/>
          <w:sz w:val="28"/>
          <w:szCs w:val="28"/>
        </w:rPr>
        <w:t>: Node.js</w:t>
      </w:r>
      <w:r w:rsidRPr="00DB37CD">
        <w:rPr>
          <w:rFonts w:asciiTheme="minorBidi" w:hAnsiTheme="minorBidi"/>
          <w:sz w:val="28"/>
          <w:szCs w:val="28"/>
          <w:rtl/>
        </w:rPr>
        <w:t xml:space="preserve">، </w:t>
      </w:r>
      <w:r w:rsidRPr="00DB37CD">
        <w:rPr>
          <w:rFonts w:asciiTheme="minorBidi" w:hAnsiTheme="minorBidi"/>
          <w:sz w:val="28"/>
          <w:szCs w:val="28"/>
        </w:rPr>
        <w:t>Python (</w:t>
      </w:r>
      <w:proofErr w:type="spellStart"/>
      <w:r w:rsidRPr="00DB37CD">
        <w:rPr>
          <w:rFonts w:asciiTheme="minorBidi" w:hAnsiTheme="minorBidi"/>
          <w:sz w:val="28"/>
          <w:szCs w:val="28"/>
        </w:rPr>
        <w:t>Django</w:t>
      </w:r>
      <w:proofErr w:type="spellEnd"/>
      <w:r w:rsidRPr="00DB37CD">
        <w:rPr>
          <w:rFonts w:asciiTheme="minorBidi" w:hAnsiTheme="minorBidi"/>
          <w:sz w:val="28"/>
          <w:szCs w:val="28"/>
        </w:rPr>
        <w:t>/Flask)</w:t>
      </w:r>
      <w:r w:rsidRPr="00DB37CD">
        <w:rPr>
          <w:rFonts w:asciiTheme="minorBidi" w:hAnsiTheme="minorBidi"/>
          <w:sz w:val="28"/>
          <w:szCs w:val="28"/>
          <w:rtl/>
        </w:rPr>
        <w:t xml:space="preserve">، </w:t>
      </w:r>
      <w:r w:rsidRPr="00DB37CD">
        <w:rPr>
          <w:rFonts w:asciiTheme="minorBidi" w:hAnsiTheme="minorBidi"/>
          <w:sz w:val="28"/>
          <w:szCs w:val="28"/>
        </w:rPr>
        <w:t>Ruby on Rails.</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واجهة برمجة التطبيقات</w:t>
      </w:r>
      <w:r w:rsidRPr="00DB37CD">
        <w:rPr>
          <w:rFonts w:asciiTheme="minorBidi" w:hAnsiTheme="minorBidi"/>
          <w:sz w:val="28"/>
          <w:szCs w:val="28"/>
        </w:rPr>
        <w:t xml:space="preserve"> (API) </w:t>
      </w:r>
      <w:proofErr w:type="spellStart"/>
      <w:r w:rsidRPr="00DB37CD">
        <w:rPr>
          <w:rFonts w:asciiTheme="minorBidi" w:hAnsiTheme="minorBidi"/>
          <w:sz w:val="28"/>
          <w:szCs w:val="28"/>
        </w:rPr>
        <w:t>RESTful</w:t>
      </w:r>
      <w:proofErr w:type="spellEnd"/>
      <w:r w:rsidRPr="00DB37CD">
        <w:rPr>
          <w:rFonts w:asciiTheme="minorBidi" w:hAnsiTheme="minorBidi"/>
          <w:sz w:val="28"/>
          <w:szCs w:val="28"/>
        </w:rPr>
        <w:t xml:space="preserve"> </w:t>
      </w:r>
      <w:r w:rsidRPr="00DB37CD">
        <w:rPr>
          <w:rFonts w:asciiTheme="minorBidi" w:hAnsiTheme="minorBidi"/>
          <w:sz w:val="28"/>
          <w:szCs w:val="28"/>
          <w:rtl/>
        </w:rPr>
        <w:t>للتواصل بين الواجهة الأمامية والخلفية</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قاعدة البيانات</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تخزين بيانات المستخدمين، تفاصيل المشاريع، معلومات المهام، ومقاييس التقدم</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التقنيات</w:t>
      </w:r>
      <w:r w:rsidRPr="00DB37CD">
        <w:rPr>
          <w:rFonts w:asciiTheme="minorBidi" w:hAnsiTheme="minorBidi"/>
          <w:sz w:val="28"/>
          <w:szCs w:val="28"/>
        </w:rPr>
        <w:t xml:space="preserve">: MySQL </w:t>
      </w:r>
      <w:r w:rsidRPr="00DB37CD">
        <w:rPr>
          <w:rFonts w:asciiTheme="minorBidi" w:hAnsiTheme="minorBidi"/>
          <w:sz w:val="28"/>
          <w:szCs w:val="28"/>
          <w:rtl/>
        </w:rPr>
        <w:t>أو</w:t>
      </w:r>
      <w:r w:rsidRPr="00DB37CD">
        <w:rPr>
          <w:rFonts w:asciiTheme="minorBidi" w:hAnsiTheme="minorBidi"/>
          <w:sz w:val="28"/>
          <w:szCs w:val="28"/>
        </w:rPr>
        <w:t xml:space="preserve"> </w:t>
      </w:r>
      <w:proofErr w:type="spellStart"/>
      <w:r w:rsidRPr="00DB37CD">
        <w:rPr>
          <w:rFonts w:asciiTheme="minorBidi" w:hAnsiTheme="minorBidi"/>
          <w:sz w:val="28"/>
          <w:szCs w:val="28"/>
        </w:rPr>
        <w:t>PostgreSQL</w:t>
      </w:r>
      <w:proofErr w:type="spellEnd"/>
      <w:r w:rsidRPr="00DB37CD">
        <w:rPr>
          <w:rFonts w:asciiTheme="minorBidi" w:hAnsiTheme="minorBidi"/>
          <w:sz w:val="28"/>
          <w:szCs w:val="28"/>
        </w:rPr>
        <w:t xml:space="preserve"> </w:t>
      </w:r>
      <w:r w:rsidRPr="00DB37CD">
        <w:rPr>
          <w:rFonts w:asciiTheme="minorBidi" w:hAnsiTheme="minorBidi"/>
          <w:sz w:val="28"/>
          <w:szCs w:val="28"/>
          <w:rtl/>
        </w:rPr>
        <w:t>(علاقاتية) أو</w:t>
      </w:r>
      <w:r w:rsidRPr="00DB37CD">
        <w:rPr>
          <w:rFonts w:asciiTheme="minorBidi" w:hAnsiTheme="minorBidi"/>
          <w:sz w:val="28"/>
          <w:szCs w:val="28"/>
        </w:rPr>
        <w:t xml:space="preserve"> </w:t>
      </w:r>
      <w:proofErr w:type="spellStart"/>
      <w:r w:rsidRPr="00DB37CD">
        <w:rPr>
          <w:rFonts w:asciiTheme="minorBidi" w:hAnsiTheme="minorBidi"/>
          <w:sz w:val="28"/>
          <w:szCs w:val="28"/>
        </w:rPr>
        <w:t>MongoDB</w:t>
      </w:r>
      <w:proofErr w:type="spellEnd"/>
      <w:r w:rsidRPr="00DB37CD">
        <w:rPr>
          <w:rFonts w:asciiTheme="minorBidi" w:hAnsiTheme="minorBidi"/>
          <w:sz w:val="28"/>
          <w:szCs w:val="28"/>
        </w:rPr>
        <w:t xml:space="preserve"> (</w:t>
      </w:r>
      <w:proofErr w:type="spellStart"/>
      <w:r w:rsidRPr="00DB37CD">
        <w:rPr>
          <w:rFonts w:asciiTheme="minorBidi" w:hAnsiTheme="minorBidi"/>
          <w:sz w:val="28"/>
          <w:szCs w:val="28"/>
        </w:rPr>
        <w:t>NoSQL</w:t>
      </w:r>
      <w:proofErr w:type="spellEnd"/>
      <w:r w:rsidRPr="00DB37CD">
        <w:rPr>
          <w:rFonts w:asciiTheme="minorBidi" w:hAnsiTheme="minorBidi"/>
          <w:sz w:val="28"/>
          <w:szCs w:val="28"/>
          <w:rtl/>
        </w:rPr>
        <w:t>، للتوسع</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الاستضافة/البنية التحتية السحابية</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سيتم استضافة النظام على منصات سحابية مثل</w:t>
      </w:r>
      <w:r w:rsidRPr="00DB37CD">
        <w:rPr>
          <w:rFonts w:asciiTheme="minorBidi" w:hAnsiTheme="minorBidi"/>
          <w:sz w:val="28"/>
          <w:szCs w:val="28"/>
        </w:rPr>
        <w:t xml:space="preserve"> AWS </w:t>
      </w:r>
      <w:r w:rsidRPr="00DB37CD">
        <w:rPr>
          <w:rFonts w:asciiTheme="minorBidi" w:hAnsiTheme="minorBidi"/>
          <w:sz w:val="28"/>
          <w:szCs w:val="28"/>
          <w:rtl/>
        </w:rPr>
        <w:t>أو</w:t>
      </w:r>
      <w:r w:rsidRPr="00DB37CD">
        <w:rPr>
          <w:rFonts w:asciiTheme="minorBidi" w:hAnsiTheme="minorBidi"/>
          <w:sz w:val="28"/>
          <w:szCs w:val="28"/>
        </w:rPr>
        <w:t xml:space="preserve"> Azure </w:t>
      </w:r>
      <w:r w:rsidRPr="00DB37CD">
        <w:rPr>
          <w:rFonts w:asciiTheme="minorBidi" w:hAnsiTheme="minorBidi"/>
          <w:sz w:val="28"/>
          <w:szCs w:val="28"/>
          <w:rtl/>
        </w:rPr>
        <w:t>أو</w:t>
      </w:r>
      <w:r w:rsidRPr="00DB37CD">
        <w:rPr>
          <w:rFonts w:asciiTheme="minorBidi" w:hAnsiTheme="minorBidi"/>
          <w:sz w:val="28"/>
          <w:szCs w:val="28"/>
        </w:rPr>
        <w:t xml:space="preserve"> Google Cloud </w:t>
      </w:r>
      <w:r w:rsidRPr="00DB37CD">
        <w:rPr>
          <w:rFonts w:asciiTheme="minorBidi" w:hAnsiTheme="minorBidi"/>
          <w:sz w:val="28"/>
          <w:szCs w:val="28"/>
          <w:rtl/>
        </w:rPr>
        <w:t>لتحقيق قابلية التوسع والتوافر</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سيتم تنفيذ توازن التحميل، النسخ الاحتياطي الآلي، والنسخ الاحتياطي المزدوج</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Pr>
        <w:t xml:space="preserve">3. </w:t>
      </w:r>
      <w:r w:rsidRPr="00DB37CD">
        <w:rPr>
          <w:rFonts w:asciiTheme="minorBidi" w:hAnsiTheme="minorBidi"/>
          <w:sz w:val="28"/>
          <w:szCs w:val="28"/>
          <w:rtl/>
        </w:rPr>
        <w:t>التصميم الوظيفي</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أ. أدوار المستخدمين والصلاحيات</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المسؤول</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الوصول الكامل إلى جميع ميزات النظام (إنشاء المشاريع، إدارة المستخدمين، عرض جميع التقارير)</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مدير المشروع</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الوصول لإدارة المشاريع، تعيين المهام، تتبع التقدم، وإنشاء التقارير</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عضو الفريق</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عرض المهام، تحديث التقدم، والتعاون مع أعضاء الفريق الآخرين</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العميل (اختياري)</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وصول محدود لعرض حالة المشروع، والمعالم، والتقارير</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ب. الميزات الأساسية</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Pr>
        <w:t xml:space="preserve">1. </w:t>
      </w:r>
      <w:r w:rsidRPr="00DB37CD">
        <w:rPr>
          <w:rFonts w:asciiTheme="minorBidi" w:hAnsiTheme="minorBidi"/>
          <w:sz w:val="28"/>
          <w:szCs w:val="28"/>
          <w:rtl/>
        </w:rPr>
        <w:t>اللوحة الرئيسية</w:t>
      </w:r>
      <w:r w:rsidRPr="00DB37CD">
        <w:rPr>
          <w:rFonts w:asciiTheme="minorBidi" w:hAnsiTheme="minorBidi"/>
          <w:sz w:val="28"/>
          <w:szCs w:val="28"/>
        </w:rPr>
        <w:t xml:space="preserve"> (Dashboard):</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عرض شامل للمشاريع الجارية، المهام، والمواعيد النهائية</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تصورات مثل مخططات جانت، لوحات كانبان، ومؤشرات التقدم</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Pr>
        <w:t xml:space="preserve">2. </w:t>
      </w:r>
      <w:r w:rsidRPr="00DB37CD">
        <w:rPr>
          <w:rFonts w:asciiTheme="minorBidi" w:hAnsiTheme="minorBidi"/>
          <w:sz w:val="28"/>
          <w:szCs w:val="28"/>
          <w:rtl/>
        </w:rPr>
        <w:t>إدارة المشاريع</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إنشاء وتعديل وتتبع المشاريع</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تحديد الجداول الزمنية، المعالم، والتسليمات</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تعيين الأدوار والمسؤوليات لأعضاء الفريق</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Pr>
        <w:t xml:space="preserve">3. </w:t>
      </w:r>
      <w:r w:rsidRPr="00DB37CD">
        <w:rPr>
          <w:rFonts w:asciiTheme="minorBidi" w:hAnsiTheme="minorBidi"/>
          <w:sz w:val="28"/>
          <w:szCs w:val="28"/>
          <w:rtl/>
        </w:rPr>
        <w:t>إدارة المهام</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إنشاء وتعيين المهام لأعضاء الفريق</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تحديد المواعيد النهائية، الأولويات، والتبعيات</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تتبع التقدم وتحديث الحالات</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Pr>
        <w:t xml:space="preserve">4. </w:t>
      </w:r>
      <w:r w:rsidRPr="00DB37CD">
        <w:rPr>
          <w:rFonts w:asciiTheme="minorBidi" w:hAnsiTheme="minorBidi"/>
          <w:sz w:val="28"/>
          <w:szCs w:val="28"/>
          <w:rtl/>
        </w:rPr>
        <w:t>إدارة الموارد</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إدارة توافر أعضاء الفريق، المهارات، وأحمال العمل</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تخصيص الموارد للمهام بناءً على التوافر</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Pr>
        <w:t xml:space="preserve">5. </w:t>
      </w:r>
      <w:r w:rsidRPr="00DB37CD">
        <w:rPr>
          <w:rFonts w:asciiTheme="minorBidi" w:hAnsiTheme="minorBidi"/>
          <w:sz w:val="28"/>
          <w:szCs w:val="28"/>
          <w:rtl/>
        </w:rPr>
        <w:t>أدوات التعاون</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رسائل داخل التطبيق، لوحات المناقشة، ومشاركة الملفات</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إشعارات في الوقت الفعلي لتحديثات المهام، التعليقات، والمواعيد النهائية</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Pr>
        <w:t xml:space="preserve">6. </w:t>
      </w:r>
      <w:r w:rsidRPr="00DB37CD">
        <w:rPr>
          <w:rFonts w:asciiTheme="minorBidi" w:hAnsiTheme="minorBidi"/>
          <w:sz w:val="28"/>
          <w:szCs w:val="28"/>
          <w:rtl/>
        </w:rPr>
        <w:t>التقارير والتحليلات</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إنشاء تقارير حول حالة المشروع، استخدام الموارد، وإتمام المهام</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رسومات بيانية للمساعدة في اتخاذ القرارات (مثل مخططات الانتهاء، تخصيص الموارد)</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Pr>
        <w:t xml:space="preserve">7. </w:t>
      </w:r>
      <w:r w:rsidRPr="00DB37CD">
        <w:rPr>
          <w:rFonts w:asciiTheme="minorBidi" w:hAnsiTheme="minorBidi"/>
          <w:sz w:val="28"/>
          <w:szCs w:val="28"/>
          <w:rtl/>
        </w:rPr>
        <w:t>إدارة الوثائق</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تخزين مركزي للوثائق الخاصة بالمشروع (الملفات، المواصفات، إلخ)</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lastRenderedPageBreak/>
        <w:t>التحكم في الإصدار وقدرات مشاركة الوثائق</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Pr>
        <w:t xml:space="preserve">8. </w:t>
      </w:r>
      <w:r w:rsidRPr="00DB37CD">
        <w:rPr>
          <w:rFonts w:asciiTheme="minorBidi" w:hAnsiTheme="minorBidi"/>
          <w:sz w:val="28"/>
          <w:szCs w:val="28"/>
          <w:rtl/>
        </w:rPr>
        <w:t>الإشعارات والتنبيهات</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تنبيهات تلقائية للمواعيد النهائية القادمة، تحديثات المهام، أو معالم المشاريع</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إشعارات عبر البريد الإلكتروني أو الدفع أو في التطبيق</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Pr>
        <w:t xml:space="preserve">4. </w:t>
      </w:r>
      <w:r w:rsidRPr="00DB37CD">
        <w:rPr>
          <w:rFonts w:asciiTheme="minorBidi" w:hAnsiTheme="minorBidi"/>
          <w:sz w:val="28"/>
          <w:szCs w:val="28"/>
          <w:rtl/>
        </w:rPr>
        <w:t>التصميم غير الوظيفي</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أ. الأمان</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المصادقة</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التحكم في الوصول بناءً على الأدوار</w:t>
      </w:r>
      <w:r w:rsidRPr="00DB37CD">
        <w:rPr>
          <w:rFonts w:asciiTheme="minorBidi" w:hAnsiTheme="minorBidi"/>
          <w:sz w:val="28"/>
          <w:szCs w:val="28"/>
        </w:rPr>
        <w:t xml:space="preserve"> (RBAC) </w:t>
      </w:r>
      <w:r w:rsidRPr="00DB37CD">
        <w:rPr>
          <w:rFonts w:asciiTheme="minorBidi" w:hAnsiTheme="minorBidi"/>
          <w:sz w:val="28"/>
          <w:szCs w:val="28"/>
          <w:rtl/>
        </w:rPr>
        <w:t>للمستويات المختلفة للمستخدمين</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المصادقة الثنائية</w:t>
      </w:r>
      <w:r w:rsidRPr="00DB37CD">
        <w:rPr>
          <w:rFonts w:asciiTheme="minorBidi" w:hAnsiTheme="minorBidi"/>
          <w:sz w:val="28"/>
          <w:szCs w:val="28"/>
        </w:rPr>
        <w:t xml:space="preserve"> (</w:t>
      </w:r>
      <w:r w:rsidRPr="00DB37CD">
        <w:rPr>
          <w:rFonts w:asciiTheme="minorBidi" w:hAnsiTheme="minorBidi"/>
          <w:sz w:val="28"/>
          <w:szCs w:val="28"/>
          <w:rtl/>
        </w:rPr>
        <w:t>2</w:t>
      </w:r>
      <w:r w:rsidRPr="00DB37CD">
        <w:rPr>
          <w:rFonts w:asciiTheme="minorBidi" w:hAnsiTheme="minorBidi"/>
          <w:sz w:val="28"/>
          <w:szCs w:val="28"/>
        </w:rPr>
        <w:t xml:space="preserve">FA) </w:t>
      </w:r>
      <w:r w:rsidRPr="00DB37CD">
        <w:rPr>
          <w:rFonts w:asciiTheme="minorBidi" w:hAnsiTheme="minorBidi"/>
          <w:sz w:val="28"/>
          <w:szCs w:val="28"/>
          <w:rtl/>
        </w:rPr>
        <w:t>للإجراءات الحساسة</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lastRenderedPageBreak/>
        <w:t>أمان البيانات</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تشفير البيانات الحساسة (مثل تفاصيل المشروع، معلومات المستخدم)</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إجراء تدقيقات أمنية واختبارات اختراق دورية</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ب. الأداء</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القابلية للتوسع</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البنية التحتية السحابية تسمح بالتوسع بناءً على عدد المستخدمين وحجم البيانات</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توازن التحميل وتقسيم قواعد البيانات خلال فترات الازدحام</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الموثوقية</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ضمان وقت تشغيل بنسبة 99.9%، مع أنظمة احتياطية وآليات النسخ الاحتياطي</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النسخ الاحتياطي الآلي وآليات استعادة البيانات</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ج. قابلية الاستخدام</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lastRenderedPageBreak/>
        <w:t>تصميم متجاوب</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النظام سيكون متاحًا عبر الأجهزة (الكمبيوتر، الأجهزة اللوحية، الهواتف المحمولة)</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واجهة مستخدم</w:t>
      </w:r>
      <w:r w:rsidRPr="00DB37CD">
        <w:rPr>
          <w:rFonts w:asciiTheme="minorBidi" w:hAnsiTheme="minorBidi"/>
          <w:sz w:val="28"/>
          <w:szCs w:val="28"/>
        </w:rPr>
        <w:t xml:space="preserve">/UI </w:t>
      </w:r>
      <w:r w:rsidRPr="00DB37CD">
        <w:rPr>
          <w:rFonts w:asciiTheme="minorBidi" w:hAnsiTheme="minorBidi"/>
          <w:sz w:val="28"/>
          <w:szCs w:val="28"/>
          <w:rtl/>
        </w:rPr>
        <w:t>بديهية وسهلة الاستخدام</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إمكانية الوصول</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الامتثال لمعايير</w:t>
      </w:r>
      <w:r w:rsidRPr="00DB37CD">
        <w:rPr>
          <w:rFonts w:asciiTheme="minorBidi" w:hAnsiTheme="minorBidi"/>
          <w:sz w:val="28"/>
          <w:szCs w:val="28"/>
        </w:rPr>
        <w:t xml:space="preserve"> WCAG </w:t>
      </w:r>
      <w:r w:rsidRPr="00DB37CD">
        <w:rPr>
          <w:rFonts w:asciiTheme="minorBidi" w:hAnsiTheme="minorBidi"/>
          <w:sz w:val="28"/>
          <w:szCs w:val="28"/>
          <w:rtl/>
        </w:rPr>
        <w:t>(إرشادات الوصول إلى محتوى الويب) للمستخدمين ذوي الإعاقات</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Pr>
        <w:t xml:space="preserve">5. </w:t>
      </w:r>
      <w:r w:rsidRPr="00DB37CD">
        <w:rPr>
          <w:rFonts w:asciiTheme="minorBidi" w:hAnsiTheme="minorBidi"/>
          <w:sz w:val="28"/>
          <w:szCs w:val="28"/>
          <w:rtl/>
        </w:rPr>
        <w:t>مخطط تدفق البيانات</w:t>
      </w:r>
      <w:r w:rsidRPr="00DB37CD">
        <w:rPr>
          <w:rFonts w:asciiTheme="minorBidi" w:hAnsiTheme="minorBidi"/>
          <w:sz w:val="28"/>
          <w:szCs w:val="28"/>
        </w:rPr>
        <w:t xml:space="preserve"> (DFD)</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المستوى 0 (مخطط السياق)</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يتفاعل المستخدمون (المسؤول، مدير المشروع، عضو الفريق، العميل) مع نظام إدارة المشاريع، حيث يمكنهم الوصول إلى المشاريع، المهام، والتقارير</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المستوى 1 (تدفق البيانات)</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تتدفق البيانات من المستخدمين إلى النظام لإنشاء المهام، تتبع المشاريع، وإنشاء التقارير</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lastRenderedPageBreak/>
        <w:t>تتم معالجة البيانات وإرجاعها كتعليقات (تحديثات المهام، تقارير المشروع، إلخ)</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Pr>
        <w:t xml:space="preserve">6. </w:t>
      </w:r>
      <w:r w:rsidRPr="00DB37CD">
        <w:rPr>
          <w:rFonts w:asciiTheme="minorBidi" w:hAnsiTheme="minorBidi"/>
          <w:sz w:val="28"/>
          <w:szCs w:val="28"/>
          <w:rtl/>
        </w:rPr>
        <w:t>تكامل النظام</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التكامل مع الأطراف الثالثة</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التكامل مع أدوات الاتصال</w:t>
      </w:r>
      <w:r w:rsidRPr="00DB37CD">
        <w:rPr>
          <w:rFonts w:asciiTheme="minorBidi" w:hAnsiTheme="minorBidi"/>
          <w:sz w:val="28"/>
          <w:szCs w:val="28"/>
        </w:rPr>
        <w:t xml:space="preserve"> (</w:t>
      </w:r>
      <w:r w:rsidRPr="00DB37CD">
        <w:rPr>
          <w:rFonts w:asciiTheme="minorBidi" w:hAnsiTheme="minorBidi"/>
          <w:sz w:val="28"/>
          <w:szCs w:val="28"/>
          <w:rtl/>
        </w:rPr>
        <w:t>مثل</w:t>
      </w:r>
      <w:r w:rsidRPr="00DB37CD">
        <w:rPr>
          <w:rFonts w:asciiTheme="minorBidi" w:hAnsiTheme="minorBidi"/>
          <w:sz w:val="28"/>
          <w:szCs w:val="28"/>
        </w:rPr>
        <w:t xml:space="preserve"> Slack</w:t>
      </w:r>
      <w:r w:rsidRPr="00DB37CD">
        <w:rPr>
          <w:rFonts w:asciiTheme="minorBidi" w:hAnsiTheme="minorBidi"/>
          <w:sz w:val="28"/>
          <w:szCs w:val="28"/>
          <w:rtl/>
        </w:rPr>
        <w:t xml:space="preserve">، </w:t>
      </w:r>
      <w:r w:rsidRPr="00DB37CD">
        <w:rPr>
          <w:rFonts w:asciiTheme="minorBidi" w:hAnsiTheme="minorBidi"/>
          <w:sz w:val="28"/>
          <w:szCs w:val="28"/>
        </w:rPr>
        <w:t xml:space="preserve">Microsoft Teams) </w:t>
      </w:r>
      <w:r w:rsidRPr="00DB37CD">
        <w:rPr>
          <w:rFonts w:asciiTheme="minorBidi" w:hAnsiTheme="minorBidi"/>
          <w:sz w:val="28"/>
          <w:szCs w:val="28"/>
          <w:rtl/>
        </w:rPr>
        <w:t>للإشعارات والدردشة</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التكامل مع خدمات التخزين السحابي</w:t>
      </w:r>
      <w:r w:rsidRPr="00DB37CD">
        <w:rPr>
          <w:rFonts w:asciiTheme="minorBidi" w:hAnsiTheme="minorBidi"/>
          <w:sz w:val="28"/>
          <w:szCs w:val="28"/>
        </w:rPr>
        <w:t xml:space="preserve"> (</w:t>
      </w:r>
      <w:r w:rsidRPr="00DB37CD">
        <w:rPr>
          <w:rFonts w:asciiTheme="minorBidi" w:hAnsiTheme="minorBidi"/>
          <w:sz w:val="28"/>
          <w:szCs w:val="28"/>
          <w:rtl/>
        </w:rPr>
        <w:t>مثل</w:t>
      </w:r>
      <w:r w:rsidRPr="00DB37CD">
        <w:rPr>
          <w:rFonts w:asciiTheme="minorBidi" w:hAnsiTheme="minorBidi"/>
          <w:sz w:val="28"/>
          <w:szCs w:val="28"/>
        </w:rPr>
        <w:t xml:space="preserve"> Google Drive</w:t>
      </w:r>
      <w:r w:rsidRPr="00DB37CD">
        <w:rPr>
          <w:rFonts w:asciiTheme="minorBidi" w:hAnsiTheme="minorBidi"/>
          <w:sz w:val="28"/>
          <w:szCs w:val="28"/>
          <w:rtl/>
        </w:rPr>
        <w:t xml:space="preserve">، </w:t>
      </w:r>
      <w:r w:rsidRPr="00DB37CD">
        <w:rPr>
          <w:rFonts w:asciiTheme="minorBidi" w:hAnsiTheme="minorBidi"/>
          <w:sz w:val="28"/>
          <w:szCs w:val="28"/>
        </w:rPr>
        <w:t xml:space="preserve">Dropbox) </w:t>
      </w:r>
      <w:r w:rsidRPr="00DB37CD">
        <w:rPr>
          <w:rFonts w:asciiTheme="minorBidi" w:hAnsiTheme="minorBidi"/>
          <w:sz w:val="28"/>
          <w:szCs w:val="28"/>
          <w:rtl/>
        </w:rPr>
        <w:t>لإدارة الوثائق</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واجهات برمجة التطبيقات الخارجية</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التكامل مع تطبيقات التقويم</w:t>
      </w:r>
      <w:r w:rsidRPr="00DB37CD">
        <w:rPr>
          <w:rFonts w:asciiTheme="minorBidi" w:hAnsiTheme="minorBidi"/>
          <w:sz w:val="28"/>
          <w:szCs w:val="28"/>
        </w:rPr>
        <w:t xml:space="preserve"> (</w:t>
      </w:r>
      <w:r w:rsidRPr="00DB37CD">
        <w:rPr>
          <w:rFonts w:asciiTheme="minorBidi" w:hAnsiTheme="minorBidi"/>
          <w:sz w:val="28"/>
          <w:szCs w:val="28"/>
          <w:rtl/>
        </w:rPr>
        <w:t>مثل</w:t>
      </w:r>
      <w:r w:rsidRPr="00DB37CD">
        <w:rPr>
          <w:rFonts w:asciiTheme="minorBidi" w:hAnsiTheme="minorBidi"/>
          <w:sz w:val="28"/>
          <w:szCs w:val="28"/>
        </w:rPr>
        <w:t xml:space="preserve"> Google Calendar</w:t>
      </w:r>
      <w:r w:rsidRPr="00DB37CD">
        <w:rPr>
          <w:rFonts w:asciiTheme="minorBidi" w:hAnsiTheme="minorBidi"/>
          <w:sz w:val="28"/>
          <w:szCs w:val="28"/>
          <w:rtl/>
        </w:rPr>
        <w:t xml:space="preserve">، </w:t>
      </w:r>
      <w:r w:rsidRPr="00DB37CD">
        <w:rPr>
          <w:rFonts w:asciiTheme="minorBidi" w:hAnsiTheme="minorBidi"/>
          <w:sz w:val="28"/>
          <w:szCs w:val="28"/>
        </w:rPr>
        <w:t xml:space="preserve">Outlook) </w:t>
      </w:r>
      <w:r w:rsidRPr="00DB37CD">
        <w:rPr>
          <w:rFonts w:asciiTheme="minorBidi" w:hAnsiTheme="minorBidi"/>
          <w:sz w:val="28"/>
          <w:szCs w:val="28"/>
          <w:rtl/>
        </w:rPr>
        <w:t>للجدولة والتذكيرات</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التكامل مع بوابات الدفع (لإصدار الميزات أو الاشتراكات المدفوعة)</w:t>
      </w:r>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Pr>
        <w:t xml:space="preserve">7. </w:t>
      </w:r>
      <w:r w:rsidRPr="00DB37CD">
        <w:rPr>
          <w:rFonts w:asciiTheme="minorBidi" w:hAnsiTheme="minorBidi"/>
          <w:sz w:val="28"/>
          <w:szCs w:val="28"/>
          <w:rtl/>
        </w:rPr>
        <w:t>مجموعة التكنولوجيا</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الواجهة الأمامية</w:t>
      </w:r>
      <w:r w:rsidRPr="00DB37CD">
        <w:rPr>
          <w:rFonts w:asciiTheme="minorBidi" w:hAnsiTheme="minorBidi"/>
          <w:sz w:val="28"/>
          <w:szCs w:val="28"/>
        </w:rPr>
        <w:t>: HTML</w:t>
      </w:r>
      <w:r w:rsidRPr="00DB37CD">
        <w:rPr>
          <w:rFonts w:asciiTheme="minorBidi" w:hAnsiTheme="minorBidi"/>
          <w:sz w:val="28"/>
          <w:szCs w:val="28"/>
          <w:rtl/>
        </w:rPr>
        <w:t xml:space="preserve">، </w:t>
      </w:r>
      <w:r w:rsidRPr="00DB37CD">
        <w:rPr>
          <w:rFonts w:asciiTheme="minorBidi" w:hAnsiTheme="minorBidi"/>
          <w:sz w:val="28"/>
          <w:szCs w:val="28"/>
        </w:rPr>
        <w:t>CSS</w:t>
      </w:r>
      <w:r w:rsidRPr="00DB37CD">
        <w:rPr>
          <w:rFonts w:asciiTheme="minorBidi" w:hAnsiTheme="minorBidi"/>
          <w:sz w:val="28"/>
          <w:szCs w:val="28"/>
          <w:rtl/>
        </w:rPr>
        <w:t xml:space="preserve">، </w:t>
      </w:r>
      <w:r w:rsidRPr="00DB37CD">
        <w:rPr>
          <w:rFonts w:asciiTheme="minorBidi" w:hAnsiTheme="minorBidi"/>
          <w:sz w:val="28"/>
          <w:szCs w:val="28"/>
        </w:rPr>
        <w:t>JavaScript (React</w:t>
      </w:r>
      <w:r w:rsidRPr="00DB37CD">
        <w:rPr>
          <w:rFonts w:asciiTheme="minorBidi" w:hAnsiTheme="minorBidi"/>
          <w:sz w:val="28"/>
          <w:szCs w:val="28"/>
          <w:rtl/>
        </w:rPr>
        <w:t xml:space="preserve">، </w:t>
      </w:r>
      <w:r w:rsidRPr="00DB37CD">
        <w:rPr>
          <w:rFonts w:asciiTheme="minorBidi" w:hAnsiTheme="minorBidi"/>
          <w:sz w:val="28"/>
          <w:szCs w:val="28"/>
        </w:rPr>
        <w:t>Angular</w:t>
      </w:r>
      <w:r w:rsidRPr="00DB37CD">
        <w:rPr>
          <w:rFonts w:asciiTheme="minorBidi" w:hAnsiTheme="minorBidi"/>
          <w:sz w:val="28"/>
          <w:szCs w:val="28"/>
          <w:rtl/>
        </w:rPr>
        <w:t>، أو</w:t>
      </w:r>
      <w:r w:rsidRPr="00DB37CD">
        <w:rPr>
          <w:rFonts w:asciiTheme="minorBidi" w:hAnsiTheme="minorBidi"/>
          <w:sz w:val="28"/>
          <w:szCs w:val="28"/>
        </w:rPr>
        <w:t xml:space="preserve"> Vue.js).</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bookmarkStart w:id="0" w:name="_GoBack"/>
      <w:bookmarkEnd w:id="0"/>
      <w:r w:rsidRPr="00DB37CD">
        <w:rPr>
          <w:rFonts w:asciiTheme="minorBidi" w:hAnsiTheme="minorBidi"/>
          <w:sz w:val="28"/>
          <w:szCs w:val="28"/>
          <w:rtl/>
        </w:rPr>
        <w:lastRenderedPageBreak/>
        <w:t>الواجهة الخلفية</w:t>
      </w:r>
      <w:r w:rsidRPr="00DB37CD">
        <w:rPr>
          <w:rFonts w:asciiTheme="minorBidi" w:hAnsiTheme="minorBidi"/>
          <w:sz w:val="28"/>
          <w:szCs w:val="28"/>
        </w:rPr>
        <w:t>: Node.js</w:t>
      </w:r>
      <w:r w:rsidRPr="00DB37CD">
        <w:rPr>
          <w:rFonts w:asciiTheme="minorBidi" w:hAnsiTheme="minorBidi"/>
          <w:sz w:val="28"/>
          <w:szCs w:val="28"/>
          <w:rtl/>
        </w:rPr>
        <w:t xml:space="preserve">، </w:t>
      </w:r>
      <w:r w:rsidRPr="00DB37CD">
        <w:rPr>
          <w:rFonts w:asciiTheme="minorBidi" w:hAnsiTheme="minorBidi"/>
          <w:sz w:val="28"/>
          <w:szCs w:val="28"/>
        </w:rPr>
        <w:t>Python (</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قاعدة البيانات</w:t>
      </w:r>
      <w:r w:rsidRPr="00DB37CD">
        <w:rPr>
          <w:rFonts w:asciiTheme="minorBidi" w:hAnsiTheme="minorBidi"/>
          <w:sz w:val="28"/>
          <w:szCs w:val="28"/>
        </w:rPr>
        <w:t>: MySQL</w:t>
      </w:r>
      <w:r w:rsidRPr="00DB37CD">
        <w:rPr>
          <w:rFonts w:asciiTheme="minorBidi" w:hAnsiTheme="minorBidi"/>
          <w:sz w:val="28"/>
          <w:szCs w:val="28"/>
          <w:rtl/>
        </w:rPr>
        <w:t xml:space="preserve">، </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البنية التحتية السحابية</w:t>
      </w:r>
      <w:r w:rsidRPr="00DB37CD">
        <w:rPr>
          <w:rFonts w:asciiTheme="minorBidi" w:hAnsiTheme="minorBidi"/>
          <w:sz w:val="28"/>
          <w:szCs w:val="28"/>
        </w:rPr>
        <w:t>: AWS</w:t>
      </w:r>
      <w:r w:rsidRPr="00DB37CD">
        <w:rPr>
          <w:rFonts w:asciiTheme="minorBidi" w:hAnsiTheme="minorBidi"/>
          <w:sz w:val="28"/>
          <w:szCs w:val="28"/>
          <w:rtl/>
        </w:rPr>
        <w:t xml:space="preserve">، </w:t>
      </w:r>
      <w:r w:rsidRPr="00DB37CD">
        <w:rPr>
          <w:rFonts w:asciiTheme="minorBidi" w:hAnsiTheme="minorBidi"/>
          <w:sz w:val="28"/>
          <w:szCs w:val="28"/>
        </w:rPr>
        <w:t>Azure</w:t>
      </w:r>
      <w:r w:rsidRPr="00DB37CD">
        <w:rPr>
          <w:rFonts w:asciiTheme="minorBidi" w:hAnsiTheme="minorBidi"/>
          <w:sz w:val="28"/>
          <w:szCs w:val="28"/>
          <w:rtl/>
        </w:rPr>
        <w:t xml:space="preserve">، </w:t>
      </w:r>
      <w:r w:rsidRPr="00DB37CD">
        <w:rPr>
          <w:rFonts w:asciiTheme="minorBidi" w:hAnsiTheme="minorBidi"/>
          <w:sz w:val="28"/>
          <w:szCs w:val="28"/>
        </w:rPr>
        <w:t>Google Cloud.</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المراسلة والإشعارات</w:t>
      </w:r>
      <w:r w:rsidRPr="00DB37CD">
        <w:rPr>
          <w:rFonts w:asciiTheme="minorBidi" w:hAnsiTheme="minorBidi"/>
          <w:sz w:val="28"/>
          <w:szCs w:val="28"/>
        </w:rPr>
        <w:t xml:space="preserve">: Firebase Cloud Messaging (FCM) </w:t>
      </w:r>
      <w:r w:rsidRPr="00DB37CD">
        <w:rPr>
          <w:rFonts w:asciiTheme="minorBidi" w:hAnsiTheme="minorBidi"/>
          <w:sz w:val="28"/>
          <w:szCs w:val="28"/>
          <w:rtl/>
        </w:rPr>
        <w:t>أو</w:t>
      </w:r>
      <w:r w:rsidRPr="00DB37CD">
        <w:rPr>
          <w:rFonts w:asciiTheme="minorBidi" w:hAnsiTheme="minorBidi"/>
          <w:sz w:val="28"/>
          <w:szCs w:val="28"/>
        </w:rPr>
        <w:t xml:space="preserve"> </w:t>
      </w:r>
      <w:proofErr w:type="spellStart"/>
      <w:r w:rsidRPr="00DB37CD">
        <w:rPr>
          <w:rFonts w:asciiTheme="minorBidi" w:hAnsiTheme="minorBidi"/>
          <w:sz w:val="28"/>
          <w:szCs w:val="28"/>
        </w:rPr>
        <w:t>WebSockets</w:t>
      </w:r>
      <w:proofErr w:type="spellEnd"/>
      <w:r w:rsidRPr="00DB37CD">
        <w:rPr>
          <w:rFonts w:asciiTheme="minorBidi" w:hAnsiTheme="minorBidi"/>
          <w:sz w:val="28"/>
          <w:szCs w:val="28"/>
        </w:rPr>
        <w:t>.</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Pr>
        <w:t xml:space="preserve">8. </w:t>
      </w:r>
      <w:r w:rsidRPr="00DB37CD">
        <w:rPr>
          <w:rFonts w:asciiTheme="minorBidi" w:hAnsiTheme="minorBidi"/>
          <w:sz w:val="28"/>
          <w:szCs w:val="28"/>
          <w:rtl/>
        </w:rPr>
        <w:t>الخلاصة</w:t>
      </w:r>
    </w:p>
    <w:p w:rsidR="009C0790" w:rsidRPr="00DB37CD" w:rsidRDefault="009C0790" w:rsidP="00DE7CD9">
      <w:pPr>
        <w:bidi/>
        <w:rPr>
          <w:rFonts w:asciiTheme="minorBidi" w:hAnsiTheme="minorBidi"/>
          <w:sz w:val="28"/>
          <w:szCs w:val="28"/>
        </w:rPr>
      </w:pPr>
    </w:p>
    <w:p w:rsidR="009C0790" w:rsidRPr="00DB37CD" w:rsidRDefault="009C0790" w:rsidP="00DE7CD9">
      <w:pPr>
        <w:bidi/>
        <w:rPr>
          <w:rFonts w:asciiTheme="minorBidi" w:hAnsiTheme="minorBidi"/>
          <w:sz w:val="28"/>
          <w:szCs w:val="28"/>
        </w:rPr>
      </w:pPr>
      <w:r w:rsidRPr="00DB37CD">
        <w:rPr>
          <w:rFonts w:asciiTheme="minorBidi" w:hAnsiTheme="minorBidi"/>
          <w:sz w:val="28"/>
          <w:szCs w:val="28"/>
          <w:rtl/>
        </w:rPr>
        <w:t>يضمن هذا التصميم أن يكون نظام إدارة المشاريع قابلًا للتوسع، آمنًا، وسهل الاستخدام. تتيح البنية المعمارية القابلة للتوسيع إمكانية إضافة ميزات مستقبلية وتكامل مع أطراف ثالثة. مع مجموعة من الميزات القوية والسمات غير الوظيفية، سيكون النظام مؤهلًا لإدارة المشاريع المعقدة وتحسين إنتاجية الفريق بشكل عام</w:t>
      </w:r>
      <w:r w:rsidRPr="00DB37CD">
        <w:rPr>
          <w:rFonts w:asciiTheme="minorBidi" w:hAnsiTheme="minorBidi"/>
          <w:sz w:val="28"/>
          <w:szCs w:val="28"/>
        </w:rPr>
        <w:t>.</w:t>
      </w:r>
    </w:p>
    <w:p w:rsidR="002749A3" w:rsidRPr="00DB37CD" w:rsidRDefault="002749A3" w:rsidP="00DE7CD9">
      <w:pPr>
        <w:bidi/>
        <w:rPr>
          <w:rFonts w:asciiTheme="minorBidi" w:hAnsiTheme="minorBidi"/>
          <w:sz w:val="28"/>
          <w:szCs w:val="28"/>
        </w:rPr>
      </w:pPr>
    </w:p>
    <w:sectPr w:rsidR="002749A3" w:rsidRPr="00DB3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3A5"/>
    <w:rsid w:val="002749A3"/>
    <w:rsid w:val="009C0790"/>
    <w:rsid w:val="00B013A5"/>
    <w:rsid w:val="00DB37CD"/>
    <w:rsid w:val="00DE7C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1E5E5-87C1-4AE7-9326-43390E01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725</Words>
  <Characters>4136</Characters>
  <Application>Microsoft Office Word</Application>
  <DocSecurity>0</DocSecurity>
  <Lines>34</Lines>
  <Paragraphs>9</Paragraphs>
  <ScaleCrop>false</ScaleCrop>
  <Company/>
  <LinksUpToDate>false</LinksUpToDate>
  <CharactersWithSpaces>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2025-01-20T03:40:00Z</dcterms:created>
  <dcterms:modified xsi:type="dcterms:W3CDTF">2025-01-21T18:50:00Z</dcterms:modified>
</cp:coreProperties>
</file>