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9C30" w14:textId="42F0DF49" w:rsidR="00806AA1" w:rsidRPr="0064099B" w:rsidRDefault="00000000" w:rsidP="0064099B">
      <w:pPr>
        <w:pStyle w:val="Heading1"/>
        <w:jc w:val="center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Assignment 3</w:t>
      </w:r>
    </w:p>
    <w:p w14:paraId="349FBDF2" w14:textId="4FF447C1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Name: Esraa Ashraf</w:t>
      </w:r>
      <w:r w:rsidRPr="0064099B">
        <w:rPr>
          <w:rFonts w:asciiTheme="majorBidi" w:hAnsiTheme="majorBidi" w:cstheme="majorBidi"/>
          <w:color w:val="000000" w:themeColor="text1"/>
        </w:rPr>
        <w:br/>
        <w:t>ID: 224866</w:t>
      </w:r>
    </w:p>
    <w:p w14:paraId="6F46C4F4" w14:textId="77777777" w:rsidR="00806AA1" w:rsidRPr="0064099B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Part 1: Advanced Theoretical Assignment</w:t>
      </w:r>
    </w:p>
    <w:p w14:paraId="08FEAEE5" w14:textId="77777777" w:rsidR="00806AA1" w:rsidRPr="0064099B" w:rsidRDefault="00000000">
      <w:pPr>
        <w:pStyle w:val="Heading3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Q1. Syntax Troubleshooting and Error Identification</w:t>
      </w:r>
    </w:p>
    <w:p w14:paraId="2D882A2F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The first port declaration is missing a direction. It should be declared as an input, output, or inout.</w:t>
      </w:r>
    </w:p>
    <w:p w14:paraId="5BC7203E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The module uses ANSI-style port declarations, so every listed port should have its direction specified.</w:t>
      </w:r>
    </w:p>
    <w:p w14:paraId="012CDC32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The memory declaration grid_mem [0:3][0:1] is a two-dimensional memory of 8-bit elements and is valid.</w:t>
      </w:r>
    </w:p>
    <w:p w14:paraId="31080C55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grid_mem[0] = 8'hFF is invalid because grid_mem[0] still represents a complete second dimension. A complete memory element such as grid_mem[0][0] must be selected.</w:t>
      </w:r>
    </w:p>
    <w:p w14:paraId="1CCDEC21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grid_mem[1][2:3] is invalid because the second memory dimension only contains indices 0 and 1, and a memory dimension cannot be used as a packed bit-select.</w:t>
      </w:r>
    </w:p>
    <w:p w14:paraId="22E86566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The part-select full_word[start_idx + 3 : start_idx] uses variable boundaries. In Verilog-2001, a variable part-select should use +: or -:.</w:t>
      </w:r>
    </w:p>
    <w:p w14:paraId="4886CD1D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full_word has no driver, so its value will be unknown during simulation. This is not a syntax error, but it makes the result of the part-select unknown.</w:t>
      </w:r>
    </w:p>
    <w:p w14:paraId="7677A590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data_bus is declared as a 1-bit inout wire. This is legal, although it is unused in the original code.</w:t>
      </w:r>
    </w:p>
    <w:p w14:paraId="67178D88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A corrected version is provided in q1_fixed_memory_ctrl.v.</w:t>
      </w:r>
    </w:p>
    <w:p w14:paraId="0D9D7CF1" w14:textId="77777777" w:rsidR="00806AA1" w:rsidRPr="0064099B" w:rsidRDefault="00000000">
      <w:pPr>
        <w:pStyle w:val="Heading3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Q2. Tri-State Logic and Bus Contention</w:t>
      </w:r>
    </w:p>
    <w:p w14:paraId="6DCED78E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Standard binary states 0 and 1 are not sufficient for a shared bus because more than one device may be connected to the same physical wires. When a device is not transmitting, it must disconnect electrically from the bus. The high-impedance state (Z) provides this disconnected state. Without it, two active drivers could drive opposite values at the same time, causing bus contention.</w:t>
      </w:r>
    </w:p>
    <w:p w14:paraId="333050A8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Tri-state buffer:</w:t>
      </w:r>
    </w:p>
    <w:p w14:paraId="4B3E5484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module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4EC9B0"/>
          <w:sz w:val="21"/>
          <w:szCs w:val="21"/>
        </w:rPr>
        <w:t>tri_state_buffer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13D2AF7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tx_data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A6057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tx_en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2DA2B8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inout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shared_bus</w:t>
      </w:r>
      <w:proofErr w:type="spellEnd"/>
    </w:p>
    <w:p w14:paraId="1FC82E8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AEE2E3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430E7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assign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shared_bus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tx_en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tx_data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8'bz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8F73BA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787C0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endmodule</w:t>
      </w:r>
      <w:proofErr w:type="spellEnd"/>
    </w:p>
    <w:p w14:paraId="46FFC124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EA05CF" w14:textId="77777777" w:rsidR="00806AA1" w:rsidRPr="0064099B" w:rsidRDefault="00000000">
      <w:pPr>
        <w:pStyle w:val="Heading3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Q3. Data Type Semantics</w:t>
      </w:r>
    </w:p>
    <w:p w14:paraId="57ED925E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wire is a net type. It represents a connection and is normally driven by continuous assignments, module outputs, or primitive outputs. A wire cannot be assigned inside a procedural always block.</w:t>
      </w:r>
    </w:p>
    <w:p w14:paraId="5014F484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reg is a variable type used for values assigned inside procedural blocks such as always or initial. A reg can also be driven by a procedural assignment. The name reg does not necessarily mean a physical flip-flop; synthesis determines the hardware from how it is used.</w:t>
      </w:r>
    </w:p>
    <w:p w14:paraId="4EF55A06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Both wire and reg start with an unknown value (X) in simulation unless they receive an initial/continuous/procedural assignment or another driver.</w:t>
      </w:r>
    </w:p>
    <w:p w14:paraId="358B6B80" w14:textId="77777777" w:rsidR="00806AA1" w:rsidRPr="0064099B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Part 2: Practical Lab Exercise</w:t>
      </w:r>
    </w:p>
    <w:p w14:paraId="40A7E6BD" w14:textId="77777777" w:rsidR="00806AA1" w:rsidRPr="0064099B" w:rsidRDefault="00000000">
      <w:pPr>
        <w:pStyle w:val="Heading3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Task 1: Data Router Design</w:t>
      </w:r>
    </w:p>
    <w:p w14:paraId="044BC751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The module data_router uses a continuous assignment for byte_low and parity_bit, and an always block for byte_high as required.</w:t>
      </w:r>
    </w:p>
    <w:p w14:paraId="5A526F2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module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4EC9B0"/>
          <w:sz w:val="21"/>
          <w:szCs w:val="21"/>
        </w:rPr>
        <w:t>data_router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77FD349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data_in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D96B5D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reg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byte_high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F8B271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byte_low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7E26302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parity_bit</w:t>
      </w:r>
      <w:proofErr w:type="spellEnd"/>
    </w:p>
    <w:p w14:paraId="12FD01E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3F6512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152F12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byte_low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data_in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DBB7C9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parity_bit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data_in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CA859EA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8E5FC4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always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@(</w:t>
      </w:r>
      <w:proofErr w:type="gramEnd"/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14:paraId="2DFCC27D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byte_high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data_in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4BDF88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16F4E31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B97141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endmodule</w:t>
      </w:r>
      <w:proofErr w:type="spellEnd"/>
    </w:p>
    <w:p w14:paraId="243A9A6A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8336AD" w14:textId="77777777" w:rsidR="00806AA1" w:rsidRPr="0064099B" w:rsidRDefault="00000000">
      <w:pPr>
        <w:pStyle w:val="Heading3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Task 2: Register File Simulation</w:t>
      </w:r>
    </w:p>
    <w:p w14:paraId="00D572C7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The register file contains eight 16-bit locations. Writing occurs synchronously on the positive clock edge, while reading is asynchronous.</w:t>
      </w:r>
    </w:p>
    <w:p w14:paraId="245AAA99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module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4EC9B0"/>
          <w:sz w:val="21"/>
          <w:szCs w:val="21"/>
        </w:rPr>
        <w:t>reg_file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54F6F0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clk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63F36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read_addr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7E9527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write_addr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F2D0357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write_data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E5D1F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we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B57EE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reg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read_data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D2FD6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read_data_top_byte</w:t>
      </w:r>
      <w:proofErr w:type="spellEnd"/>
    </w:p>
    <w:p w14:paraId="61510255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BD35882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F76710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reg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register_file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F39CA1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0BE419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always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@(</w:t>
      </w:r>
      <w:proofErr w:type="gramEnd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posedge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clk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14:paraId="7E3A6EF1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we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2BF07EB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register_file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write_addr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write_data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9F794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21FD118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97503A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always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@(</w:t>
      </w:r>
      <w:proofErr w:type="gramEnd"/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14:paraId="3BED7A2B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read_data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register_file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read_addr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07486D6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31657099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9D618B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read_data_top_byte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read_data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FB3E1AA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E54499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endmodule</w:t>
      </w:r>
      <w:proofErr w:type="spellEnd"/>
    </w:p>
    <w:p w14:paraId="20857594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BF2E62" w14:textId="77777777" w:rsidR="00806AA1" w:rsidRPr="0064099B" w:rsidRDefault="00000000">
      <w:pPr>
        <w:pStyle w:val="Heading3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Task 3: Configurable 2D Grid Memory Interface</w:t>
      </w:r>
    </w:p>
    <w:p w14:paraId="28630E8D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The grid_mem_router module uses a 4-by-2 memory of 8-bit elements, a tri-state bus, an asynchronous active-high reset, and variable part-select operators for assembling the 32-bit processing word.</w:t>
      </w:r>
    </w:p>
    <w:p w14:paraId="4AA1C013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module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4EC9B0"/>
          <w:sz w:val="21"/>
          <w:szCs w:val="21"/>
        </w:rPr>
        <w:t>grid_mem_</w:t>
      </w:r>
      <w:proofErr w:type="gramStart"/>
      <w:r w:rsidRPr="0064099B">
        <w:rPr>
          <w:rFonts w:ascii="Consolas" w:eastAsia="Times New Roman" w:hAnsi="Consolas" w:cs="Times New Roman"/>
          <w:color w:val="4EC9B0"/>
          <w:sz w:val="21"/>
          <w:szCs w:val="21"/>
        </w:rPr>
        <w:t>router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#(</w:t>
      </w:r>
      <w:proofErr w:type="gramEnd"/>
    </w:p>
    <w:p w14:paraId="1BF1D508" w14:textId="77777777" w:rsid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WORD_WIDTH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998F38" w14:textId="5182A49C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gram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clk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18427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Rst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BBABD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oe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BD6A85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endian_swap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AC55FE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row_addr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6BDDC6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col_addr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27A901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reg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processing_word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17DDA7" w14:textId="37B66458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inout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wire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bus_data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59F4741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7D5E8E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reg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fabric_mem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66A15489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integer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634FBA3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A67D52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bus_data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oe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?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fabric_mem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row_addr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col_addr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: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8'bz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229C37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CFB343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always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@(</w:t>
      </w:r>
      <w:proofErr w:type="gramEnd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posedge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clk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posedge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Rst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14:paraId="081CDD8C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6BECEB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Rst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14:paraId="056CE1E5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processing_word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32'b0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22BE98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78F6B418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67E59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14:paraId="4BE0C3A0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BDBA2E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endian_swap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proofErr w:type="gramEnd"/>
    </w:p>
    <w:p w14:paraId="719C1D25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171B9E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processing_word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fabric_mem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A8B2396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56E10B41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9ADA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14:paraId="6108C9B8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2F8C0F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processing_word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fabric_mem</w:t>
      </w:r>
      <w:proofErr w:type="spellEnd"/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4099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4099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64099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9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01CEABA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10659BCB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167365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6955A974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52B716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14:paraId="7E4688B3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F746B1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4099B">
        <w:rPr>
          <w:rFonts w:ascii="Consolas" w:eastAsia="Times New Roman" w:hAnsi="Consolas" w:cs="Times New Roman"/>
          <w:color w:val="569CD6"/>
          <w:sz w:val="21"/>
          <w:szCs w:val="21"/>
        </w:rPr>
        <w:t>endmodule</w:t>
      </w:r>
      <w:proofErr w:type="spellEnd"/>
    </w:p>
    <w:p w14:paraId="135FE452" w14:textId="77777777" w:rsidR="0064099B" w:rsidRPr="0064099B" w:rsidRDefault="0064099B" w:rsidP="006409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6DE3F0" w14:textId="77777777" w:rsidR="00806AA1" w:rsidRPr="0064099B" w:rsidRDefault="00000000">
      <w:pPr>
        <w:pStyle w:val="Heading2"/>
        <w:rPr>
          <w:rFonts w:asciiTheme="majorBidi" w:hAnsiTheme="majorBidi"/>
          <w:color w:val="000000" w:themeColor="text1"/>
        </w:rPr>
      </w:pPr>
      <w:r w:rsidRPr="0064099B">
        <w:rPr>
          <w:rFonts w:asciiTheme="majorBidi" w:hAnsiTheme="majorBidi"/>
          <w:color w:val="000000" w:themeColor="text1"/>
        </w:rPr>
        <w:t>Files Included</w:t>
      </w:r>
    </w:p>
    <w:p w14:paraId="17CE549E" w14:textId="77777777" w:rsidR="00806AA1" w:rsidRPr="0064099B" w:rsidRDefault="00000000">
      <w:pPr>
        <w:rPr>
          <w:rFonts w:asciiTheme="majorBidi" w:hAnsiTheme="majorBidi" w:cstheme="majorBidi"/>
          <w:color w:val="000000" w:themeColor="text1"/>
        </w:rPr>
      </w:pPr>
      <w:r w:rsidRPr="0064099B">
        <w:rPr>
          <w:rFonts w:asciiTheme="majorBidi" w:hAnsiTheme="majorBidi" w:cstheme="majorBidi"/>
          <w:color w:val="000000" w:themeColor="text1"/>
        </w:rPr>
        <w:t>q1_fixed_memory_ctrl.v</w:t>
      </w:r>
      <w:r w:rsidRPr="0064099B">
        <w:rPr>
          <w:rFonts w:asciiTheme="majorBidi" w:hAnsiTheme="majorBidi" w:cstheme="majorBidi"/>
          <w:color w:val="000000" w:themeColor="text1"/>
        </w:rPr>
        <w:br/>
        <w:t>tri_state_buffer.v</w:t>
      </w:r>
      <w:r w:rsidRPr="0064099B">
        <w:rPr>
          <w:rFonts w:asciiTheme="majorBidi" w:hAnsiTheme="majorBidi" w:cstheme="majorBidi"/>
          <w:color w:val="000000" w:themeColor="text1"/>
        </w:rPr>
        <w:br/>
        <w:t>data_router.v</w:t>
      </w:r>
      <w:r w:rsidRPr="0064099B">
        <w:rPr>
          <w:rFonts w:asciiTheme="majorBidi" w:hAnsiTheme="majorBidi" w:cstheme="majorBidi"/>
          <w:color w:val="000000" w:themeColor="text1"/>
        </w:rPr>
        <w:br/>
        <w:t>reg_file.v</w:t>
      </w:r>
      <w:r w:rsidRPr="0064099B">
        <w:rPr>
          <w:rFonts w:asciiTheme="majorBidi" w:hAnsiTheme="majorBidi" w:cstheme="majorBidi"/>
          <w:color w:val="000000" w:themeColor="text1"/>
        </w:rPr>
        <w:br/>
        <w:t>grid_mem_router.v</w:t>
      </w:r>
      <w:r w:rsidRPr="0064099B">
        <w:rPr>
          <w:rFonts w:asciiTheme="majorBidi" w:hAnsiTheme="majorBidi" w:cstheme="majorBidi"/>
          <w:color w:val="000000" w:themeColor="text1"/>
        </w:rPr>
        <w:br/>
        <w:t>tb.v</w:t>
      </w:r>
    </w:p>
    <w:sectPr w:rsidR="00806AA1" w:rsidRPr="006409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388863">
    <w:abstractNumId w:val="8"/>
  </w:num>
  <w:num w:numId="2" w16cid:durableId="369454620">
    <w:abstractNumId w:val="6"/>
  </w:num>
  <w:num w:numId="3" w16cid:durableId="860892826">
    <w:abstractNumId w:val="5"/>
  </w:num>
  <w:num w:numId="4" w16cid:durableId="1242374467">
    <w:abstractNumId w:val="4"/>
  </w:num>
  <w:num w:numId="5" w16cid:durableId="1625960138">
    <w:abstractNumId w:val="7"/>
  </w:num>
  <w:num w:numId="6" w16cid:durableId="16077591">
    <w:abstractNumId w:val="3"/>
  </w:num>
  <w:num w:numId="7" w16cid:durableId="215819850">
    <w:abstractNumId w:val="2"/>
  </w:num>
  <w:num w:numId="8" w16cid:durableId="1072585998">
    <w:abstractNumId w:val="1"/>
  </w:num>
  <w:num w:numId="9" w16cid:durableId="124356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2A"/>
    <w:rsid w:val="00034616"/>
    <w:rsid w:val="0006063C"/>
    <w:rsid w:val="0015074B"/>
    <w:rsid w:val="0029639D"/>
    <w:rsid w:val="00326F90"/>
    <w:rsid w:val="0064099B"/>
    <w:rsid w:val="00806AA1"/>
    <w:rsid w:val="00AA1D8D"/>
    <w:rsid w:val="00B47730"/>
    <w:rsid w:val="00B73B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EBEDAE0"/>
  <w14:defaultImageDpi w14:val="300"/>
  <w15:docId w15:val="{B4B9E592-0DD1-403C-A9FE-A1648203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esraa shehata</cp:lastModifiedBy>
  <cp:revision>2</cp:revision>
  <dcterms:created xsi:type="dcterms:W3CDTF">2013-12-23T23:15:00Z</dcterms:created>
  <dcterms:modified xsi:type="dcterms:W3CDTF">2026-09-12T23:25:00Z</dcterms:modified>
  <cp:category/>
</cp:coreProperties>
</file>