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Segmentation with Behavioral Insights – Project Overview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cvl3ognh9y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project was to analyze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behavioral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uncover key patterns through clustering. These insights can help businesses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tailor user experiences, optimize ad targeting strategies, and improve conversion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im2cg25wd1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&amp; Cleaning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data containing demographic, behavioral, and interaction metrics.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 missing data by imputation and removed redundant columns.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Exploratory Data Analysis (EDA)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demographic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age, gender, education).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behavior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spent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click-through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user interests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understand preferences.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 features to ensure fair comparison during clustering.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PCA (Principal Component Analysis)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reduce dimensionality.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Clustering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K-Means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group users into distinct segments.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optimal clusters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Elbow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ps0j110az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Key Results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Segments Identified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Weekend Warriors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Active primarily on weekends.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Engaged Professionals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 interaction during workdays.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Low-Key 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Minimal interaction across all days.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Active Explorers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Frequently interact with ads and content.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Browsers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Engage selectively based on offers.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Behavioral Patterns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click-through rates (CTR)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correlate with ad interaction time.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Likes and Reactions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higher during weekends, showing an opportunity for targeted content.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qhr1ido5ks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 &amp; Business Impact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Optimized Marketing Strategies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campaigns for each segment (e.g., weekend deals for "Weekend Warriors").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Increased Engagement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high-conversion 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increase ad budget efficiency.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Improved User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Tailored content based on segment preferences boosts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3ttcbvemcp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Future Scope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Build personalized recommendations for each user segment.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Analyze behavior dynamically using streaming data.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showcases how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data-driven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directly translate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enhancing user engagement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maximizing ROI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marketing efforts.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  <w:br w:type="textWrapping"/>
        <w:t xml:space="preserve">User Profiling and Segmentation using Python.ipynb https://colab.research.google.com/drive/1U0RzIxk1fwGrWRC3li-3jYAwGnPBWkLK?usp=sharing</w:t>
        <w:br w:type="textWrapping"/>
        <w:t xml:space="preserve">User Profiling and Segmentation using Python https://thecleverprogrammer.com/2024/02/26/user-profiling-and-segmentation-using-python/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