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B399B" w14:textId="2675D7CE" w:rsidR="0079299A" w:rsidRPr="00DA6D0D" w:rsidRDefault="0079299A" w:rsidP="0079299A">
      <w:pPr>
        <w:pStyle w:val="Heading5"/>
        <w:spacing w:before="0" w:beforeAutospacing="0" w:after="0" w:afterAutospacing="0" w:line="360" w:lineRule="auto"/>
        <w:jc w:val="center"/>
        <w:rPr>
          <w:sz w:val="24"/>
          <w:szCs w:val="24"/>
          <w:lang w:val="en-US"/>
        </w:rPr>
      </w:pPr>
      <w:r w:rsidRPr="00DA6D0D">
        <w:rPr>
          <w:sz w:val="24"/>
          <w:szCs w:val="24"/>
          <w:lang w:val="en-US"/>
        </w:rPr>
        <w:t>LESSON PLAN</w:t>
      </w:r>
      <w:r w:rsidR="000A32DE">
        <w:rPr>
          <w:sz w:val="24"/>
          <w:szCs w:val="24"/>
          <w:lang w:val="en-US"/>
        </w:rPr>
        <w:t xml:space="preserve"> 1</w:t>
      </w:r>
      <w:r w:rsidR="008916D0">
        <w:rPr>
          <w:sz w:val="24"/>
          <w:szCs w:val="24"/>
          <w:lang w:val="en-US"/>
        </w:rPr>
        <w:t xml:space="preserve"> </w:t>
      </w:r>
    </w:p>
    <w:p w14:paraId="3E0C8456" w14:textId="02D6F69E" w:rsidR="0079299A" w:rsidRPr="00DA6D0D" w:rsidRDefault="0079299A" w:rsidP="0079299A">
      <w:pPr>
        <w:pStyle w:val="NormalWeb"/>
        <w:spacing w:before="0" w:beforeAutospacing="0" w:after="0" w:afterAutospacing="0" w:line="480" w:lineRule="auto"/>
        <w:rPr>
          <w:lang w:val="en-US"/>
        </w:rPr>
      </w:pPr>
      <w:r w:rsidRPr="00DA6D0D">
        <w:rPr>
          <w:lang w:val="en-US"/>
        </w:rPr>
        <w:t>Date:</w:t>
      </w:r>
      <w:r w:rsidR="00D532E2">
        <w:rPr>
          <w:lang w:val="en-US"/>
        </w:rPr>
        <w:t xml:space="preserve"> </w:t>
      </w:r>
      <w:r w:rsidR="00C51B45">
        <w:rPr>
          <w:lang w:val="en-US"/>
        </w:rPr>
        <w:t>19.05.2020</w:t>
      </w:r>
    </w:p>
    <w:tbl>
      <w:tblPr>
        <w:tblW w:w="5000" w:type="pct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9390"/>
      </w:tblGrid>
      <w:tr w:rsidR="0079299A" w:rsidRPr="00DA6D0D" w14:paraId="4ACBC7B1" w14:textId="77777777" w:rsidTr="008B24F1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25"/>
              <w:gridCol w:w="5395"/>
            </w:tblGrid>
            <w:tr w:rsidR="00481F71" w14:paraId="1498CBE1" w14:textId="77777777" w:rsidTr="00481F71">
              <w:tc>
                <w:tcPr>
                  <w:tcW w:w="3925" w:type="dxa"/>
                </w:tcPr>
                <w:p w14:paraId="74724111" w14:textId="729317FF" w:rsidR="00481F71" w:rsidRPr="00AF7426" w:rsidRDefault="00481F71" w:rsidP="00481F71">
                  <w:pPr>
                    <w:pStyle w:val="NormalWeb"/>
                    <w:spacing w:before="0" w:beforeAutospacing="0" w:after="0" w:afterAutospacing="0" w:line="48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Student-teacher: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481F71">
                    <w:rPr>
                      <w:lang w:val="en-US"/>
                    </w:rPr>
                    <w:t>Esra Metin</w:t>
                  </w:r>
                </w:p>
                <w:p w14:paraId="5E3730DF" w14:textId="79F7A50A" w:rsidR="00481F71" w:rsidRPr="00AF7426" w:rsidRDefault="00481F71" w:rsidP="00481F71">
                  <w:pPr>
                    <w:pStyle w:val="NormalWeb"/>
                    <w:spacing w:before="0" w:beforeAutospacing="0" w:after="0" w:afterAutospacing="0" w:line="48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Size of Class: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481F71">
                    <w:rPr>
                      <w:lang w:val="en-US"/>
                    </w:rPr>
                    <w:t>30</w:t>
                  </w:r>
                </w:p>
                <w:p w14:paraId="065AB30E" w14:textId="3F250651" w:rsidR="00481F71" w:rsidRPr="00481F71" w:rsidRDefault="00481F71" w:rsidP="00481F71">
                  <w:pPr>
                    <w:rPr>
                      <w:rFonts w:ascii="Times New Roman"/>
                      <w:sz w:val="24"/>
                      <w:szCs w:val="24"/>
                    </w:rPr>
                  </w:pPr>
                  <w:r w:rsidRPr="00AF7426">
                    <w:rPr>
                      <w:rFonts w:ascii="Times New Roman"/>
                      <w:b/>
                      <w:bCs/>
                      <w:sz w:val="24"/>
                      <w:szCs w:val="24"/>
                    </w:rPr>
                    <w:t>Time:</w:t>
                  </w:r>
                  <w:r>
                    <w:rPr>
                      <w:rFonts w:asci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481F71">
                    <w:rPr>
                      <w:rFonts w:ascii="Times New Roman"/>
                      <w:sz w:val="24"/>
                      <w:szCs w:val="24"/>
                    </w:rPr>
                    <w:t>20 mins.</w:t>
                  </w:r>
                </w:p>
                <w:p w14:paraId="4BC38EFE" w14:textId="77777777" w:rsidR="00481F71" w:rsidRDefault="00481F71" w:rsidP="008B24F1">
                  <w:pPr>
                    <w:pStyle w:val="NormalWeb"/>
                    <w:spacing w:before="0" w:beforeAutospacing="0" w:after="0" w:afterAutospacing="0"/>
                    <w:rPr>
                      <w:lang w:val="en-US"/>
                    </w:rPr>
                  </w:pPr>
                </w:p>
                <w:p w14:paraId="285179D2" w14:textId="24B8E813" w:rsidR="00481F71" w:rsidRPr="00AF7426" w:rsidRDefault="00481F71" w:rsidP="00481F71">
                  <w:pPr>
                    <w:pStyle w:val="NormalWeb"/>
                    <w:spacing w:before="0" w:beforeAutospacing="0" w:after="0" w:afterAutospacing="0" w:line="36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AGE GROUP: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="00AE68DE" w:rsidRPr="00AE68DE">
                    <w:rPr>
                      <w:lang w:val="en-US"/>
                    </w:rPr>
                    <w:t>11</w:t>
                  </w:r>
                  <w:r w:rsidR="00AE68DE">
                    <w:rPr>
                      <w:b/>
                      <w:bCs/>
                      <w:lang w:val="en-US"/>
                    </w:rPr>
                    <w:t xml:space="preserve"> - </w:t>
                  </w:r>
                  <w:r w:rsidRPr="00481F71">
                    <w:rPr>
                      <w:lang w:val="en-US"/>
                    </w:rPr>
                    <w:t>12</w:t>
                  </w:r>
                  <w:r w:rsidR="00634E86">
                    <w:rPr>
                      <w:lang w:val="en-US"/>
                    </w:rPr>
                    <w:t xml:space="preserve"> (6</w:t>
                  </w:r>
                  <w:r w:rsidR="00634E86" w:rsidRPr="00634E86">
                    <w:rPr>
                      <w:vertAlign w:val="superscript"/>
                      <w:lang w:val="en-US"/>
                    </w:rPr>
                    <w:t>th</w:t>
                  </w:r>
                  <w:r w:rsidR="00634E86">
                    <w:rPr>
                      <w:lang w:val="en-US"/>
                    </w:rPr>
                    <w:t xml:space="preserve"> G</w:t>
                  </w:r>
                  <w:r w:rsidR="00AE68DE">
                    <w:rPr>
                      <w:lang w:val="en-US"/>
                    </w:rPr>
                    <w:t>r</w:t>
                  </w:r>
                  <w:r w:rsidR="00634E86">
                    <w:rPr>
                      <w:lang w:val="en-US"/>
                    </w:rPr>
                    <w:t>ade)</w:t>
                  </w:r>
                </w:p>
                <w:p w14:paraId="2F1B929B" w14:textId="249D90AA" w:rsidR="00481F71" w:rsidRDefault="00481F71" w:rsidP="008B24F1">
                  <w:pPr>
                    <w:pStyle w:val="NormalWeb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5395" w:type="dxa"/>
                </w:tcPr>
                <w:p w14:paraId="788B3B6C" w14:textId="4DDC51A9" w:rsidR="00481F71" w:rsidRPr="00AF7426" w:rsidRDefault="00481F71" w:rsidP="00481F71">
                  <w:pPr>
                    <w:pStyle w:val="NormalWeb"/>
                    <w:spacing w:before="0" w:beforeAutospacing="0" w:after="0" w:afterAutospacing="0" w:line="36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LEVEL OF PROFICIENCY: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481F71">
                    <w:rPr>
                      <w:lang w:val="en-US"/>
                    </w:rPr>
                    <w:t>A1</w:t>
                  </w:r>
                </w:p>
                <w:p w14:paraId="1073A34F" w14:textId="154A5C14" w:rsidR="00481F71" w:rsidRPr="00AF7426" w:rsidRDefault="00481F71" w:rsidP="00481F71">
                  <w:pPr>
                    <w:pStyle w:val="NormalWeb"/>
                    <w:spacing w:before="0" w:beforeAutospacing="0" w:after="0" w:afterAutospacing="0" w:line="36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LESSON TITLE: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="002A2658" w:rsidRPr="002A2658">
                    <w:rPr>
                      <w:lang w:val="en-US"/>
                    </w:rPr>
                    <w:t>Saving the Planet</w:t>
                  </w:r>
                </w:p>
                <w:p w14:paraId="3F4CD7F4" w14:textId="51EE7D94" w:rsidR="00481F71" w:rsidRPr="00AF7426" w:rsidRDefault="00481F71" w:rsidP="00481F71">
                  <w:pPr>
                    <w:pStyle w:val="NormalWeb"/>
                    <w:spacing w:before="0" w:beforeAutospacing="0" w:after="0" w:afterAutospacing="0" w:line="36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DURATION: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481F71">
                    <w:rPr>
                      <w:lang w:val="en-US"/>
                    </w:rPr>
                    <w:t>20 mins.</w:t>
                  </w:r>
                </w:p>
                <w:p w14:paraId="020585B5" w14:textId="7846C16B" w:rsidR="00481F71" w:rsidRPr="00AF7426" w:rsidRDefault="00481F71" w:rsidP="00481F71">
                  <w:pPr>
                    <w:pStyle w:val="NormalWeb"/>
                    <w:spacing w:before="0" w:beforeAutospacing="0" w:after="0" w:afterAutospacing="0" w:line="36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TEXTBOOK:</w:t>
                  </w:r>
                  <w:r w:rsidR="00515055">
                    <w:rPr>
                      <w:b/>
                      <w:bCs/>
                      <w:lang w:val="en-US"/>
                    </w:rPr>
                    <w:t xml:space="preserve"> </w:t>
                  </w:r>
                  <w:r w:rsidR="007C5F6C" w:rsidRPr="00AE68DE">
                    <w:rPr>
                      <w:lang w:val="en-US"/>
                    </w:rPr>
                    <w:t>MoN</w:t>
                  </w:r>
                  <w:r w:rsidR="009E493E">
                    <w:rPr>
                      <w:lang w:val="en-US"/>
                    </w:rPr>
                    <w:t>E</w:t>
                  </w:r>
                  <w:r w:rsidR="007C5F6C" w:rsidRPr="00AE68DE">
                    <w:rPr>
                      <w:lang w:val="en-US"/>
                    </w:rPr>
                    <w:t xml:space="preserve"> Official Textbook for 6</w:t>
                  </w:r>
                  <w:r w:rsidR="007C5F6C" w:rsidRPr="00AE68DE">
                    <w:rPr>
                      <w:vertAlign w:val="superscript"/>
                      <w:lang w:val="en-US"/>
                    </w:rPr>
                    <w:t>th</w:t>
                  </w:r>
                  <w:r w:rsidR="007C5F6C" w:rsidRPr="00AE68DE">
                    <w:rPr>
                      <w:lang w:val="en-US"/>
                    </w:rPr>
                    <w:t xml:space="preserve"> Grade</w:t>
                  </w:r>
                </w:p>
                <w:p w14:paraId="28E730F8" w14:textId="55FA76FF" w:rsidR="00481F71" w:rsidRPr="00AF7426" w:rsidRDefault="00481F71" w:rsidP="00481F71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EQUIPMENT NEEDED:</w:t>
                  </w:r>
                  <w:r w:rsidR="00AE68DE">
                    <w:rPr>
                      <w:b/>
                      <w:bCs/>
                      <w:lang w:val="en-US"/>
                    </w:rPr>
                    <w:t xml:space="preserve"> </w:t>
                  </w:r>
                  <w:r w:rsidR="00AE68DE" w:rsidRPr="005154A0">
                    <w:rPr>
                      <w:lang w:val="en-US"/>
                    </w:rPr>
                    <w:t>Visuals</w:t>
                  </w:r>
                  <w:r w:rsidR="005154A0">
                    <w:rPr>
                      <w:lang w:val="en-US"/>
                    </w:rPr>
                    <w:t xml:space="preserve">, </w:t>
                  </w:r>
                  <w:r w:rsidR="007A2BEF">
                    <w:rPr>
                      <w:lang w:val="en-US"/>
                    </w:rPr>
                    <w:t>l</w:t>
                  </w:r>
                  <w:r w:rsidR="00790BE9">
                    <w:rPr>
                      <w:lang w:val="en-US"/>
                    </w:rPr>
                    <w:t>istening text and some interactive exercise pages prepared with Hot Potatoes.</w:t>
                  </w:r>
                </w:p>
                <w:p w14:paraId="4FD40A37" w14:textId="77777777" w:rsidR="00481F71" w:rsidRDefault="00481F71" w:rsidP="008B24F1">
                  <w:pPr>
                    <w:pStyle w:val="NormalWeb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</w:tr>
          </w:tbl>
          <w:p w14:paraId="53464B83" w14:textId="14E5BFFA" w:rsidR="00481F71" w:rsidRPr="00DA6D0D" w:rsidRDefault="00481F71" w:rsidP="00481F7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</w:tc>
      </w:tr>
      <w:tr w:rsidR="0079299A" w:rsidRPr="00DA6D0D" w14:paraId="6C5B7726" w14:textId="77777777" w:rsidTr="008B24F1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BA305F" w14:textId="77777777" w:rsidR="00F4055D" w:rsidRDefault="0079299A" w:rsidP="008B24F1">
            <w:pPr>
              <w:pStyle w:val="NormalWeb"/>
              <w:spacing w:before="0" w:beforeAutospacing="0" w:after="0" w:afterAutospacing="0" w:line="360" w:lineRule="auto"/>
              <w:rPr>
                <w:lang w:val="en-US"/>
              </w:rPr>
            </w:pPr>
            <w:r w:rsidRPr="00DA6D0D">
              <w:rPr>
                <w:lang w:val="en-US"/>
              </w:rPr>
              <w:t xml:space="preserve">OBJECTIVES/GOALS: </w:t>
            </w:r>
          </w:p>
          <w:p w14:paraId="6122D11A" w14:textId="265360ED" w:rsidR="00F4055D" w:rsidRPr="00DA6D0D" w:rsidRDefault="00F4055D" w:rsidP="008B24F1">
            <w:pPr>
              <w:pStyle w:val="NormalWeb"/>
              <w:spacing w:before="0" w:beforeAutospacing="0" w:after="0" w:afterAutospacing="0" w:line="360" w:lineRule="auto"/>
              <w:rPr>
                <w:lang w:val="en-US"/>
              </w:rPr>
            </w:pPr>
            <w:r>
              <w:rPr>
                <w:lang w:val="en-US"/>
              </w:rPr>
              <w:t>By the end of this lesson;</w:t>
            </w:r>
          </w:p>
          <w:p w14:paraId="27EA74C6" w14:textId="7E79E733" w:rsidR="005B054D" w:rsidRDefault="00D3073A" w:rsidP="00576C1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Students will be able to </w:t>
            </w:r>
            <w:r w:rsidR="00F4055D">
              <w:rPr>
                <w:lang w:val="en-US"/>
              </w:rPr>
              <w:t>recognize, recall and use the phrases “recycle, unplug, cut down trees, drop litter, pollute the air, pollute the seas, turn off the lights, waste water, save energy, harm animals”.</w:t>
            </w:r>
          </w:p>
          <w:p w14:paraId="63CEADA4" w14:textId="3A450587" w:rsidR="005B054D" w:rsidRDefault="00F4055D" w:rsidP="00576C1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>Students will be able to extract information from oral texts and fill in the gaps accordingly.</w:t>
            </w:r>
          </w:p>
          <w:p w14:paraId="4CFE6C76" w14:textId="1C6021BD" w:rsidR="005B054D" w:rsidRDefault="00F4055D" w:rsidP="00576C1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>Students will be able to scan information from a reading text and assess its accuracy.</w:t>
            </w:r>
          </w:p>
          <w:p w14:paraId="283512D1" w14:textId="7778848C" w:rsidR="00F4055D" w:rsidRDefault="00F4055D" w:rsidP="00576C1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>Students will be able to produce should/shouldn’t sentences using the newly learnt phrases.</w:t>
            </w:r>
          </w:p>
          <w:p w14:paraId="129EACE5" w14:textId="4D14D47C" w:rsidR="00F4055D" w:rsidRPr="005B054D" w:rsidRDefault="00F4055D" w:rsidP="00576C1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>Students will learn about how to protect their environment, thereby gaining a deeper awareness of the environmental pollution.</w:t>
            </w:r>
          </w:p>
        </w:tc>
      </w:tr>
      <w:tr w:rsidR="0079299A" w:rsidRPr="00DA6D0D" w14:paraId="660D223F" w14:textId="77777777" w:rsidTr="008B24F1">
        <w:trPr>
          <w:trHeight w:val="1642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5AA484" w14:textId="62933A66" w:rsidR="00EE09E0" w:rsidRDefault="0079299A" w:rsidP="00576C1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lang w:val="en-US"/>
              </w:rPr>
            </w:pPr>
            <w:r w:rsidRPr="00790480">
              <w:rPr>
                <w:b/>
                <w:bCs/>
                <w:lang w:val="en-US"/>
              </w:rPr>
              <w:t>INTRODUCTION</w:t>
            </w:r>
            <w:r w:rsidR="00790480" w:rsidRPr="00790480">
              <w:rPr>
                <w:b/>
                <w:bCs/>
                <w:lang w:val="en-US"/>
              </w:rPr>
              <w:t xml:space="preserve"> (WARM-UP)</w:t>
            </w:r>
            <w:r w:rsidRPr="00790480">
              <w:rPr>
                <w:b/>
                <w:bCs/>
                <w:lang w:val="en-US"/>
              </w:rPr>
              <w:t>: (</w:t>
            </w:r>
            <w:r w:rsidRPr="00DA6D0D">
              <w:rPr>
                <w:lang w:val="en-US"/>
              </w:rPr>
              <w:t>How will you introduce the teaching skill/concept?) </w:t>
            </w:r>
            <w:r w:rsidR="0005560A">
              <w:rPr>
                <w:lang w:val="en-US"/>
              </w:rPr>
              <w:t>(2-3 mins)</w:t>
            </w:r>
          </w:p>
          <w:p w14:paraId="1AC2808C" w14:textId="77777777" w:rsidR="00EE09E0" w:rsidRDefault="00EE09E0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36B80646" w14:textId="77777777" w:rsidR="00790480" w:rsidRDefault="00EE09E0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The teacher starts the lesson by asking the questions: </w:t>
            </w:r>
          </w:p>
          <w:p w14:paraId="3566A540" w14:textId="77777777" w:rsidR="00790480" w:rsidRDefault="00790480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65416D42" w14:textId="77777777" w:rsidR="00790480" w:rsidRDefault="00790480" w:rsidP="00576C1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“Is</w:t>
            </w:r>
            <w:r w:rsidR="00EE09E0">
              <w:rPr>
                <w:lang w:val="en-US"/>
              </w:rPr>
              <w:t xml:space="preserve"> our environment clean? </w:t>
            </w:r>
          </w:p>
          <w:p w14:paraId="19514A19" w14:textId="6FC4A02A" w:rsidR="00BF5256" w:rsidRPr="00DA6D0D" w:rsidRDefault="00EE09E0" w:rsidP="00576C1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What should we do to keep our world clean?”</w:t>
            </w:r>
          </w:p>
          <w:p w14:paraId="742ED7C4" w14:textId="441873A9" w:rsidR="00790480" w:rsidRDefault="00790480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566640E1" w14:textId="25B06076" w:rsidR="00790480" w:rsidRDefault="00440C13" w:rsidP="00440C13">
            <w:pPr>
              <w:pStyle w:val="NormalWeb"/>
              <w:spacing w:before="0" w:beforeAutospacing="0" w:after="0" w:afterAutospacing="0"/>
              <w:ind w:left="36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 </w:t>
            </w:r>
            <w:r w:rsidR="00790480" w:rsidRPr="00790480">
              <w:rPr>
                <w:b/>
                <w:bCs/>
                <w:lang w:val="en-US"/>
              </w:rPr>
              <w:t>PRE-LISTENING</w:t>
            </w:r>
            <w:r w:rsidR="0005560A">
              <w:rPr>
                <w:b/>
                <w:bCs/>
                <w:lang w:val="en-US"/>
              </w:rPr>
              <w:t xml:space="preserve"> (4-5)</w:t>
            </w:r>
          </w:p>
          <w:p w14:paraId="04779F84" w14:textId="77777777" w:rsidR="007A2BEF" w:rsidRPr="00790480" w:rsidRDefault="007A2BEF" w:rsidP="00440C13">
            <w:pPr>
              <w:pStyle w:val="NormalWeb"/>
              <w:spacing w:before="0" w:beforeAutospacing="0" w:after="0" w:afterAutospacing="0"/>
              <w:ind w:left="360"/>
              <w:rPr>
                <w:b/>
                <w:bCs/>
                <w:lang w:val="en-US"/>
              </w:rPr>
            </w:pPr>
          </w:p>
          <w:p w14:paraId="3E45FA1B" w14:textId="2DF2CB19" w:rsidR="00BF5256" w:rsidRPr="00790480" w:rsidRDefault="00BF5256" w:rsidP="00576C1D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lang w:val="en-US"/>
              </w:rPr>
            </w:pPr>
            <w:r w:rsidRPr="00790480">
              <w:rPr>
                <w:b/>
                <w:bCs/>
                <w:lang w:val="en-US"/>
              </w:rPr>
              <w:t>VOCABULARY</w:t>
            </w:r>
            <w:r w:rsidR="00790480" w:rsidRPr="00790480">
              <w:rPr>
                <w:b/>
                <w:bCs/>
                <w:lang w:val="en-US"/>
              </w:rPr>
              <w:t xml:space="preserve"> INTRODUCTION</w:t>
            </w:r>
            <w:r w:rsidRPr="00790480">
              <w:rPr>
                <w:b/>
                <w:bCs/>
                <w:lang w:val="en-US"/>
              </w:rPr>
              <w:t>:</w:t>
            </w:r>
            <w:r w:rsidRPr="00790480">
              <w:rPr>
                <w:lang w:val="en-US"/>
              </w:rPr>
              <w:t xml:space="preserve"> (What vocabulary must the students understand? How will the vocabulary</w:t>
            </w:r>
            <w:r w:rsidR="00790480">
              <w:rPr>
                <w:lang w:val="en-US"/>
              </w:rPr>
              <w:t xml:space="preserve"> </w:t>
            </w:r>
            <w:r w:rsidRPr="00790480">
              <w:rPr>
                <w:lang w:val="en-US"/>
              </w:rPr>
              <w:t xml:space="preserve">words </w:t>
            </w:r>
            <w:r w:rsidRPr="00790480">
              <w:rPr>
                <w:noProof/>
                <w:lang w:val="en-US"/>
              </w:rPr>
              <w:t>be</w:t>
            </w:r>
            <w:r w:rsidRPr="00790480">
              <w:rPr>
                <w:lang w:val="en-US"/>
              </w:rPr>
              <w:t xml:space="preserve"> taught so that all students can understand? Which stages will you use?) </w:t>
            </w:r>
          </w:p>
          <w:p w14:paraId="64808838" w14:textId="31F6A895" w:rsidR="00EE09E0" w:rsidRDefault="00EE09E0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5EAE269B" w14:textId="1DC7E081" w:rsidR="00EE09E0" w:rsidRDefault="00EE09E0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The phrases</w:t>
            </w:r>
            <w:r w:rsidR="00790480">
              <w:rPr>
                <w:lang w:val="en-US"/>
              </w:rPr>
              <w:t>:</w:t>
            </w:r>
          </w:p>
          <w:p w14:paraId="17FC6DBD" w14:textId="4A0A99F7" w:rsidR="00790480" w:rsidRDefault="00790480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13C17C50" w14:textId="32107CAA" w:rsidR="00790480" w:rsidRDefault="00790480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Recycle, unplug, turn off the lights, save energy, cut down trees, drop litter, pollute the seas, pollute the air, waste water, harm animals.</w:t>
            </w:r>
          </w:p>
          <w:p w14:paraId="3D8B66F1" w14:textId="27F8F595" w:rsidR="00790480" w:rsidRDefault="00790480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54D31A5F" w14:textId="0778806C" w:rsidR="00790480" w:rsidRDefault="00790480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The vocabulary will be introduced using visuals grouped into positive/negative connotation, i.e., what we should do / what we should not do. (See </w:t>
            </w:r>
            <w:r w:rsidR="009162A0">
              <w:rPr>
                <w:lang w:val="en-US"/>
              </w:rPr>
              <w:t>materials</w:t>
            </w:r>
            <w:r>
              <w:rPr>
                <w:lang w:val="en-US"/>
              </w:rPr>
              <w:t>, vocabulary)</w:t>
            </w:r>
          </w:p>
          <w:p w14:paraId="34E35227" w14:textId="77777777" w:rsidR="007A2BEF" w:rsidRDefault="007A2BEF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3AC89BA7" w14:textId="15895308" w:rsidR="007A2BEF" w:rsidRPr="007A2BEF" w:rsidRDefault="009162A0" w:rsidP="007A2BEF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b/>
                <w:bCs/>
                <w:lang w:val="en-US"/>
              </w:rPr>
            </w:pPr>
            <w:r w:rsidRPr="009162A0">
              <w:rPr>
                <w:b/>
                <w:bCs/>
                <w:lang w:val="en-US"/>
              </w:rPr>
              <w:t>VOCABULARY CHECK</w:t>
            </w:r>
            <w:r w:rsidR="0005560A">
              <w:rPr>
                <w:b/>
                <w:bCs/>
                <w:lang w:val="en-US"/>
              </w:rPr>
              <w:t xml:space="preserve"> (2-3 mins)</w:t>
            </w:r>
          </w:p>
          <w:p w14:paraId="0585215F" w14:textId="77777777" w:rsidR="009162A0" w:rsidRDefault="009162A0" w:rsidP="009162A0">
            <w:pPr>
              <w:pStyle w:val="NormalWeb"/>
              <w:spacing w:before="0" w:beforeAutospacing="0" w:after="0" w:afterAutospacing="0"/>
              <w:rPr>
                <w:b/>
                <w:bCs/>
                <w:lang w:val="en-US"/>
              </w:rPr>
            </w:pPr>
          </w:p>
          <w:p w14:paraId="4F906B3B" w14:textId="3C6788B5" w:rsidR="009162A0" w:rsidRPr="009162A0" w:rsidRDefault="009162A0" w:rsidP="009162A0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9162A0">
              <w:rPr>
                <w:lang w:val="en-US"/>
              </w:rPr>
              <w:t>The teacher tells the students to match the phrases they learnt with appropriate pictures.</w:t>
            </w:r>
            <w:r>
              <w:rPr>
                <w:lang w:val="en-US"/>
              </w:rPr>
              <w:t xml:space="preserve"> (See materials, matching exercise)</w:t>
            </w:r>
          </w:p>
          <w:p w14:paraId="5EF5FCE3" w14:textId="6A68EC23" w:rsidR="008916D0" w:rsidRDefault="008916D0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5637FB71" w14:textId="28B1576A" w:rsidR="00790480" w:rsidRPr="0005560A" w:rsidRDefault="00440C13" w:rsidP="00440C13">
            <w:pPr>
              <w:pStyle w:val="NormalWeb"/>
              <w:spacing w:before="0" w:beforeAutospacing="0" w:after="0" w:afterAutospacing="0"/>
              <w:ind w:left="36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 </w:t>
            </w:r>
            <w:r w:rsidR="009162A0">
              <w:rPr>
                <w:b/>
                <w:bCs/>
                <w:lang w:val="en-US"/>
              </w:rPr>
              <w:t>WHILE-</w:t>
            </w:r>
            <w:r w:rsidR="009162A0" w:rsidRPr="0005560A">
              <w:rPr>
                <w:b/>
                <w:bCs/>
                <w:lang w:val="en-US"/>
              </w:rPr>
              <w:t>LISTENING</w:t>
            </w:r>
            <w:r w:rsidR="0005560A" w:rsidRPr="0005560A">
              <w:rPr>
                <w:b/>
                <w:bCs/>
                <w:lang w:val="en-US"/>
              </w:rPr>
              <w:t xml:space="preserve"> (</w:t>
            </w:r>
            <w:r w:rsidR="0005560A" w:rsidRPr="0005560A">
              <w:rPr>
                <w:b/>
                <w:bCs/>
                <w:shd w:val="clear" w:color="auto" w:fill="FFFFFF"/>
              </w:rPr>
              <w:t>~</w:t>
            </w:r>
            <w:r w:rsidR="0005560A" w:rsidRPr="0005560A">
              <w:rPr>
                <w:b/>
                <w:bCs/>
                <w:shd w:val="clear" w:color="auto" w:fill="FFFFFF"/>
              </w:rPr>
              <w:t>10 mins.)</w:t>
            </w:r>
          </w:p>
          <w:p w14:paraId="05A6BFD4" w14:textId="77777777" w:rsidR="009162A0" w:rsidRDefault="009162A0" w:rsidP="009162A0">
            <w:pPr>
              <w:pStyle w:val="NormalWeb"/>
              <w:spacing w:before="0" w:beforeAutospacing="0" w:after="0" w:afterAutospacing="0"/>
              <w:rPr>
                <w:b/>
                <w:bCs/>
                <w:lang w:val="en-US"/>
              </w:rPr>
            </w:pPr>
          </w:p>
          <w:p w14:paraId="115620E6" w14:textId="77777777" w:rsidR="009162A0" w:rsidRDefault="009162A0" w:rsidP="00576C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2A0">
              <w:rPr>
                <w:rFonts w:ascii="Times New Roman" w:hAnsi="Times New Roman" w:cs="Times New Roman"/>
                <w:sz w:val="24"/>
                <w:szCs w:val="24"/>
              </w:rPr>
              <w:t>The teacher tells the students that they will listen to Mary, Laura, Martin and Amy. The students listen to the oral text and fill in the blanks accordingly.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(See materials, listening exercise)</w:t>
            </w:r>
          </w:p>
          <w:p w14:paraId="3038E28F" w14:textId="77777777" w:rsidR="009162A0" w:rsidRDefault="009162A0" w:rsidP="00576C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students complete True/False exercises utilizing the written version of the oral text. (See materials, True/False exercise)</w:t>
            </w:r>
          </w:p>
          <w:p w14:paraId="6AE94056" w14:textId="77777777" w:rsidR="009162A0" w:rsidRDefault="009162A0" w:rsidP="009162A0">
            <w:pPr>
              <w:pStyle w:val="NormalWeb"/>
              <w:spacing w:before="0" w:beforeAutospacing="0" w:after="0" w:afterAutospacing="0"/>
              <w:rPr>
                <w:b/>
                <w:bCs/>
                <w:lang w:val="en-US"/>
              </w:rPr>
            </w:pPr>
          </w:p>
          <w:p w14:paraId="15DD23B5" w14:textId="77777777" w:rsidR="009162A0" w:rsidRDefault="009162A0" w:rsidP="009162A0">
            <w:pPr>
              <w:pStyle w:val="NormalWeb"/>
              <w:spacing w:before="0" w:beforeAutospacing="0" w:after="0" w:afterAutospacing="0"/>
              <w:rPr>
                <w:b/>
                <w:bCs/>
                <w:lang w:val="en-US"/>
              </w:rPr>
            </w:pPr>
          </w:p>
          <w:p w14:paraId="44141B1E" w14:textId="424E8185" w:rsidR="009162A0" w:rsidRDefault="009162A0" w:rsidP="00576C1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POST-LISTENING</w:t>
            </w:r>
            <w:r w:rsidR="0005560A">
              <w:rPr>
                <w:b/>
                <w:bCs/>
                <w:lang w:val="en-US"/>
              </w:rPr>
              <w:t xml:space="preserve"> (Contingency or Homework)</w:t>
            </w:r>
          </w:p>
          <w:p w14:paraId="22D0ABAB" w14:textId="3A567239" w:rsidR="009162A0" w:rsidRDefault="009162A0" w:rsidP="009162A0">
            <w:pPr>
              <w:pStyle w:val="NormalWeb"/>
              <w:spacing w:before="0" w:beforeAutospacing="0" w:after="0" w:afterAutospacing="0"/>
              <w:rPr>
                <w:b/>
                <w:bCs/>
                <w:lang w:val="en-US"/>
              </w:rPr>
            </w:pPr>
          </w:p>
          <w:p w14:paraId="2A849CAF" w14:textId="7B37549A" w:rsidR="00E774B4" w:rsidRDefault="009162A0" w:rsidP="009162A0">
            <w:pPr>
              <w:pStyle w:val="NormalWeb"/>
              <w:spacing w:before="0" w:beforeAutospacing="0" w:after="0" w:afterAutospacing="0"/>
            </w:pPr>
            <w:r>
              <w:rPr>
                <w:lang w:val="en-US"/>
              </w:rPr>
              <w:t>Students produce should &amp; shouldn’t sentences appropriate to the given pictures. (See materials, Sentence production exercise)</w:t>
            </w:r>
          </w:p>
          <w:p w14:paraId="02018C10" w14:textId="77777777" w:rsidR="00892D05" w:rsidRDefault="00892D05" w:rsidP="00892D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91FFD" w14:textId="767F0577" w:rsidR="00892D05" w:rsidRPr="00A76785" w:rsidRDefault="00892D05" w:rsidP="00892D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0D5628" w14:textId="75936D3B" w:rsidR="008916D0" w:rsidRDefault="008916D0">
      <w:pPr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sectPr w:rsidR="008916D0" w:rsidSect="00A02D0F">
      <w:headerReference w:type="default" r:id="rId8"/>
      <w:footerReference w:type="default" r:id="rId9"/>
      <w:type w:val="continuous"/>
      <w:pgSz w:w="12240" w:h="15840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4125F" w14:textId="77777777" w:rsidR="002F0C67" w:rsidRDefault="002F0C67" w:rsidP="00E63DAA">
      <w:pPr>
        <w:spacing w:after="0" w:line="240" w:lineRule="auto"/>
      </w:pPr>
      <w:r>
        <w:separator/>
      </w:r>
    </w:p>
  </w:endnote>
  <w:endnote w:type="continuationSeparator" w:id="0">
    <w:p w14:paraId="4CA08C50" w14:textId="77777777" w:rsidR="002F0C67" w:rsidRDefault="002F0C67" w:rsidP="00E63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0548384"/>
      <w:docPartObj>
        <w:docPartGallery w:val="Page Numbers (Bottom of Page)"/>
        <w:docPartUnique/>
      </w:docPartObj>
    </w:sdtPr>
    <w:sdtEndPr/>
    <w:sdtContent>
      <w:p w14:paraId="2ADA46A4" w14:textId="77777777" w:rsidR="0021354C" w:rsidRDefault="0021354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73D43">
          <w:rPr>
            <w:noProof/>
            <w:lang w:val="tr-TR"/>
          </w:rPr>
          <w:t>1</w:t>
        </w:r>
        <w:r>
          <w:fldChar w:fldCharType="end"/>
        </w:r>
      </w:p>
    </w:sdtContent>
  </w:sdt>
  <w:p w14:paraId="12D4C9E3" w14:textId="77777777" w:rsidR="0021354C" w:rsidRDefault="00213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CF84C" w14:textId="77777777" w:rsidR="002F0C67" w:rsidRDefault="002F0C67" w:rsidP="00E63DAA">
      <w:pPr>
        <w:spacing w:after="0" w:line="240" w:lineRule="auto"/>
      </w:pPr>
      <w:r>
        <w:separator/>
      </w:r>
    </w:p>
  </w:footnote>
  <w:footnote w:type="continuationSeparator" w:id="0">
    <w:p w14:paraId="0EBE2363" w14:textId="77777777" w:rsidR="002F0C67" w:rsidRDefault="002F0C67" w:rsidP="00E63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D35E5" w14:textId="77777777" w:rsidR="0021354C" w:rsidRPr="005F176C" w:rsidRDefault="0021354C" w:rsidP="00E63DAA">
    <w:pPr>
      <w:pStyle w:val="Header"/>
      <w:rPr>
        <w:rFonts w:ascii="Verdana" w:hAnsi="Verdana"/>
        <w:sz w:val="14"/>
        <w:szCs w:val="14"/>
      </w:rPr>
    </w:pPr>
    <w:r w:rsidRPr="005F176C">
      <w:rPr>
        <w:rFonts w:ascii="Verdana" w:hAnsi="Verdana"/>
        <w:sz w:val="14"/>
        <w:szCs w:val="14"/>
      </w:rPr>
      <w:t>AIBU</w:t>
    </w:r>
  </w:p>
  <w:p w14:paraId="3A29715A" w14:textId="77777777" w:rsidR="0021354C" w:rsidRPr="005F176C" w:rsidRDefault="0021354C" w:rsidP="00E63DAA">
    <w:pPr>
      <w:pStyle w:val="Header"/>
      <w:rPr>
        <w:rFonts w:ascii="Verdana" w:hAnsi="Verdana"/>
        <w:sz w:val="14"/>
        <w:szCs w:val="14"/>
      </w:rPr>
    </w:pPr>
    <w:r w:rsidRPr="005F176C">
      <w:rPr>
        <w:rFonts w:ascii="Verdana" w:hAnsi="Verdana"/>
        <w:sz w:val="14"/>
        <w:szCs w:val="14"/>
      </w:rPr>
      <w:t>Department of Foreign Language Education</w:t>
    </w:r>
  </w:p>
  <w:p w14:paraId="62EE5765" w14:textId="77777777" w:rsidR="0021354C" w:rsidRPr="005F176C" w:rsidRDefault="0021354C" w:rsidP="00E63DAA">
    <w:pPr>
      <w:pStyle w:val="Header"/>
      <w:rPr>
        <w:rFonts w:ascii="Verdana" w:hAnsi="Verdana"/>
        <w:sz w:val="14"/>
        <w:szCs w:val="14"/>
      </w:rPr>
    </w:pPr>
    <w:r w:rsidRPr="005F176C">
      <w:rPr>
        <w:rFonts w:ascii="Verdana" w:hAnsi="Verdana"/>
        <w:sz w:val="14"/>
        <w:szCs w:val="14"/>
      </w:rPr>
      <w:t>FLE 427 School Experience</w:t>
    </w:r>
  </w:p>
  <w:p w14:paraId="6C9BA564" w14:textId="77777777" w:rsidR="0021354C" w:rsidRPr="005F176C" w:rsidRDefault="0021354C" w:rsidP="00E63DAA">
    <w:pPr>
      <w:pStyle w:val="Header"/>
      <w:rPr>
        <w:rFonts w:ascii="Verdana" w:hAnsi="Verdana"/>
        <w:sz w:val="14"/>
        <w:szCs w:val="14"/>
      </w:rPr>
    </w:pPr>
    <w:r>
      <w:rPr>
        <w:rFonts w:ascii="Verdana" w:hAnsi="Verdana"/>
        <w:sz w:val="14"/>
        <w:szCs w:val="14"/>
      </w:rPr>
      <w:t>20</w:t>
    </w:r>
    <w:r w:rsidR="006C07A4">
      <w:rPr>
        <w:rFonts w:ascii="Verdana" w:hAnsi="Verdana"/>
        <w:sz w:val="14"/>
        <w:szCs w:val="14"/>
      </w:rPr>
      <w:t>19</w:t>
    </w:r>
    <w:r>
      <w:rPr>
        <w:rFonts w:ascii="Verdana" w:hAnsi="Verdana"/>
        <w:sz w:val="14"/>
        <w:szCs w:val="14"/>
      </w:rPr>
      <w:t>-20</w:t>
    </w:r>
    <w:r w:rsidR="006C07A4">
      <w:rPr>
        <w:rFonts w:ascii="Verdana" w:hAnsi="Verdana"/>
        <w:sz w:val="14"/>
        <w:szCs w:val="14"/>
      </w:rPr>
      <w:t>20</w:t>
    </w:r>
    <w:r w:rsidRPr="005F176C">
      <w:rPr>
        <w:rFonts w:ascii="Verdana" w:hAnsi="Verdana"/>
        <w:sz w:val="14"/>
        <w:szCs w:val="14"/>
      </w:rPr>
      <w:t xml:space="preserve"> Fall Semester</w:t>
    </w:r>
  </w:p>
  <w:p w14:paraId="2A24D628" w14:textId="77777777" w:rsidR="0021354C" w:rsidRDefault="002135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758F0"/>
    <w:multiLevelType w:val="hybridMultilevel"/>
    <w:tmpl w:val="64F4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43CC0"/>
    <w:multiLevelType w:val="hybridMultilevel"/>
    <w:tmpl w:val="C248F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A72DF"/>
    <w:multiLevelType w:val="hybridMultilevel"/>
    <w:tmpl w:val="3A16D7B8"/>
    <w:lvl w:ilvl="0" w:tplc="06FE81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B7E77"/>
    <w:multiLevelType w:val="hybridMultilevel"/>
    <w:tmpl w:val="94BEC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yNDU1NjE0MzAzsjBX0lEKTi0uzszPAykwrwUA6SYcUiwAAAA="/>
  </w:docVars>
  <w:rsids>
    <w:rsidRoot w:val="00825CD1"/>
    <w:rsid w:val="000136F3"/>
    <w:rsid w:val="0002597A"/>
    <w:rsid w:val="00031CAC"/>
    <w:rsid w:val="00040148"/>
    <w:rsid w:val="0004040D"/>
    <w:rsid w:val="000462E5"/>
    <w:rsid w:val="0005560A"/>
    <w:rsid w:val="000606DC"/>
    <w:rsid w:val="00081168"/>
    <w:rsid w:val="00092AEC"/>
    <w:rsid w:val="0009613E"/>
    <w:rsid w:val="00096ED6"/>
    <w:rsid w:val="000A32DE"/>
    <w:rsid w:val="000A5CBE"/>
    <w:rsid w:val="000A646A"/>
    <w:rsid w:val="000B120E"/>
    <w:rsid w:val="000B7657"/>
    <w:rsid w:val="000C5142"/>
    <w:rsid w:val="000D7CEB"/>
    <w:rsid w:val="000E1277"/>
    <w:rsid w:val="000F0992"/>
    <w:rsid w:val="000F09B5"/>
    <w:rsid w:val="000F3610"/>
    <w:rsid w:val="00116F6B"/>
    <w:rsid w:val="001406B0"/>
    <w:rsid w:val="00144476"/>
    <w:rsid w:val="00146F88"/>
    <w:rsid w:val="001566C7"/>
    <w:rsid w:val="00174B37"/>
    <w:rsid w:val="00174DF2"/>
    <w:rsid w:val="00180644"/>
    <w:rsid w:val="00180AB5"/>
    <w:rsid w:val="001834D6"/>
    <w:rsid w:val="001F0D39"/>
    <w:rsid w:val="002079E4"/>
    <w:rsid w:val="0021354C"/>
    <w:rsid w:val="002328A0"/>
    <w:rsid w:val="00235946"/>
    <w:rsid w:val="00244643"/>
    <w:rsid w:val="002649E8"/>
    <w:rsid w:val="00284F30"/>
    <w:rsid w:val="002965C8"/>
    <w:rsid w:val="002A2658"/>
    <w:rsid w:val="002D2370"/>
    <w:rsid w:val="002E213D"/>
    <w:rsid w:val="002E29DE"/>
    <w:rsid w:val="002F0C67"/>
    <w:rsid w:val="00301EB5"/>
    <w:rsid w:val="00302490"/>
    <w:rsid w:val="00336C18"/>
    <w:rsid w:val="00355EA6"/>
    <w:rsid w:val="00375FA8"/>
    <w:rsid w:val="003C0BF1"/>
    <w:rsid w:val="003E38E6"/>
    <w:rsid w:val="003E4AA8"/>
    <w:rsid w:val="003E5F35"/>
    <w:rsid w:val="003E67FF"/>
    <w:rsid w:val="003F4029"/>
    <w:rsid w:val="0041756C"/>
    <w:rsid w:val="00424043"/>
    <w:rsid w:val="00440C13"/>
    <w:rsid w:val="00442F99"/>
    <w:rsid w:val="004438D7"/>
    <w:rsid w:val="00481F71"/>
    <w:rsid w:val="004A40CD"/>
    <w:rsid w:val="004B733D"/>
    <w:rsid w:val="004C4774"/>
    <w:rsid w:val="004C5772"/>
    <w:rsid w:val="004C69EB"/>
    <w:rsid w:val="004F246E"/>
    <w:rsid w:val="00515055"/>
    <w:rsid w:val="005152C3"/>
    <w:rsid w:val="005154A0"/>
    <w:rsid w:val="00525972"/>
    <w:rsid w:val="00530D9D"/>
    <w:rsid w:val="00540739"/>
    <w:rsid w:val="005426B9"/>
    <w:rsid w:val="00543F21"/>
    <w:rsid w:val="0054502B"/>
    <w:rsid w:val="005544B3"/>
    <w:rsid w:val="005614D3"/>
    <w:rsid w:val="00565DAE"/>
    <w:rsid w:val="00576C1D"/>
    <w:rsid w:val="00587501"/>
    <w:rsid w:val="005950A8"/>
    <w:rsid w:val="005A050D"/>
    <w:rsid w:val="005B054D"/>
    <w:rsid w:val="005B2A59"/>
    <w:rsid w:val="005B36C0"/>
    <w:rsid w:val="005B4C65"/>
    <w:rsid w:val="005E2ECB"/>
    <w:rsid w:val="005E4EED"/>
    <w:rsid w:val="005F176C"/>
    <w:rsid w:val="006040EA"/>
    <w:rsid w:val="00623293"/>
    <w:rsid w:val="00634E86"/>
    <w:rsid w:val="00641966"/>
    <w:rsid w:val="00684506"/>
    <w:rsid w:val="00695470"/>
    <w:rsid w:val="006A3637"/>
    <w:rsid w:val="006A6DBF"/>
    <w:rsid w:val="006B73BA"/>
    <w:rsid w:val="006C07A4"/>
    <w:rsid w:val="006E2EDD"/>
    <w:rsid w:val="00705079"/>
    <w:rsid w:val="0071145A"/>
    <w:rsid w:val="007120E8"/>
    <w:rsid w:val="0073151D"/>
    <w:rsid w:val="00742090"/>
    <w:rsid w:val="007427D1"/>
    <w:rsid w:val="00747CFF"/>
    <w:rsid w:val="00764A6C"/>
    <w:rsid w:val="00764DE5"/>
    <w:rsid w:val="00773D43"/>
    <w:rsid w:val="00790480"/>
    <w:rsid w:val="00790BE9"/>
    <w:rsid w:val="0079299A"/>
    <w:rsid w:val="007A0719"/>
    <w:rsid w:val="007A2B06"/>
    <w:rsid w:val="007A2BEF"/>
    <w:rsid w:val="007B3A09"/>
    <w:rsid w:val="007B7CDB"/>
    <w:rsid w:val="007C5F6C"/>
    <w:rsid w:val="007D3AE3"/>
    <w:rsid w:val="007D67F0"/>
    <w:rsid w:val="007E5721"/>
    <w:rsid w:val="00825CD1"/>
    <w:rsid w:val="0084132A"/>
    <w:rsid w:val="00843941"/>
    <w:rsid w:val="00845088"/>
    <w:rsid w:val="008577EF"/>
    <w:rsid w:val="00874644"/>
    <w:rsid w:val="008916D0"/>
    <w:rsid w:val="00892D05"/>
    <w:rsid w:val="008B24F1"/>
    <w:rsid w:val="008D2C33"/>
    <w:rsid w:val="008D4449"/>
    <w:rsid w:val="008D4877"/>
    <w:rsid w:val="008F4747"/>
    <w:rsid w:val="00914E73"/>
    <w:rsid w:val="009162A0"/>
    <w:rsid w:val="009256F9"/>
    <w:rsid w:val="00951942"/>
    <w:rsid w:val="009A01C7"/>
    <w:rsid w:val="009A4D9F"/>
    <w:rsid w:val="009A77F9"/>
    <w:rsid w:val="009E493E"/>
    <w:rsid w:val="009F0186"/>
    <w:rsid w:val="009F03C3"/>
    <w:rsid w:val="00A01A6E"/>
    <w:rsid w:val="00A02D0F"/>
    <w:rsid w:val="00A05514"/>
    <w:rsid w:val="00A165A7"/>
    <w:rsid w:val="00A17C2C"/>
    <w:rsid w:val="00A22A16"/>
    <w:rsid w:val="00A23FED"/>
    <w:rsid w:val="00A2526B"/>
    <w:rsid w:val="00A353AA"/>
    <w:rsid w:val="00A45AE1"/>
    <w:rsid w:val="00A501CA"/>
    <w:rsid w:val="00A651E7"/>
    <w:rsid w:val="00A76785"/>
    <w:rsid w:val="00A80C96"/>
    <w:rsid w:val="00A85F94"/>
    <w:rsid w:val="00A94286"/>
    <w:rsid w:val="00AA5E52"/>
    <w:rsid w:val="00AB16A1"/>
    <w:rsid w:val="00AB633B"/>
    <w:rsid w:val="00AC2B4C"/>
    <w:rsid w:val="00AC479A"/>
    <w:rsid w:val="00AC4D34"/>
    <w:rsid w:val="00AC7F26"/>
    <w:rsid w:val="00AD0DF7"/>
    <w:rsid w:val="00AD1063"/>
    <w:rsid w:val="00AE68DE"/>
    <w:rsid w:val="00AF133C"/>
    <w:rsid w:val="00B01196"/>
    <w:rsid w:val="00B06689"/>
    <w:rsid w:val="00B17F4E"/>
    <w:rsid w:val="00B30854"/>
    <w:rsid w:val="00B53CA7"/>
    <w:rsid w:val="00B75E21"/>
    <w:rsid w:val="00B91879"/>
    <w:rsid w:val="00B92AD2"/>
    <w:rsid w:val="00BA367B"/>
    <w:rsid w:val="00BA529C"/>
    <w:rsid w:val="00BA7DE5"/>
    <w:rsid w:val="00BB5A49"/>
    <w:rsid w:val="00BB7000"/>
    <w:rsid w:val="00BC1359"/>
    <w:rsid w:val="00BF5256"/>
    <w:rsid w:val="00BF5F96"/>
    <w:rsid w:val="00C024CA"/>
    <w:rsid w:val="00C04966"/>
    <w:rsid w:val="00C12A24"/>
    <w:rsid w:val="00C239D8"/>
    <w:rsid w:val="00C412B2"/>
    <w:rsid w:val="00C51B45"/>
    <w:rsid w:val="00C640CE"/>
    <w:rsid w:val="00C71CF6"/>
    <w:rsid w:val="00C765F6"/>
    <w:rsid w:val="00C81908"/>
    <w:rsid w:val="00C825DF"/>
    <w:rsid w:val="00CA58CE"/>
    <w:rsid w:val="00CD2376"/>
    <w:rsid w:val="00CE351D"/>
    <w:rsid w:val="00CE46C8"/>
    <w:rsid w:val="00D23069"/>
    <w:rsid w:val="00D3073A"/>
    <w:rsid w:val="00D532E2"/>
    <w:rsid w:val="00D632B4"/>
    <w:rsid w:val="00D661DE"/>
    <w:rsid w:val="00D94BB9"/>
    <w:rsid w:val="00DA34B6"/>
    <w:rsid w:val="00DA6D0D"/>
    <w:rsid w:val="00DE18FB"/>
    <w:rsid w:val="00DF0699"/>
    <w:rsid w:val="00DF2E6B"/>
    <w:rsid w:val="00E11A0F"/>
    <w:rsid w:val="00E162CA"/>
    <w:rsid w:val="00E25312"/>
    <w:rsid w:val="00E31D36"/>
    <w:rsid w:val="00E40828"/>
    <w:rsid w:val="00E450B4"/>
    <w:rsid w:val="00E63DAA"/>
    <w:rsid w:val="00E774B4"/>
    <w:rsid w:val="00EA4B36"/>
    <w:rsid w:val="00EA5175"/>
    <w:rsid w:val="00EE09E0"/>
    <w:rsid w:val="00EF14D0"/>
    <w:rsid w:val="00F026CF"/>
    <w:rsid w:val="00F05CA2"/>
    <w:rsid w:val="00F34812"/>
    <w:rsid w:val="00F4055D"/>
    <w:rsid w:val="00F97534"/>
    <w:rsid w:val="00FA0711"/>
    <w:rsid w:val="00FA4B86"/>
    <w:rsid w:val="00FD0ADE"/>
    <w:rsid w:val="00FF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81D7"/>
  <w15:docId w15:val="{E176A089-BE04-4423-B5E2-7B67F6DF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9299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79299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9299A"/>
    <w:pPr>
      <w:keepNext/>
      <w:spacing w:after="0" w:line="240" w:lineRule="auto"/>
      <w:ind w:left="7920"/>
      <w:outlineLvl w:val="2"/>
    </w:pPr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paragraph" w:styleId="Heading4">
    <w:name w:val="heading 4"/>
    <w:basedOn w:val="Normal"/>
    <w:link w:val="Heading4Char"/>
    <w:unhideWhenUsed/>
    <w:qFormat/>
    <w:rsid w:val="007929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tr-TR" w:eastAsia="tr-TR"/>
    </w:rPr>
  </w:style>
  <w:style w:type="paragraph" w:styleId="Heading5">
    <w:name w:val="heading 5"/>
    <w:basedOn w:val="Normal"/>
    <w:link w:val="Heading5Char"/>
    <w:unhideWhenUsed/>
    <w:qFormat/>
    <w:rsid w:val="0079299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577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577EF"/>
    <w:pPr>
      <w:ind w:left="720"/>
      <w:contextualSpacing/>
    </w:pPr>
  </w:style>
  <w:style w:type="table" w:styleId="TableGrid">
    <w:name w:val="Table Grid"/>
    <w:basedOn w:val="TableNormal"/>
    <w:uiPriority w:val="59"/>
    <w:rsid w:val="009F0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146F88"/>
    <w:pPr>
      <w:spacing w:after="60" w:line="240" w:lineRule="auto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46F88"/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rsid w:val="00E63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Header">
    <w:name w:val="header"/>
    <w:basedOn w:val="Normal"/>
    <w:link w:val="HeaderChar"/>
    <w:uiPriority w:val="99"/>
    <w:unhideWhenUsed/>
    <w:rsid w:val="00E63D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DAA"/>
  </w:style>
  <w:style w:type="paragraph" w:styleId="Footer">
    <w:name w:val="footer"/>
    <w:basedOn w:val="Normal"/>
    <w:link w:val="FooterChar"/>
    <w:uiPriority w:val="99"/>
    <w:unhideWhenUsed/>
    <w:rsid w:val="00E63D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DAA"/>
  </w:style>
  <w:style w:type="paragraph" w:styleId="IntenseQuote">
    <w:name w:val="Intense Quote"/>
    <w:basedOn w:val="Normal"/>
    <w:next w:val="Normal"/>
    <w:link w:val="IntenseQuoteChar"/>
    <w:uiPriority w:val="30"/>
    <w:qFormat/>
    <w:rsid w:val="00E63DA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DAA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rsid w:val="0079299A"/>
  </w:style>
  <w:style w:type="character" w:customStyle="1" w:styleId="Heading1Char">
    <w:name w:val="Heading 1 Char"/>
    <w:basedOn w:val="DefaultParagraphFont"/>
    <w:link w:val="Heading1"/>
    <w:rsid w:val="0079299A"/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character" w:customStyle="1" w:styleId="Heading2Char">
    <w:name w:val="Heading 2 Char"/>
    <w:basedOn w:val="DefaultParagraphFont"/>
    <w:link w:val="Heading2"/>
    <w:rsid w:val="0079299A"/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79299A"/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79299A"/>
    <w:rPr>
      <w:rFonts w:ascii="Times New Roman" w:eastAsia="Times New Roman" w:hAnsi="Times New Roman" w:cs="Times New Roman"/>
      <w:b/>
      <w:bCs/>
      <w:sz w:val="24"/>
      <w:szCs w:val="24"/>
      <w:lang w:val="tr-TR" w:eastAsia="tr-TR"/>
    </w:rPr>
  </w:style>
  <w:style w:type="character" w:customStyle="1" w:styleId="Heading5Char">
    <w:name w:val="Heading 5 Char"/>
    <w:basedOn w:val="DefaultParagraphFont"/>
    <w:link w:val="Heading5"/>
    <w:semiHidden/>
    <w:rsid w:val="0079299A"/>
    <w:rPr>
      <w:rFonts w:ascii="Times New Roman" w:eastAsia="Times New Roman" w:hAnsi="Times New Roman" w:cs="Times New Roman"/>
      <w:b/>
      <w:bCs/>
      <w:sz w:val="20"/>
      <w:szCs w:val="20"/>
      <w:lang w:val="tr-TR" w:eastAsia="tr-TR"/>
    </w:rPr>
  </w:style>
  <w:style w:type="paragraph" w:styleId="BodyText">
    <w:name w:val="Body Text"/>
    <w:basedOn w:val="Normal"/>
    <w:link w:val="BodyTextChar"/>
    <w:unhideWhenUsed/>
    <w:rsid w:val="0079299A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9299A"/>
    <w:rPr>
      <w:rFonts w:ascii="Arial" w:eastAsia="Times New Roman" w:hAnsi="Arial" w:cs="Arial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B2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462E5"/>
    <w:rPr>
      <w:color w:val="0000FF" w:themeColor="hyperlink"/>
      <w:u w:val="single"/>
    </w:rPr>
  </w:style>
  <w:style w:type="character" w:customStyle="1" w:styleId="Balk5Char">
    <w:name w:val="Başlık 5 Char"/>
    <w:basedOn w:val="DefaultParagraphFont"/>
    <w:rsid w:val="00CA58CE"/>
    <w:rPr>
      <w:rFonts w:ascii="Times New Roman" w:eastAsia="Times New Roman" w:hAnsi="Times New Roman" w:cs="Times New Roman"/>
      <w:b/>
      <w:bCs/>
      <w:sz w:val="20"/>
      <w:szCs w:val="20"/>
      <w:lang w:val="tr-TR" w:eastAsia="tr-TR"/>
    </w:rPr>
  </w:style>
  <w:style w:type="character" w:customStyle="1" w:styleId="GvdeMetniChar">
    <w:name w:val="Gövde Metni Char"/>
    <w:basedOn w:val="DefaultParagraphFont"/>
    <w:rsid w:val="00CA58CE"/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5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ADDFF-9330-443E-A794-1EAB0FAAB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</dc:creator>
  <cp:lastModifiedBy>Esra Metin</cp:lastModifiedBy>
  <cp:revision>77</cp:revision>
  <cp:lastPrinted>2018-10-08T10:00:00Z</cp:lastPrinted>
  <dcterms:created xsi:type="dcterms:W3CDTF">2019-10-02T02:00:00Z</dcterms:created>
  <dcterms:modified xsi:type="dcterms:W3CDTF">2020-05-21T11:35:00Z</dcterms:modified>
</cp:coreProperties>
</file>