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B7B42" w14:textId="77777777" w:rsidR="00461021" w:rsidRDefault="00461021" w:rsidP="00461021">
      <w:pPr>
        <w:pStyle w:val="Heading1"/>
      </w:pPr>
      <w:r w:rsidRPr="00E87364">
        <w:t>Automatic analysis of</w:t>
      </w:r>
      <w:r>
        <w:t xml:space="preserve"> multi grid detector data</w:t>
      </w:r>
    </w:p>
    <w:p w14:paraId="4CA8501B" w14:textId="12A36F88" w:rsidR="00BB788F" w:rsidRPr="00BB788F" w:rsidRDefault="00BB788F" w:rsidP="00BB788F">
      <w:r>
        <w:t>This is a report on the effort to produce usable data from the multigrid experiments at CNCS. The effort has focused on producing a number of tools to parse the raw data files, extract calibration data from the readout system, generate detailed statistics and detector pixel id’s. Data is produced in ascii format and some visualization tools for generating graphs, histograms and detector images are also presented. All of these tools can be scripted or used manually depending on the use case. The programs and scripts works on Linux and Mac and have very few dependencies.</w:t>
      </w:r>
    </w:p>
    <w:p w14:paraId="2A845E22" w14:textId="77777777" w:rsidR="00461021" w:rsidRDefault="00461021" w:rsidP="00461021">
      <w:pPr>
        <w:pStyle w:val="Heading2"/>
      </w:pPr>
      <w:r>
        <w:t>The data material</w:t>
      </w:r>
    </w:p>
    <w:p w14:paraId="331BF8F2" w14:textId="570DEF0D" w:rsidR="00461021" w:rsidRPr="004C03F1" w:rsidRDefault="00461021" w:rsidP="00461021">
      <w:pPr>
        <w:rPr>
          <w:rFonts w:cs="Arial"/>
        </w:rPr>
      </w:pPr>
      <w:r w:rsidRPr="004C03F1">
        <w:rPr>
          <w:rFonts w:cs="Arial"/>
        </w:rPr>
        <w:t xml:space="preserve">The currently available data is located in the following directories on the </w:t>
      </w:r>
      <w:r w:rsidRPr="00F17BEA">
        <w:rPr>
          <w:rFonts w:cs="Arial"/>
          <w:b/>
        </w:rPr>
        <w:t>login server</w:t>
      </w:r>
      <w:r w:rsidRPr="004C03F1">
        <w:rPr>
          <w:rFonts w:cs="Arial"/>
        </w:rPr>
        <w:t xml:space="preserve"> relative to the </w:t>
      </w:r>
      <w:r w:rsidR="00234CAC">
        <w:rPr>
          <w:rFonts w:cs="Arial"/>
        </w:rPr>
        <w:t xml:space="preserve">base </w:t>
      </w:r>
      <w:r w:rsidRPr="004C03F1">
        <w:rPr>
          <w:rFonts w:cs="Arial"/>
        </w:rPr>
        <w:t xml:space="preserve">directory </w:t>
      </w:r>
      <w:r w:rsidRPr="00234CAC">
        <w:rPr>
          <w:rFonts w:ascii="Consolas" w:hAnsi="Consolas" w:cs="Arial"/>
          <w:b/>
        </w:rPr>
        <w:t>/nfs/groups/multigrid/data/raw/MG_CNCS</w:t>
      </w:r>
      <w:r w:rsidR="00F17BEA">
        <w:rPr>
          <w:rFonts w:cs="Arial"/>
        </w:rPr>
        <w:t>. The directory structure for the data is shown below.</w:t>
      </w:r>
    </w:p>
    <w:p w14:paraId="532A3767" w14:textId="77777777" w:rsidR="00461021" w:rsidRPr="00E87364" w:rsidRDefault="00461021" w:rsidP="00461021">
      <w:pPr>
        <w:rPr>
          <w:rFonts w:cs="Arial"/>
        </w:rPr>
      </w:pPr>
    </w:p>
    <w:p w14:paraId="159C3BF1" w14:textId="77777777" w:rsidR="00461021" w:rsidRPr="00E87364" w:rsidRDefault="00461021" w:rsidP="00461021">
      <w:pPr>
        <w:rPr>
          <w:rFonts w:ascii="Consolas" w:hAnsi="Consolas"/>
        </w:rPr>
      </w:pPr>
      <w:r w:rsidRPr="00E87364">
        <w:rPr>
          <w:rFonts w:ascii="Consolas" w:hAnsi="Consolas"/>
        </w:rPr>
        <w:t>.</w:t>
      </w:r>
    </w:p>
    <w:p w14:paraId="25B45801" w14:textId="77777777" w:rsidR="00461021" w:rsidRPr="00E87364" w:rsidRDefault="00461021" w:rsidP="00461021">
      <w:pPr>
        <w:rPr>
          <w:rFonts w:ascii="Consolas" w:hAnsi="Consolas"/>
        </w:rPr>
      </w:pPr>
      <w:r w:rsidRPr="00E87364">
        <w:rPr>
          <w:rFonts w:ascii="Consolas" w:hAnsi="Consolas"/>
        </w:rPr>
        <w:t>├── 07_11</w:t>
      </w:r>
    </w:p>
    <w:p w14:paraId="12A0F4D5" w14:textId="77777777" w:rsidR="00461021" w:rsidRPr="00E87364" w:rsidRDefault="00461021" w:rsidP="00461021">
      <w:pPr>
        <w:rPr>
          <w:rFonts w:ascii="Consolas" w:hAnsi="Consolas"/>
        </w:rPr>
      </w:pPr>
      <w:r w:rsidRPr="00E87364">
        <w:rPr>
          <w:rFonts w:ascii="Consolas" w:hAnsi="Consolas"/>
        </w:rPr>
        <w:t>│   ├── beamOn_resetOn</w:t>
      </w:r>
    </w:p>
    <w:p w14:paraId="43DD5A62" w14:textId="77777777" w:rsidR="00461021" w:rsidRPr="00E87364" w:rsidRDefault="00461021" w:rsidP="00461021">
      <w:pPr>
        <w:rPr>
          <w:rFonts w:ascii="Consolas" w:hAnsi="Consolas"/>
        </w:rPr>
      </w:pPr>
      <w:r w:rsidRPr="00E87364">
        <w:rPr>
          <w:rFonts w:ascii="Consolas" w:hAnsi="Consolas"/>
        </w:rPr>
        <w:t>│   └── no_reset</w:t>
      </w:r>
    </w:p>
    <w:p w14:paraId="1DE134A0" w14:textId="77777777" w:rsidR="00461021" w:rsidRPr="00E87364" w:rsidRDefault="00461021" w:rsidP="00461021">
      <w:pPr>
        <w:rPr>
          <w:rFonts w:ascii="Consolas" w:hAnsi="Consolas"/>
        </w:rPr>
      </w:pPr>
      <w:r w:rsidRPr="00E87364">
        <w:rPr>
          <w:rFonts w:ascii="Consolas" w:hAnsi="Consolas"/>
        </w:rPr>
        <w:t>├── 07_12_background</w:t>
      </w:r>
    </w:p>
    <w:p w14:paraId="63AC9B7D" w14:textId="77777777" w:rsidR="00461021" w:rsidRPr="00E87364" w:rsidRDefault="00461021" w:rsidP="00461021">
      <w:pPr>
        <w:rPr>
          <w:rFonts w:ascii="Consolas" w:hAnsi="Consolas"/>
        </w:rPr>
      </w:pPr>
      <w:r w:rsidRPr="00E87364">
        <w:rPr>
          <w:rFonts w:ascii="Consolas" w:hAnsi="Consolas"/>
        </w:rPr>
        <w:t>├── 07_13_12A</w:t>
      </w:r>
    </w:p>
    <w:p w14:paraId="6FD6018B" w14:textId="77777777" w:rsidR="00461021" w:rsidRPr="00E87364" w:rsidRDefault="00461021" w:rsidP="00461021">
      <w:pPr>
        <w:rPr>
          <w:rFonts w:ascii="Consolas" w:hAnsi="Consolas"/>
        </w:rPr>
      </w:pPr>
      <w:r w:rsidRPr="00E87364">
        <w:rPr>
          <w:rFonts w:ascii="Consolas" w:hAnsi="Consolas"/>
        </w:rPr>
        <w:t>├── 07_13_12A_Vanadium_powder</w:t>
      </w:r>
    </w:p>
    <w:p w14:paraId="00062A5C" w14:textId="77777777" w:rsidR="00461021" w:rsidRPr="00E87364" w:rsidRDefault="00461021" w:rsidP="00461021">
      <w:pPr>
        <w:rPr>
          <w:rFonts w:ascii="Consolas" w:hAnsi="Consolas"/>
        </w:rPr>
      </w:pPr>
      <w:r w:rsidRPr="00E87364">
        <w:rPr>
          <w:rFonts w:ascii="Consolas" w:hAnsi="Consolas"/>
        </w:rPr>
        <w:t>├── 07_13_4p96A</w:t>
      </w:r>
    </w:p>
    <w:p w14:paraId="0793BE74" w14:textId="77777777" w:rsidR="00461021" w:rsidRPr="00E87364" w:rsidRDefault="00461021" w:rsidP="00461021">
      <w:pPr>
        <w:rPr>
          <w:rFonts w:ascii="Consolas" w:hAnsi="Consolas"/>
        </w:rPr>
      </w:pPr>
      <w:r w:rsidRPr="00E87364">
        <w:rPr>
          <w:rFonts w:ascii="Consolas" w:hAnsi="Consolas"/>
        </w:rPr>
        <w:t>├── 07_13_7p2A</w:t>
      </w:r>
    </w:p>
    <w:p w14:paraId="49FE1001" w14:textId="77777777" w:rsidR="00461021" w:rsidRPr="00E87364" w:rsidRDefault="00461021" w:rsidP="00461021">
      <w:pPr>
        <w:rPr>
          <w:rFonts w:ascii="Consolas" w:hAnsi="Consolas"/>
        </w:rPr>
      </w:pPr>
      <w:r w:rsidRPr="00E87364">
        <w:rPr>
          <w:rFonts w:ascii="Consolas" w:hAnsi="Consolas"/>
        </w:rPr>
        <w:t>│   └── 1_t0_timing</w:t>
      </w:r>
    </w:p>
    <w:p w14:paraId="32B8CFC6" w14:textId="77777777" w:rsidR="00461021" w:rsidRPr="00E87364" w:rsidRDefault="00461021" w:rsidP="00461021">
      <w:pPr>
        <w:rPr>
          <w:rFonts w:ascii="Consolas" w:hAnsi="Consolas"/>
        </w:rPr>
      </w:pPr>
      <w:r w:rsidRPr="00E87364">
        <w:rPr>
          <w:rFonts w:ascii="Consolas" w:hAnsi="Consolas"/>
        </w:rPr>
        <w:t>├── 07_14</w:t>
      </w:r>
    </w:p>
    <w:p w14:paraId="7707A549" w14:textId="77777777" w:rsidR="00461021" w:rsidRPr="00E87364" w:rsidRDefault="00461021" w:rsidP="00461021">
      <w:pPr>
        <w:rPr>
          <w:rFonts w:ascii="Consolas" w:hAnsi="Consolas"/>
        </w:rPr>
      </w:pPr>
      <w:r w:rsidRPr="00E87364">
        <w:rPr>
          <w:rFonts w:ascii="Consolas" w:hAnsi="Consolas"/>
        </w:rPr>
        <w:t>├── 07_15</w:t>
      </w:r>
    </w:p>
    <w:p w14:paraId="7B5CD0DC" w14:textId="77777777" w:rsidR="00461021" w:rsidRPr="00E87364" w:rsidRDefault="00461021" w:rsidP="00461021">
      <w:pPr>
        <w:rPr>
          <w:rFonts w:ascii="Consolas" w:hAnsi="Consolas"/>
        </w:rPr>
      </w:pPr>
      <w:r w:rsidRPr="00E87364">
        <w:rPr>
          <w:rFonts w:ascii="Consolas" w:hAnsi="Consolas"/>
        </w:rPr>
        <w:t>├── 07_15_converted</w:t>
      </w:r>
    </w:p>
    <w:p w14:paraId="32C58521" w14:textId="77777777" w:rsidR="00461021" w:rsidRPr="00E87364" w:rsidRDefault="00461021" w:rsidP="00461021">
      <w:pPr>
        <w:rPr>
          <w:rFonts w:ascii="Consolas" w:hAnsi="Consolas"/>
        </w:rPr>
      </w:pPr>
      <w:r w:rsidRPr="00E87364">
        <w:rPr>
          <w:rFonts w:ascii="Consolas" w:hAnsi="Consolas"/>
        </w:rPr>
        <w:t>├── 07_25</w:t>
      </w:r>
    </w:p>
    <w:p w14:paraId="5E910A8B" w14:textId="77777777" w:rsidR="00461021" w:rsidRPr="00E87364" w:rsidRDefault="00461021" w:rsidP="00461021">
      <w:pPr>
        <w:rPr>
          <w:rFonts w:ascii="Consolas" w:hAnsi="Consolas"/>
        </w:rPr>
      </w:pPr>
      <w:r w:rsidRPr="00E87364">
        <w:rPr>
          <w:rFonts w:ascii="Consolas" w:hAnsi="Consolas"/>
        </w:rPr>
        <w:t>├── 08_16</w:t>
      </w:r>
    </w:p>
    <w:p w14:paraId="7D4E623D" w14:textId="77777777" w:rsidR="00461021" w:rsidRPr="00E87364" w:rsidRDefault="00461021" w:rsidP="00461021">
      <w:pPr>
        <w:rPr>
          <w:rFonts w:ascii="Consolas" w:hAnsi="Consolas"/>
        </w:rPr>
      </w:pPr>
      <w:r w:rsidRPr="00E87364">
        <w:rPr>
          <w:rFonts w:ascii="Consolas" w:hAnsi="Consolas"/>
        </w:rPr>
        <w:t>├── 09_29</w:t>
      </w:r>
    </w:p>
    <w:p w14:paraId="431BC601" w14:textId="77777777" w:rsidR="00461021" w:rsidRPr="00E87364" w:rsidRDefault="00461021" w:rsidP="00461021">
      <w:pPr>
        <w:rPr>
          <w:rFonts w:ascii="Consolas" w:hAnsi="Consolas"/>
        </w:rPr>
      </w:pPr>
      <w:r w:rsidRPr="00E87364">
        <w:rPr>
          <w:rFonts w:ascii="Consolas" w:hAnsi="Consolas"/>
        </w:rPr>
        <w:t>├── 10_13</w:t>
      </w:r>
    </w:p>
    <w:p w14:paraId="1B87FA58" w14:textId="77777777" w:rsidR="00461021" w:rsidRPr="00E87364" w:rsidRDefault="00461021" w:rsidP="00461021">
      <w:pPr>
        <w:rPr>
          <w:rFonts w:ascii="Consolas" w:hAnsi="Consolas"/>
        </w:rPr>
      </w:pPr>
      <w:r w:rsidRPr="00E87364">
        <w:rPr>
          <w:rFonts w:ascii="Consolas" w:hAnsi="Consolas"/>
        </w:rPr>
        <w:t>├── 11_29</w:t>
      </w:r>
    </w:p>
    <w:p w14:paraId="4A9BBD9D" w14:textId="77777777" w:rsidR="00461021" w:rsidRPr="00E87364" w:rsidRDefault="00461021" w:rsidP="00461021">
      <w:pPr>
        <w:rPr>
          <w:rFonts w:ascii="Consolas" w:hAnsi="Consolas"/>
        </w:rPr>
      </w:pPr>
      <w:r w:rsidRPr="00E87364">
        <w:rPr>
          <w:rFonts w:ascii="Consolas" w:hAnsi="Consolas"/>
        </w:rPr>
        <w:t>└── MCA4_data</w:t>
      </w:r>
    </w:p>
    <w:p w14:paraId="53C5F9FD" w14:textId="77777777" w:rsidR="00461021" w:rsidRPr="004C03F1" w:rsidRDefault="00461021" w:rsidP="00461021">
      <w:pPr>
        <w:rPr>
          <w:rFonts w:cs="Arial"/>
        </w:rPr>
      </w:pPr>
    </w:p>
    <w:p w14:paraId="6D144376" w14:textId="77777777" w:rsidR="00461021" w:rsidRPr="004C03F1" w:rsidRDefault="00461021" w:rsidP="00461021">
      <w:pPr>
        <w:rPr>
          <w:rFonts w:cs="Arial"/>
        </w:rPr>
      </w:pPr>
      <w:r w:rsidRPr="004C03F1">
        <w:rPr>
          <w:rFonts w:cs="Arial"/>
        </w:rPr>
        <w:t>The directories ha</w:t>
      </w:r>
      <w:r>
        <w:rPr>
          <w:rFonts w:cs="Arial"/>
        </w:rPr>
        <w:t>ve the following characteristics</w:t>
      </w:r>
    </w:p>
    <w:p w14:paraId="3D6CFCEE" w14:textId="77777777" w:rsidR="00461021" w:rsidRPr="004C03F1" w:rsidRDefault="00461021" w:rsidP="00461021">
      <w:pPr>
        <w:rPr>
          <w:rFonts w:cs="Arial"/>
        </w:rPr>
      </w:pPr>
      <w:r w:rsidRPr="004C03F1">
        <w:rPr>
          <w:rFonts w:cs="Arial"/>
        </w:rPr>
        <w:t>Total number of files</w:t>
      </w:r>
      <w:r w:rsidRPr="004C03F1">
        <w:rPr>
          <w:rFonts w:cs="Arial"/>
        </w:rPr>
        <w:tab/>
      </w:r>
      <w:r>
        <w:rPr>
          <w:rFonts w:cs="Arial"/>
        </w:rPr>
        <w:tab/>
      </w:r>
      <w:r w:rsidRPr="004C03F1">
        <w:rPr>
          <w:rFonts w:cs="Arial"/>
        </w:rPr>
        <w:t>210711</w:t>
      </w:r>
    </w:p>
    <w:p w14:paraId="19300211" w14:textId="77777777" w:rsidR="00461021" w:rsidRPr="004C03F1" w:rsidRDefault="00461021" w:rsidP="00461021">
      <w:pPr>
        <w:rPr>
          <w:rFonts w:cs="Arial"/>
        </w:rPr>
      </w:pPr>
      <w:r>
        <w:rPr>
          <w:rFonts w:cs="Arial"/>
        </w:rPr>
        <w:t>Number of d</w:t>
      </w:r>
      <w:r w:rsidRPr="004C03F1">
        <w:rPr>
          <w:rFonts w:cs="Arial"/>
        </w:rPr>
        <w:t>ata files (.bin)</w:t>
      </w:r>
      <w:r w:rsidRPr="004C03F1">
        <w:rPr>
          <w:rFonts w:cs="Arial"/>
        </w:rPr>
        <w:tab/>
        <w:t>209761</w:t>
      </w:r>
    </w:p>
    <w:p w14:paraId="61CC0437" w14:textId="77777777" w:rsidR="00461021" w:rsidRPr="004C03F1" w:rsidRDefault="00461021" w:rsidP="00461021">
      <w:pPr>
        <w:rPr>
          <w:rFonts w:cs="Arial"/>
        </w:rPr>
      </w:pPr>
    </w:p>
    <w:p w14:paraId="6ACA9B1A" w14:textId="281E9019" w:rsidR="00461021" w:rsidRPr="004C03F1" w:rsidRDefault="00461021" w:rsidP="00461021">
      <w:pPr>
        <w:rPr>
          <w:rFonts w:cs="Arial"/>
        </w:rPr>
      </w:pPr>
      <w:r w:rsidRPr="004C03F1">
        <w:rPr>
          <w:rFonts w:cs="Arial"/>
        </w:rPr>
        <w:t xml:space="preserve">The data files </w:t>
      </w:r>
      <w:r w:rsidR="00F17BEA">
        <w:rPr>
          <w:rFonts w:cs="Arial"/>
        </w:rPr>
        <w:t>are grouped in</w:t>
      </w:r>
      <w:r w:rsidRPr="004C03F1">
        <w:rPr>
          <w:rFonts w:cs="Arial"/>
        </w:rPr>
        <w:t xml:space="preserve"> approximately </w:t>
      </w:r>
      <w:r>
        <w:rPr>
          <w:rFonts w:cs="Arial"/>
        </w:rPr>
        <w:t>29</w:t>
      </w:r>
      <w:r w:rsidRPr="004C03F1">
        <w:rPr>
          <w:rFonts w:cs="Arial"/>
        </w:rPr>
        <w:t xml:space="preserve"> runs with identical filenames and increasing ‘serial number</w:t>
      </w:r>
      <w:r>
        <w:rPr>
          <w:rFonts w:cs="Arial"/>
        </w:rPr>
        <w:t>s</w:t>
      </w:r>
      <w:r w:rsidRPr="004C03F1">
        <w:rPr>
          <w:rFonts w:cs="Arial"/>
        </w:rPr>
        <w:t>’.</w:t>
      </w:r>
      <w:r>
        <w:rPr>
          <w:rFonts w:cs="Arial"/>
        </w:rPr>
        <w:t xml:space="preserve"> These runs account for 99.6% of the total </w:t>
      </w:r>
      <w:r w:rsidR="00F17BEA">
        <w:rPr>
          <w:rFonts w:cs="Arial"/>
        </w:rPr>
        <w:t xml:space="preserve">number of data files. Details of the </w:t>
      </w:r>
      <w:r>
        <w:rPr>
          <w:rFonts w:cs="Arial"/>
        </w:rPr>
        <w:t xml:space="preserve">runs are </w:t>
      </w:r>
      <w:r w:rsidR="002C58CC">
        <w:rPr>
          <w:rFonts w:cs="Arial"/>
        </w:rPr>
        <w:t>spec</w:t>
      </w:r>
      <w:r w:rsidR="00F17BEA">
        <w:rPr>
          <w:rFonts w:cs="Arial"/>
        </w:rPr>
        <w:t xml:space="preserve">ified </w:t>
      </w:r>
      <w:r>
        <w:rPr>
          <w:rFonts w:cs="Arial"/>
        </w:rPr>
        <w:t xml:space="preserve">in </w:t>
      </w:r>
      <w:r w:rsidR="00F17BEA">
        <w:rPr>
          <w:rFonts w:cs="Arial"/>
        </w:rPr>
        <w:t xml:space="preserve">a </w:t>
      </w:r>
      <w:r>
        <w:rPr>
          <w:rFonts w:cs="Arial"/>
        </w:rPr>
        <w:t xml:space="preserve">JSON </w:t>
      </w:r>
      <w:r w:rsidR="00F17BEA">
        <w:rPr>
          <w:rFonts w:cs="Arial"/>
        </w:rPr>
        <w:t>file located i</w:t>
      </w:r>
      <w:r>
        <w:rPr>
          <w:rFonts w:cs="Arial"/>
        </w:rPr>
        <w:t xml:space="preserve">n the </w:t>
      </w:r>
      <w:r w:rsidRPr="002C2515">
        <w:rPr>
          <w:rFonts w:ascii="Consolas" w:hAnsi="Consolas" w:cs="Arial"/>
          <w:b/>
        </w:rPr>
        <w:t>event-processing-sw-experiments</w:t>
      </w:r>
      <w:r w:rsidRPr="00F17BEA">
        <w:rPr>
          <w:rFonts w:ascii="Consolas" w:hAnsi="Consolas" w:cs="Arial"/>
        </w:rPr>
        <w:t xml:space="preserve"> </w:t>
      </w:r>
      <w:r w:rsidR="00F17BEA">
        <w:rPr>
          <w:rFonts w:cs="Arial"/>
        </w:rPr>
        <w:t xml:space="preserve">repository </w:t>
      </w:r>
      <w:r>
        <w:rPr>
          <w:rFonts w:cs="Arial"/>
        </w:rPr>
        <w:t>in the file</w:t>
      </w:r>
      <w:r w:rsidR="00F17BEA">
        <w:rPr>
          <w:rFonts w:cs="Arial"/>
        </w:rPr>
        <w:t xml:space="preserve"> </w:t>
      </w:r>
      <w:r w:rsidRPr="002C2515">
        <w:rPr>
          <w:rFonts w:ascii="Consolas" w:hAnsi="Consolas" w:cs="Arial"/>
          <w:b/>
        </w:rPr>
        <w:t>dataformats/cncs2016/allfiles.json</w:t>
      </w:r>
      <w:r>
        <w:rPr>
          <w:rFonts w:cs="Arial"/>
        </w:rPr>
        <w:t>.</w:t>
      </w:r>
    </w:p>
    <w:p w14:paraId="79AD2E93" w14:textId="77777777" w:rsidR="00461021" w:rsidRPr="004C03F1" w:rsidRDefault="00461021" w:rsidP="00461021">
      <w:pPr>
        <w:rPr>
          <w:rFonts w:cs="Arial"/>
        </w:rPr>
      </w:pPr>
    </w:p>
    <w:p w14:paraId="03E0C09B" w14:textId="2823078F" w:rsidR="00461021" w:rsidRDefault="00F17BEA" w:rsidP="00461021">
      <w:pPr>
        <w:rPr>
          <w:rFonts w:cs="Arial"/>
        </w:rPr>
      </w:pPr>
      <w:r>
        <w:rPr>
          <w:rFonts w:cs="Arial"/>
        </w:rPr>
        <w:t xml:space="preserve">The number of files in the </w:t>
      </w:r>
      <w:r w:rsidR="00461021" w:rsidRPr="004C03F1">
        <w:rPr>
          <w:rFonts w:cs="Arial"/>
        </w:rPr>
        <w:t>run</w:t>
      </w:r>
      <w:r>
        <w:rPr>
          <w:rFonts w:cs="Arial"/>
        </w:rPr>
        <w:t>s</w:t>
      </w:r>
      <w:r w:rsidR="00461021">
        <w:rPr>
          <w:rFonts w:cs="Arial"/>
        </w:rPr>
        <w:t xml:space="preserve"> range from 2 to 60478. A small number of </w:t>
      </w:r>
      <w:r>
        <w:rPr>
          <w:rFonts w:cs="Arial"/>
        </w:rPr>
        <w:t>files have b</w:t>
      </w:r>
      <w:r w:rsidR="00461021">
        <w:rPr>
          <w:rFonts w:cs="Arial"/>
        </w:rPr>
        <w:t>een ignored</w:t>
      </w:r>
      <w:r w:rsidR="00DF7746">
        <w:rPr>
          <w:rFonts w:cs="Arial"/>
        </w:rPr>
        <w:t>. Either</w:t>
      </w:r>
      <w:r w:rsidR="00461021">
        <w:rPr>
          <w:rFonts w:cs="Arial"/>
        </w:rPr>
        <w:t xml:space="preserve"> because they seem to contain too </w:t>
      </w:r>
      <w:r>
        <w:rPr>
          <w:rFonts w:cs="Arial"/>
        </w:rPr>
        <w:t xml:space="preserve">little information for analysis, or </w:t>
      </w:r>
      <w:r w:rsidR="00DF7746">
        <w:rPr>
          <w:rFonts w:cs="Arial"/>
        </w:rPr>
        <w:t xml:space="preserve">because </w:t>
      </w:r>
      <w:r>
        <w:rPr>
          <w:rFonts w:cs="Arial"/>
        </w:rPr>
        <w:t>they look like they were produced during setup and configuration of the experiment.</w:t>
      </w:r>
    </w:p>
    <w:p w14:paraId="6049AFE1" w14:textId="77777777" w:rsidR="00461021" w:rsidRDefault="00461021" w:rsidP="00461021">
      <w:pPr>
        <w:rPr>
          <w:rFonts w:cs="Arial"/>
        </w:rPr>
      </w:pPr>
    </w:p>
    <w:p w14:paraId="05ED4613" w14:textId="21DEFC79" w:rsidR="00461021" w:rsidRDefault="00461021" w:rsidP="00461021">
      <w:pPr>
        <w:rPr>
          <w:rFonts w:cs="Arial"/>
        </w:rPr>
      </w:pPr>
      <w:r>
        <w:rPr>
          <w:rFonts w:cs="Arial"/>
        </w:rPr>
        <w:lastRenderedPageBreak/>
        <w:t>Of the 29 runs, 1</w:t>
      </w:r>
      <w:r w:rsidR="00D235BF">
        <w:rPr>
          <w:rFonts w:cs="Arial"/>
        </w:rPr>
        <w:t>9</w:t>
      </w:r>
      <w:r>
        <w:rPr>
          <w:rFonts w:cs="Arial"/>
        </w:rPr>
        <w:t xml:space="preserve"> produce valid calibration tables for grid and wire ids</w:t>
      </w:r>
      <w:r w:rsidR="00F17BEA">
        <w:rPr>
          <w:rFonts w:cs="Arial"/>
        </w:rPr>
        <w:t xml:space="preserve"> with the current zero-knowledge peak finder algorithm</w:t>
      </w:r>
      <w:r>
        <w:rPr>
          <w:rFonts w:cs="Arial"/>
        </w:rPr>
        <w:t xml:space="preserve">. This corresponds to </w:t>
      </w:r>
      <w:r w:rsidR="00D235BF">
        <w:rPr>
          <w:rFonts w:cs="Arial"/>
        </w:rPr>
        <w:t>160420</w:t>
      </w:r>
      <w:r>
        <w:rPr>
          <w:rFonts w:cs="Arial"/>
        </w:rPr>
        <w:t xml:space="preserve"> files or ~76% of all </w:t>
      </w:r>
      <w:r w:rsidR="00F17BEA">
        <w:rPr>
          <w:rFonts w:cs="Arial"/>
        </w:rPr>
        <w:t xml:space="preserve">data </w:t>
      </w:r>
      <w:r w:rsidR="009A7A0F">
        <w:rPr>
          <w:rFonts w:cs="Arial"/>
        </w:rPr>
        <w:t xml:space="preserve">files. This subset of </w:t>
      </w:r>
      <w:r>
        <w:rPr>
          <w:rFonts w:cs="Arial"/>
        </w:rPr>
        <w:t xml:space="preserve">runs </w:t>
      </w:r>
      <w:r w:rsidR="009A7A0F">
        <w:rPr>
          <w:rFonts w:cs="Arial"/>
        </w:rPr>
        <w:t>is</w:t>
      </w:r>
      <w:r>
        <w:rPr>
          <w:rFonts w:cs="Arial"/>
        </w:rPr>
        <w:t xml:space="preserve"> </w:t>
      </w:r>
      <w:r w:rsidR="00B90E53">
        <w:rPr>
          <w:rFonts w:cs="Arial"/>
        </w:rPr>
        <w:t xml:space="preserve">also </w:t>
      </w:r>
      <w:r>
        <w:rPr>
          <w:rFonts w:cs="Arial"/>
        </w:rPr>
        <w:t xml:space="preserve">listed in the </w:t>
      </w:r>
      <w:r w:rsidRPr="002C2515">
        <w:rPr>
          <w:rFonts w:ascii="Consolas" w:hAnsi="Consolas" w:cs="Arial"/>
          <w:b/>
        </w:rPr>
        <w:t>allfiles.json</w:t>
      </w:r>
      <w:r w:rsidR="002C2515">
        <w:rPr>
          <w:rFonts w:cs="Arial"/>
        </w:rPr>
        <w:t xml:space="preserve"> file in an object named </w:t>
      </w:r>
      <w:r>
        <w:rPr>
          <w:rFonts w:cs="Arial"/>
        </w:rPr>
        <w:t xml:space="preserve"> </w:t>
      </w:r>
      <w:r w:rsidRPr="002C2515">
        <w:rPr>
          <w:rFonts w:ascii="Consolas" w:hAnsi="Consolas" w:cs="Arial"/>
          <w:b/>
        </w:rPr>
        <w:t>validruns</w:t>
      </w:r>
      <w:r>
        <w:rPr>
          <w:rFonts w:cs="Arial"/>
        </w:rPr>
        <w:t>.</w:t>
      </w:r>
    </w:p>
    <w:p w14:paraId="7AA5F9A0" w14:textId="77777777" w:rsidR="00461021" w:rsidRDefault="00461021" w:rsidP="00461021">
      <w:pPr>
        <w:rPr>
          <w:rFonts w:cs="Arial"/>
        </w:rPr>
      </w:pPr>
    </w:p>
    <w:p w14:paraId="4C666E34" w14:textId="5F06B843" w:rsidR="00461021" w:rsidRDefault="00461021" w:rsidP="00461021">
      <w:pPr>
        <w:rPr>
          <w:rFonts w:cs="Arial"/>
        </w:rPr>
      </w:pPr>
      <w:r>
        <w:rPr>
          <w:rFonts w:cs="Arial"/>
        </w:rPr>
        <w:t xml:space="preserve">The initial </w:t>
      </w:r>
      <w:r w:rsidR="009A7A0F">
        <w:rPr>
          <w:rFonts w:cs="Arial"/>
        </w:rPr>
        <w:t xml:space="preserve">batch </w:t>
      </w:r>
      <w:r>
        <w:rPr>
          <w:rFonts w:cs="Arial"/>
        </w:rPr>
        <w:t>analysis can be run by a sing</w:t>
      </w:r>
      <w:r w:rsidR="009A7A0F">
        <w:rPr>
          <w:rFonts w:cs="Arial"/>
        </w:rPr>
        <w:t>le command</w:t>
      </w:r>
    </w:p>
    <w:p w14:paraId="109E9D21" w14:textId="77777777" w:rsidR="00461021" w:rsidRDefault="00461021" w:rsidP="00461021">
      <w:pPr>
        <w:rPr>
          <w:rFonts w:cs="Arial"/>
        </w:rPr>
      </w:pPr>
    </w:p>
    <w:p w14:paraId="2FFEC578" w14:textId="40B64303" w:rsidR="00461021" w:rsidRPr="004B6635" w:rsidRDefault="009A7A0F" w:rsidP="00461021">
      <w:pPr>
        <w:rPr>
          <w:rFonts w:ascii="Consolas" w:hAnsi="Consolas" w:cs="Arial"/>
          <w:b/>
          <w:szCs w:val="22"/>
        </w:rPr>
      </w:pPr>
      <w:r w:rsidRPr="004B6635">
        <w:rPr>
          <w:rFonts w:ascii="Consolas" w:hAnsi="Consolas" w:cs="Arial"/>
          <w:b/>
          <w:szCs w:val="22"/>
        </w:rPr>
        <w:t xml:space="preserve">&gt; </w:t>
      </w:r>
      <w:r w:rsidR="00770AE2" w:rsidRPr="004B6635">
        <w:rPr>
          <w:rFonts w:ascii="Consolas" w:hAnsi="Consolas" w:cs="Arial"/>
          <w:b/>
          <w:szCs w:val="22"/>
        </w:rPr>
        <w:t>batchreader -b /data</w:t>
      </w:r>
      <w:r w:rsidR="00461021" w:rsidRPr="004B6635">
        <w:rPr>
          <w:rFonts w:ascii="Consolas" w:hAnsi="Consolas" w:cs="Arial"/>
          <w:b/>
          <w:szCs w:val="22"/>
        </w:rPr>
        <w:t>/MG_CNCS/ -r allfiles.json -</w:t>
      </w:r>
      <w:r w:rsidR="00CC4232" w:rsidRPr="004B6635">
        <w:rPr>
          <w:rFonts w:ascii="Consolas" w:hAnsi="Consolas" w:cs="Arial"/>
          <w:b/>
          <w:szCs w:val="22"/>
        </w:rPr>
        <w:t>j validruns</w:t>
      </w:r>
    </w:p>
    <w:p w14:paraId="5BEA5533" w14:textId="77777777" w:rsidR="00461021" w:rsidRDefault="00461021" w:rsidP="00461021">
      <w:pPr>
        <w:rPr>
          <w:rFonts w:cs="Arial"/>
        </w:rPr>
      </w:pPr>
    </w:p>
    <w:p w14:paraId="47D35FBE" w14:textId="641648D6" w:rsidR="00461021" w:rsidRDefault="00461021" w:rsidP="00461021">
      <w:pPr>
        <w:rPr>
          <w:rFonts w:cs="Arial"/>
        </w:rPr>
      </w:pPr>
      <w:r>
        <w:rPr>
          <w:rFonts w:cs="Arial"/>
        </w:rPr>
        <w:t xml:space="preserve">It takes about one hour to complete on a </w:t>
      </w:r>
      <w:r w:rsidRPr="0099498B">
        <w:rPr>
          <w:rFonts w:cs="Arial"/>
        </w:rPr>
        <w:t>Xeon</w:t>
      </w:r>
      <w:r>
        <w:rPr>
          <w:rFonts w:cs="Arial"/>
        </w:rPr>
        <w:t xml:space="preserve"> </w:t>
      </w:r>
      <w:r w:rsidRPr="0099498B">
        <w:rPr>
          <w:rFonts w:cs="Arial"/>
        </w:rPr>
        <w:t xml:space="preserve">E5-2620 v3 </w:t>
      </w:r>
      <w:r>
        <w:rPr>
          <w:rFonts w:cs="Arial"/>
        </w:rPr>
        <w:t>CPU. Since each run can be analysed independently of other runs, this cou</w:t>
      </w:r>
      <w:r w:rsidR="00770AE2">
        <w:rPr>
          <w:rFonts w:cs="Arial"/>
        </w:rPr>
        <w:t>ld be parallelized if necessary, for example using four</w:t>
      </w:r>
      <w:r w:rsidR="00CC4232">
        <w:rPr>
          <w:rFonts w:cs="Arial"/>
        </w:rPr>
        <w:t xml:space="preserve"> shells and using the options to restrict parsing to a range of runs:</w:t>
      </w:r>
    </w:p>
    <w:p w14:paraId="5B8B3A02" w14:textId="77777777" w:rsidR="009A7A0F" w:rsidRDefault="009A7A0F" w:rsidP="00461021">
      <w:pPr>
        <w:rPr>
          <w:rFonts w:cs="Arial"/>
        </w:rPr>
      </w:pPr>
    </w:p>
    <w:p w14:paraId="5F718D79" w14:textId="2DE292B2" w:rsidR="00770AE2" w:rsidRPr="00CC4232" w:rsidRDefault="008A42CB" w:rsidP="00461021">
      <w:pPr>
        <w:rPr>
          <w:rFonts w:ascii="Consolas" w:hAnsi="Consolas" w:cs="Arial"/>
          <w:b/>
          <w:sz w:val="20"/>
          <w:szCs w:val="20"/>
        </w:rPr>
      </w:pPr>
      <w:r w:rsidRPr="00CC4232">
        <w:rPr>
          <w:rFonts w:ascii="Consolas" w:hAnsi="Consolas" w:cs="Arial"/>
          <w:b/>
          <w:sz w:val="20"/>
          <w:szCs w:val="20"/>
        </w:rPr>
        <w:t>s</w:t>
      </w:r>
      <w:r w:rsidR="004B6635">
        <w:rPr>
          <w:rFonts w:ascii="Consolas" w:hAnsi="Consolas" w:cs="Arial"/>
          <w:b/>
          <w:sz w:val="20"/>
          <w:szCs w:val="20"/>
        </w:rPr>
        <w:t xml:space="preserve">hell1&gt; </w:t>
      </w:r>
      <w:r w:rsidR="00770AE2" w:rsidRPr="00CC4232">
        <w:rPr>
          <w:rFonts w:ascii="Consolas" w:hAnsi="Consolas" w:cs="Arial"/>
          <w:b/>
          <w:sz w:val="20"/>
          <w:szCs w:val="20"/>
        </w:rPr>
        <w:t>batchreader -b /data/MG_CNCS/ -r allfiles.json -j validruns</w:t>
      </w:r>
      <w:r w:rsidR="00CC4232" w:rsidRPr="00CC4232">
        <w:rPr>
          <w:rFonts w:ascii="Consolas" w:hAnsi="Consolas" w:cs="Arial"/>
          <w:b/>
          <w:sz w:val="20"/>
          <w:szCs w:val="20"/>
        </w:rPr>
        <w:t xml:space="preserve"> </w:t>
      </w:r>
      <w:r w:rsidR="00770AE2" w:rsidRPr="00CC4232">
        <w:rPr>
          <w:rFonts w:ascii="Consolas" w:hAnsi="Consolas" w:cs="Arial"/>
          <w:b/>
          <w:sz w:val="20"/>
          <w:szCs w:val="20"/>
        </w:rPr>
        <w:t>–s  1 –e  4</w:t>
      </w:r>
    </w:p>
    <w:p w14:paraId="0B22576B" w14:textId="0D9BFE3E" w:rsidR="00770AE2" w:rsidRPr="00CC4232" w:rsidRDefault="008A42CB" w:rsidP="00461021">
      <w:pPr>
        <w:rPr>
          <w:rFonts w:ascii="Consolas" w:hAnsi="Consolas" w:cs="Arial"/>
          <w:b/>
          <w:sz w:val="20"/>
          <w:szCs w:val="20"/>
        </w:rPr>
      </w:pPr>
      <w:r w:rsidRPr="00CC4232">
        <w:rPr>
          <w:rFonts w:ascii="Consolas" w:hAnsi="Consolas" w:cs="Arial"/>
          <w:b/>
          <w:sz w:val="20"/>
          <w:szCs w:val="20"/>
        </w:rPr>
        <w:t>s</w:t>
      </w:r>
      <w:r w:rsidR="004B6635">
        <w:rPr>
          <w:rFonts w:ascii="Consolas" w:hAnsi="Consolas" w:cs="Arial"/>
          <w:b/>
          <w:sz w:val="20"/>
          <w:szCs w:val="20"/>
        </w:rPr>
        <w:t xml:space="preserve">hell2&gt; </w:t>
      </w:r>
      <w:r w:rsidR="00770AE2" w:rsidRPr="00CC4232">
        <w:rPr>
          <w:rFonts w:ascii="Consolas" w:hAnsi="Consolas" w:cs="Arial"/>
          <w:b/>
          <w:sz w:val="20"/>
          <w:szCs w:val="20"/>
        </w:rPr>
        <w:t>batchreader -b /data/MG_CNCS/ -r allfiles.json -j validruns –s  5 –e  8</w:t>
      </w:r>
    </w:p>
    <w:p w14:paraId="5C173CCE" w14:textId="118DA7E0" w:rsidR="00770AE2" w:rsidRPr="00CC4232" w:rsidRDefault="008A42CB" w:rsidP="00770AE2">
      <w:pPr>
        <w:rPr>
          <w:rFonts w:ascii="Consolas" w:hAnsi="Consolas" w:cs="Arial"/>
          <w:b/>
          <w:sz w:val="20"/>
          <w:szCs w:val="20"/>
        </w:rPr>
      </w:pPr>
      <w:r w:rsidRPr="00CC4232">
        <w:rPr>
          <w:rFonts w:ascii="Consolas" w:hAnsi="Consolas" w:cs="Arial"/>
          <w:b/>
          <w:sz w:val="20"/>
          <w:szCs w:val="20"/>
        </w:rPr>
        <w:t>s</w:t>
      </w:r>
      <w:r w:rsidR="00770AE2" w:rsidRPr="00CC4232">
        <w:rPr>
          <w:rFonts w:ascii="Consolas" w:hAnsi="Consolas" w:cs="Arial"/>
          <w:b/>
          <w:sz w:val="20"/>
          <w:szCs w:val="20"/>
        </w:rPr>
        <w:t>hell</w:t>
      </w:r>
      <w:r w:rsidRPr="00CC4232">
        <w:rPr>
          <w:rFonts w:ascii="Consolas" w:hAnsi="Consolas" w:cs="Arial"/>
          <w:b/>
          <w:sz w:val="20"/>
          <w:szCs w:val="20"/>
        </w:rPr>
        <w:t>3</w:t>
      </w:r>
      <w:r w:rsidR="004B6635">
        <w:rPr>
          <w:rFonts w:ascii="Consolas" w:hAnsi="Consolas" w:cs="Arial"/>
          <w:b/>
          <w:sz w:val="20"/>
          <w:szCs w:val="20"/>
        </w:rPr>
        <w:t xml:space="preserve">&gt; </w:t>
      </w:r>
      <w:r w:rsidR="00770AE2" w:rsidRPr="00CC4232">
        <w:rPr>
          <w:rFonts w:ascii="Consolas" w:hAnsi="Consolas" w:cs="Arial"/>
          <w:b/>
          <w:sz w:val="20"/>
          <w:szCs w:val="20"/>
        </w:rPr>
        <w:t>batchreader -b /data/MG_CNCS/ -r allfiles.json -j validruns –s  9 –e 12</w:t>
      </w:r>
    </w:p>
    <w:p w14:paraId="36BBC23C" w14:textId="4D863C27" w:rsidR="00770AE2" w:rsidRPr="00CC4232" w:rsidRDefault="008A42CB" w:rsidP="00770AE2">
      <w:pPr>
        <w:rPr>
          <w:rFonts w:cs="Arial"/>
          <w:b/>
          <w:sz w:val="20"/>
          <w:szCs w:val="20"/>
        </w:rPr>
      </w:pPr>
      <w:r w:rsidRPr="00CC4232">
        <w:rPr>
          <w:rFonts w:ascii="Consolas" w:hAnsi="Consolas" w:cs="Arial"/>
          <w:b/>
          <w:sz w:val="20"/>
          <w:szCs w:val="20"/>
        </w:rPr>
        <w:t>s</w:t>
      </w:r>
      <w:r w:rsidR="00770AE2" w:rsidRPr="00CC4232">
        <w:rPr>
          <w:rFonts w:ascii="Consolas" w:hAnsi="Consolas" w:cs="Arial"/>
          <w:b/>
          <w:sz w:val="20"/>
          <w:szCs w:val="20"/>
        </w:rPr>
        <w:t>hell</w:t>
      </w:r>
      <w:r w:rsidRPr="00CC4232">
        <w:rPr>
          <w:rFonts w:ascii="Consolas" w:hAnsi="Consolas" w:cs="Arial"/>
          <w:b/>
          <w:sz w:val="20"/>
          <w:szCs w:val="20"/>
        </w:rPr>
        <w:t>4</w:t>
      </w:r>
      <w:r w:rsidR="004B6635">
        <w:rPr>
          <w:rFonts w:ascii="Consolas" w:hAnsi="Consolas" w:cs="Arial"/>
          <w:b/>
          <w:sz w:val="20"/>
          <w:szCs w:val="20"/>
        </w:rPr>
        <w:t xml:space="preserve">&gt; </w:t>
      </w:r>
      <w:r w:rsidR="00770AE2" w:rsidRPr="00CC4232">
        <w:rPr>
          <w:rFonts w:ascii="Consolas" w:hAnsi="Consolas" w:cs="Arial"/>
          <w:b/>
          <w:sz w:val="20"/>
          <w:szCs w:val="20"/>
        </w:rPr>
        <w:t>batchreader -b /data/MG_CNCS/ -r allfiles.json -j validruns –s 13 –e 16</w:t>
      </w:r>
    </w:p>
    <w:p w14:paraId="1ED95BB6" w14:textId="77777777" w:rsidR="00770AE2" w:rsidRDefault="00770AE2" w:rsidP="00461021">
      <w:pPr>
        <w:rPr>
          <w:rFonts w:cs="Arial"/>
        </w:rPr>
      </w:pPr>
    </w:p>
    <w:p w14:paraId="130CCA2D" w14:textId="77777777" w:rsidR="00461021" w:rsidRDefault="00461021" w:rsidP="00461021">
      <w:pPr>
        <w:rPr>
          <w:rFonts w:cs="Arial"/>
        </w:rPr>
      </w:pPr>
    </w:p>
    <w:p w14:paraId="6CB4E521" w14:textId="0890F755" w:rsidR="00461021" w:rsidRDefault="00461021" w:rsidP="00461021">
      <w:pPr>
        <w:rPr>
          <w:rFonts w:cs="Arial"/>
        </w:rPr>
      </w:pPr>
      <w:r>
        <w:rPr>
          <w:rFonts w:cs="Arial"/>
        </w:rPr>
        <w:t>For</w:t>
      </w:r>
      <w:r w:rsidR="008A42CB">
        <w:rPr>
          <w:rFonts w:cs="Arial"/>
        </w:rPr>
        <w:t xml:space="preserve"> each </w:t>
      </w:r>
      <w:r w:rsidR="000974ED">
        <w:rPr>
          <w:rFonts w:cs="Arial"/>
        </w:rPr>
        <w:t xml:space="preserve">successful </w:t>
      </w:r>
      <w:r w:rsidR="008A42CB">
        <w:rPr>
          <w:rFonts w:cs="Arial"/>
        </w:rPr>
        <w:t>run, the analysis produce</w:t>
      </w:r>
      <w:r w:rsidR="00CC4232">
        <w:rPr>
          <w:rFonts w:cs="Arial"/>
        </w:rPr>
        <w:t xml:space="preserve"> the following file types:</w:t>
      </w:r>
    </w:p>
    <w:p w14:paraId="72C71972" w14:textId="77777777" w:rsidR="00461021" w:rsidRDefault="00461021" w:rsidP="00461021">
      <w:pPr>
        <w:rPr>
          <w:rFonts w:cs="Arial"/>
        </w:rPr>
      </w:pPr>
    </w:p>
    <w:p w14:paraId="5B28315C" w14:textId="3C6D1A46" w:rsidR="00461021" w:rsidRDefault="00CC4232" w:rsidP="00461021">
      <w:pPr>
        <w:rPr>
          <w:rFonts w:cs="Arial"/>
        </w:rPr>
      </w:pPr>
      <w:r>
        <w:rPr>
          <w:rFonts w:cs="Arial"/>
          <w:b/>
        </w:rPr>
        <w:t>.</w:t>
      </w:r>
      <w:r w:rsidR="00461021" w:rsidRPr="00A36F11">
        <w:rPr>
          <w:rFonts w:cs="Arial"/>
          <w:b/>
        </w:rPr>
        <w:t>even</w:t>
      </w:r>
      <w:r w:rsidR="009A7A0F">
        <w:rPr>
          <w:rFonts w:cs="Arial"/>
          <w:b/>
        </w:rPr>
        <w:t>ts</w:t>
      </w:r>
      <w:r w:rsidR="00461021">
        <w:rPr>
          <w:rFonts w:cs="Arial"/>
        </w:rPr>
        <w:t xml:space="preserve"> </w:t>
      </w:r>
      <w:r w:rsidR="000974ED">
        <w:rPr>
          <w:rFonts w:cs="Arial"/>
        </w:rPr>
        <w:tab/>
      </w:r>
      <w:r w:rsidR="00461021">
        <w:rPr>
          <w:rFonts w:cs="Arial"/>
        </w:rPr>
        <w:t>contain</w:t>
      </w:r>
      <w:r w:rsidR="009A7A0F">
        <w:rPr>
          <w:rFonts w:cs="Arial"/>
        </w:rPr>
        <w:t>s</w:t>
      </w:r>
      <w:r w:rsidR="00461021">
        <w:rPr>
          <w:rFonts w:cs="Arial"/>
        </w:rPr>
        <w:t xml:space="preserve"> readout values for all valid events</w:t>
      </w:r>
    </w:p>
    <w:p w14:paraId="2FFA7582" w14:textId="4095B138" w:rsidR="00461021" w:rsidRDefault="00CC4232" w:rsidP="00461021">
      <w:pPr>
        <w:rPr>
          <w:rFonts w:cs="Arial"/>
        </w:rPr>
      </w:pPr>
      <w:r>
        <w:rPr>
          <w:rFonts w:cs="Arial"/>
          <w:b/>
        </w:rPr>
        <w:t>.</w:t>
      </w:r>
      <w:r w:rsidR="009A7A0F">
        <w:rPr>
          <w:rFonts w:cs="Arial"/>
          <w:b/>
        </w:rPr>
        <w:t>csv</w:t>
      </w:r>
      <w:r w:rsidR="00461021">
        <w:rPr>
          <w:rFonts w:cs="Arial"/>
        </w:rPr>
        <w:t xml:space="preserve"> </w:t>
      </w:r>
      <w:r w:rsidR="000974ED">
        <w:rPr>
          <w:rFonts w:cs="Arial"/>
        </w:rPr>
        <w:tab/>
      </w:r>
      <w:r w:rsidR="009A7A0F">
        <w:rPr>
          <w:rFonts w:cs="Arial"/>
        </w:rPr>
        <w:tab/>
      </w:r>
      <w:r w:rsidR="00461021">
        <w:rPr>
          <w:rFonts w:cs="Arial"/>
        </w:rPr>
        <w:t>contain</w:t>
      </w:r>
      <w:r w:rsidR="009A7A0F">
        <w:rPr>
          <w:rFonts w:cs="Arial"/>
        </w:rPr>
        <w:t>s</w:t>
      </w:r>
      <w:r w:rsidR="00461021">
        <w:rPr>
          <w:rFonts w:cs="Arial"/>
        </w:rPr>
        <w:t xml:space="preserve"> stats for each file of the run as well as global stats</w:t>
      </w:r>
    </w:p>
    <w:p w14:paraId="367AC2F6" w14:textId="49BC7740" w:rsidR="00461021" w:rsidRDefault="00CC4232" w:rsidP="00461021">
      <w:pPr>
        <w:rPr>
          <w:rFonts w:cs="Arial"/>
        </w:rPr>
      </w:pPr>
      <w:r>
        <w:rPr>
          <w:rFonts w:cs="Arial"/>
          <w:b/>
        </w:rPr>
        <w:t>.</w:t>
      </w:r>
      <w:r w:rsidR="009A7A0F">
        <w:rPr>
          <w:rFonts w:cs="Arial"/>
          <w:b/>
        </w:rPr>
        <w:t>hist</w:t>
      </w:r>
      <w:r w:rsidR="00461021" w:rsidRPr="00A36F11">
        <w:rPr>
          <w:rFonts w:cs="Arial"/>
        </w:rPr>
        <w:t xml:space="preserve"> </w:t>
      </w:r>
      <w:r w:rsidR="000974ED">
        <w:rPr>
          <w:rFonts w:cs="Arial"/>
        </w:rPr>
        <w:tab/>
      </w:r>
      <w:r w:rsidR="009A7A0F">
        <w:rPr>
          <w:rFonts w:cs="Arial"/>
        </w:rPr>
        <w:tab/>
      </w:r>
      <w:r w:rsidR="00461021" w:rsidRPr="00A36F11">
        <w:rPr>
          <w:rFonts w:cs="Arial"/>
        </w:rPr>
        <w:t>contain</w:t>
      </w:r>
      <w:r w:rsidR="009A7A0F">
        <w:rPr>
          <w:rFonts w:cs="Arial"/>
        </w:rPr>
        <w:t>s</w:t>
      </w:r>
      <w:r w:rsidR="00461021" w:rsidRPr="00A36F11">
        <w:rPr>
          <w:rFonts w:cs="Arial"/>
        </w:rPr>
        <w:t xml:space="preserve"> </w:t>
      </w:r>
      <w:r w:rsidR="00461021">
        <w:rPr>
          <w:rFonts w:cs="Arial"/>
        </w:rPr>
        <w:t>histogram data for heatmap generation</w:t>
      </w:r>
    </w:p>
    <w:p w14:paraId="69346F78" w14:textId="1B8680DD" w:rsidR="000974ED" w:rsidRDefault="00CC4232" w:rsidP="00461021">
      <w:pPr>
        <w:rPr>
          <w:rFonts w:cs="Arial"/>
        </w:rPr>
      </w:pPr>
      <w:r>
        <w:rPr>
          <w:rFonts w:cs="Arial"/>
          <w:b/>
        </w:rPr>
        <w:t>.</w:t>
      </w:r>
      <w:r w:rsidR="009A7A0F">
        <w:rPr>
          <w:rFonts w:cs="Arial"/>
          <w:b/>
        </w:rPr>
        <w:t>gca</w:t>
      </w:r>
      <w:r>
        <w:rPr>
          <w:rFonts w:cs="Arial"/>
          <w:b/>
        </w:rPr>
        <w:t>l</w:t>
      </w:r>
      <w:r w:rsidR="00461021">
        <w:rPr>
          <w:rFonts w:cs="Arial"/>
        </w:rPr>
        <w:t xml:space="preserve"> </w:t>
      </w:r>
      <w:r w:rsidR="000974ED">
        <w:rPr>
          <w:rFonts w:cs="Arial"/>
        </w:rPr>
        <w:tab/>
      </w:r>
      <w:r w:rsidR="009A7A0F">
        <w:rPr>
          <w:rFonts w:cs="Arial"/>
        </w:rPr>
        <w:tab/>
      </w:r>
      <w:r w:rsidR="00461021">
        <w:rPr>
          <w:rFonts w:cs="Arial"/>
        </w:rPr>
        <w:t>contain</w:t>
      </w:r>
      <w:r w:rsidR="009A7A0F">
        <w:rPr>
          <w:rFonts w:cs="Arial"/>
        </w:rPr>
        <w:t>s</w:t>
      </w:r>
      <w:r w:rsidR="00461021">
        <w:rPr>
          <w:rFonts w:cs="Arial"/>
        </w:rPr>
        <w:t xml:space="preserve"> grid calibration </w:t>
      </w:r>
      <w:r w:rsidR="009A7A0F">
        <w:rPr>
          <w:rFonts w:cs="Arial"/>
        </w:rPr>
        <w:t>data</w:t>
      </w:r>
      <w:r w:rsidR="00461021">
        <w:rPr>
          <w:rFonts w:cs="Arial"/>
        </w:rPr>
        <w:t xml:space="preserve"> which can be read by the cspec pipeline and</w:t>
      </w:r>
    </w:p>
    <w:p w14:paraId="1E961CD4" w14:textId="546476CA" w:rsidR="00461021" w:rsidRPr="00A36F11" w:rsidRDefault="000974ED" w:rsidP="00461021">
      <w:pPr>
        <w:rPr>
          <w:rFonts w:cs="Arial"/>
          <w:b/>
        </w:rPr>
      </w:pPr>
      <w:r>
        <w:rPr>
          <w:rFonts w:cs="Arial"/>
        </w:rPr>
        <w:tab/>
      </w:r>
      <w:r>
        <w:rPr>
          <w:rFonts w:cs="Arial"/>
        </w:rPr>
        <w:tab/>
      </w:r>
      <w:r w:rsidR="00461021">
        <w:rPr>
          <w:rFonts w:cs="Arial"/>
        </w:rPr>
        <w:t>the pixel id generator.</w:t>
      </w:r>
    </w:p>
    <w:p w14:paraId="2D2E0863" w14:textId="120A5596" w:rsidR="000974ED" w:rsidRDefault="00CC4232" w:rsidP="00461021">
      <w:pPr>
        <w:rPr>
          <w:rFonts w:cs="Arial"/>
        </w:rPr>
      </w:pPr>
      <w:r>
        <w:rPr>
          <w:rFonts w:cs="Arial"/>
          <w:b/>
        </w:rPr>
        <w:t>.</w:t>
      </w:r>
      <w:r w:rsidR="009A7A0F">
        <w:rPr>
          <w:rFonts w:cs="Arial"/>
          <w:b/>
        </w:rPr>
        <w:t>wcal</w:t>
      </w:r>
      <w:r w:rsidR="00461021">
        <w:rPr>
          <w:rFonts w:cs="Arial"/>
        </w:rPr>
        <w:t xml:space="preserve"> </w:t>
      </w:r>
      <w:r w:rsidR="000974ED">
        <w:rPr>
          <w:rFonts w:cs="Arial"/>
        </w:rPr>
        <w:tab/>
      </w:r>
      <w:r w:rsidR="009A7A0F">
        <w:rPr>
          <w:rFonts w:cs="Arial"/>
        </w:rPr>
        <w:tab/>
      </w:r>
      <w:r w:rsidR="00461021">
        <w:rPr>
          <w:rFonts w:cs="Arial"/>
        </w:rPr>
        <w:t>contain</w:t>
      </w:r>
      <w:r w:rsidR="009A7A0F">
        <w:rPr>
          <w:rFonts w:cs="Arial"/>
        </w:rPr>
        <w:t>s</w:t>
      </w:r>
      <w:r w:rsidR="00461021">
        <w:rPr>
          <w:rFonts w:cs="Arial"/>
        </w:rPr>
        <w:t xml:space="preserve"> wire calibration </w:t>
      </w:r>
      <w:r w:rsidR="009A7A0F">
        <w:rPr>
          <w:rFonts w:cs="Arial"/>
        </w:rPr>
        <w:t>data</w:t>
      </w:r>
      <w:r w:rsidR="00461021">
        <w:rPr>
          <w:rFonts w:cs="Arial"/>
        </w:rPr>
        <w:t xml:space="preserve"> which can be read by the cspec pipeline and</w:t>
      </w:r>
    </w:p>
    <w:p w14:paraId="7FDCB319" w14:textId="734D63EC" w:rsidR="00461021" w:rsidRDefault="000974ED" w:rsidP="00461021">
      <w:pPr>
        <w:rPr>
          <w:rFonts w:cs="Arial"/>
        </w:rPr>
      </w:pPr>
      <w:r>
        <w:rPr>
          <w:rFonts w:cs="Arial"/>
        </w:rPr>
        <w:tab/>
      </w:r>
      <w:r>
        <w:rPr>
          <w:rFonts w:cs="Arial"/>
        </w:rPr>
        <w:tab/>
      </w:r>
      <w:r w:rsidR="00461021">
        <w:rPr>
          <w:rFonts w:cs="Arial"/>
        </w:rPr>
        <w:t>the pixel id generator.</w:t>
      </w:r>
    </w:p>
    <w:p w14:paraId="50CFCE3A" w14:textId="77777777" w:rsidR="00461021" w:rsidRDefault="00461021" w:rsidP="00461021">
      <w:pPr>
        <w:rPr>
          <w:rFonts w:cs="Arial"/>
        </w:rPr>
      </w:pPr>
    </w:p>
    <w:p w14:paraId="15D3E68F" w14:textId="373C05D9" w:rsidR="008A42CB" w:rsidRDefault="008A42CB" w:rsidP="00461021">
      <w:pPr>
        <w:rPr>
          <w:rFonts w:cs="Arial"/>
        </w:rPr>
      </w:pPr>
      <w:r>
        <w:rPr>
          <w:rFonts w:cs="Arial"/>
        </w:rPr>
        <w:t>In addition</w:t>
      </w:r>
      <w:r w:rsidR="000974ED">
        <w:rPr>
          <w:rFonts w:cs="Arial"/>
        </w:rPr>
        <w:t>,</w:t>
      </w:r>
      <w:r>
        <w:rPr>
          <w:rFonts w:cs="Arial"/>
        </w:rPr>
        <w:t xml:space="preserve"> some</w:t>
      </w:r>
      <w:r w:rsidR="000974ED">
        <w:rPr>
          <w:rFonts w:cs="Arial"/>
        </w:rPr>
        <w:t xml:space="preserve"> results from </w:t>
      </w:r>
      <w:r>
        <w:rPr>
          <w:rFonts w:cs="Arial"/>
        </w:rPr>
        <w:t xml:space="preserve">the peakfinder </w:t>
      </w:r>
      <w:r w:rsidR="000974ED">
        <w:rPr>
          <w:rFonts w:cs="Arial"/>
        </w:rPr>
        <w:t>algorithm</w:t>
      </w:r>
      <w:r>
        <w:rPr>
          <w:rFonts w:cs="Arial"/>
        </w:rPr>
        <w:t xml:space="preserve"> is printed to standard output.</w:t>
      </w:r>
    </w:p>
    <w:p w14:paraId="4F27628F" w14:textId="77777777" w:rsidR="00461021" w:rsidRDefault="00461021" w:rsidP="00461021">
      <w:pPr>
        <w:pStyle w:val="Heading2"/>
      </w:pPr>
      <w:r>
        <w:t>Peak Positions</w:t>
      </w:r>
    </w:p>
    <w:p w14:paraId="34FCD979" w14:textId="0BAB00D8" w:rsidR="00461021" w:rsidRDefault="00461021" w:rsidP="00461021">
      <w:pPr>
        <w:rPr>
          <w:rFonts w:cs="Arial"/>
        </w:rPr>
      </w:pPr>
      <w:r>
        <w:rPr>
          <w:rFonts w:cs="Arial"/>
        </w:rPr>
        <w:t xml:space="preserve">The </w:t>
      </w:r>
      <w:r w:rsidR="008A42CB">
        <w:rPr>
          <w:rFonts w:cs="Arial"/>
        </w:rPr>
        <w:t>peak</w:t>
      </w:r>
      <w:r>
        <w:rPr>
          <w:rFonts w:cs="Arial"/>
        </w:rPr>
        <w:t>finder results are de</w:t>
      </w:r>
      <w:r w:rsidR="00D235BF">
        <w:rPr>
          <w:rFonts w:cs="Arial"/>
        </w:rPr>
        <w:t>emed valid when it i</w:t>
      </w:r>
      <w:r>
        <w:rPr>
          <w:rFonts w:cs="Arial"/>
        </w:rPr>
        <w:t>dentifies 128 wire p</w:t>
      </w:r>
      <w:r w:rsidR="008A42CB">
        <w:rPr>
          <w:rFonts w:cs="Arial"/>
        </w:rPr>
        <w:t xml:space="preserve">ositions and 96 </w:t>
      </w:r>
      <w:r w:rsidR="009A7A0F">
        <w:rPr>
          <w:rFonts w:cs="Arial"/>
        </w:rPr>
        <w:t>grid positions for the same run as this corresponds to the physical detector configuration.</w:t>
      </w:r>
    </w:p>
    <w:p w14:paraId="632FC268" w14:textId="77777777" w:rsidR="00461021" w:rsidRDefault="00461021" w:rsidP="00461021">
      <w:pPr>
        <w:rPr>
          <w:rFonts w:cs="Arial"/>
        </w:rPr>
      </w:pPr>
    </w:p>
    <w:p w14:paraId="3A420C9D" w14:textId="77777777" w:rsidR="00461021" w:rsidRDefault="00461021" w:rsidP="00461021">
      <w:pPr>
        <w:rPr>
          <w:rFonts w:cs="Arial"/>
        </w:rPr>
      </w:pPr>
      <w:r>
        <w:rPr>
          <w:rFonts w:cs="Arial"/>
        </w:rPr>
        <w:t xml:space="preserve">The output of the batchreader provides some details of the peak positions calculated from the readout data. For </w:t>
      </w:r>
      <w:r w:rsidRPr="009A7A0F">
        <w:rPr>
          <w:rFonts w:ascii="Consolas" w:hAnsi="Consolas" w:cs="Arial"/>
          <w:b/>
        </w:rPr>
        <w:t>wire0</w:t>
      </w:r>
      <w:r>
        <w:rPr>
          <w:rFonts w:cs="Arial"/>
        </w:rPr>
        <w:t xml:space="preserve"> and </w:t>
      </w:r>
      <w:r w:rsidRPr="009A7A0F">
        <w:rPr>
          <w:rFonts w:ascii="Consolas" w:hAnsi="Consolas" w:cs="Arial"/>
          <w:b/>
        </w:rPr>
        <w:t>grid0</w:t>
      </w:r>
      <w:r>
        <w:rPr>
          <w:rFonts w:cs="Arial"/>
        </w:rPr>
        <w:t xml:space="preserve"> positions the start and end positions, peak and gap width statistics are provided.</w:t>
      </w:r>
    </w:p>
    <w:p w14:paraId="12EAAE0B" w14:textId="77777777" w:rsidR="00461021" w:rsidRDefault="00461021" w:rsidP="00461021">
      <w:pPr>
        <w:rPr>
          <w:rFonts w:cs="Arial"/>
        </w:rPr>
      </w:pPr>
    </w:p>
    <w:p w14:paraId="2B0EB1D2" w14:textId="1D18B229" w:rsidR="00D235BF" w:rsidRDefault="00D235BF" w:rsidP="00D235BF">
      <w:pPr>
        <w:rPr>
          <w:rFonts w:cs="Arial"/>
        </w:rPr>
      </w:pPr>
      <w:r>
        <w:rPr>
          <w:rFonts w:cs="Arial"/>
        </w:rPr>
        <w:t xml:space="preserve">From </w:t>
      </w:r>
      <w:r>
        <w:rPr>
          <w:rFonts w:cs="Arial"/>
        </w:rPr>
        <w:fldChar w:fldCharType="begin"/>
      </w:r>
      <w:r>
        <w:rPr>
          <w:rFonts w:cs="Arial"/>
        </w:rPr>
        <w:instrText xml:space="preserve"> REF _Ref345070934 </w:instrText>
      </w:r>
      <w:r>
        <w:rPr>
          <w:rFonts w:cs="Arial"/>
        </w:rPr>
        <w:fldChar w:fldCharType="separate"/>
      </w:r>
      <w:r>
        <w:t xml:space="preserve">Table </w:t>
      </w:r>
      <w:r>
        <w:rPr>
          <w:noProof/>
        </w:rPr>
        <w:t>1</w:t>
      </w:r>
      <w:r>
        <w:rPr>
          <w:rFonts w:cs="Arial"/>
        </w:rPr>
        <w:fldChar w:fldCharType="end"/>
      </w:r>
      <w:r>
        <w:rPr>
          <w:rFonts w:cs="Arial"/>
        </w:rPr>
        <w:t xml:space="preserve"> it is seen that the 19 runs falls in three different calibration regimes. Each regime has roughly the same calibration parameters with only small differences. In all cases the peaks are well defined with minimum gaps between 3 and 12 (most being above 8).</w:t>
      </w:r>
    </w:p>
    <w:p w14:paraId="262315F9" w14:textId="77777777" w:rsidR="00D235BF" w:rsidRDefault="00D235BF" w:rsidP="00461021">
      <w:pPr>
        <w:rPr>
          <w:rFonts w:cs="Arial"/>
        </w:rPr>
      </w:pPr>
    </w:p>
    <w:p w14:paraId="502388A7" w14:textId="171A9E60" w:rsidR="00461021" w:rsidRDefault="00D235BF" w:rsidP="00D235BF">
      <w:pPr>
        <w:keepNext/>
        <w:ind w:left="142"/>
      </w:pPr>
      <w:r>
        <w:rPr>
          <w:noProof/>
          <w:lang w:val="en-US"/>
        </w:rPr>
        <w:drawing>
          <wp:inline distT="0" distB="0" distL="0" distR="0" wp14:anchorId="7F4706A8" wp14:editId="70A222B6">
            <wp:extent cx="5486400" cy="405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50665"/>
                    </a:xfrm>
                    <a:prstGeom prst="rect">
                      <a:avLst/>
                    </a:prstGeom>
                    <a:noFill/>
                    <a:ln>
                      <a:noFill/>
                    </a:ln>
                  </pic:spPr>
                </pic:pic>
              </a:graphicData>
            </a:graphic>
          </wp:inline>
        </w:drawing>
      </w:r>
    </w:p>
    <w:p w14:paraId="7E3E5265" w14:textId="0F9988CF" w:rsidR="00461021" w:rsidRDefault="00461021" w:rsidP="004B545B">
      <w:pPr>
        <w:pStyle w:val="Caption"/>
        <w:ind w:left="1843"/>
        <w:jc w:val="left"/>
        <w:rPr>
          <w:rFonts w:cs="Arial"/>
        </w:rPr>
      </w:pPr>
      <w:bookmarkStart w:id="0" w:name="_Ref345070934"/>
      <w:r>
        <w:t xml:space="preserve">Table </w:t>
      </w:r>
      <w:r w:rsidR="004B545B">
        <w:fldChar w:fldCharType="begin"/>
      </w:r>
      <w:r w:rsidR="004B545B">
        <w:instrText xml:space="preserve"> SEQ Table \* ARABIC </w:instrText>
      </w:r>
      <w:r w:rsidR="004B545B">
        <w:fldChar w:fldCharType="separate"/>
      </w:r>
      <w:r w:rsidR="004B545B">
        <w:rPr>
          <w:noProof/>
        </w:rPr>
        <w:t>1</w:t>
      </w:r>
      <w:r w:rsidR="004B545B">
        <w:fldChar w:fldCharType="end"/>
      </w:r>
      <w:bookmarkEnd w:id="0"/>
      <w:r>
        <w:t xml:space="preserve">: Peak positions and number of events for </w:t>
      </w:r>
      <w:r w:rsidR="004B545B">
        <w:t>“validruns”</w:t>
      </w:r>
      <w:r>
        <w:t>.</w:t>
      </w:r>
    </w:p>
    <w:p w14:paraId="37EBE3D4" w14:textId="77777777" w:rsidR="00461021" w:rsidRDefault="00461021" w:rsidP="00461021">
      <w:pPr>
        <w:rPr>
          <w:rFonts w:cs="Arial"/>
        </w:rPr>
      </w:pPr>
    </w:p>
    <w:p w14:paraId="2279F537" w14:textId="77777777" w:rsidR="004B545B" w:rsidRDefault="004B545B" w:rsidP="004B545B">
      <w:pPr>
        <w:keepNext/>
      </w:pPr>
      <w:r>
        <w:rPr>
          <w:rFonts w:cs="Arial"/>
          <w:noProof/>
          <w:lang w:val="en-US"/>
        </w:rPr>
        <w:drawing>
          <wp:inline distT="0" distB="0" distL="0" distR="0" wp14:anchorId="041E7062" wp14:editId="15C01A4E">
            <wp:extent cx="5716905" cy="2324735"/>
            <wp:effectExtent l="0" t="0" r="0" b="1206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2324735"/>
                    </a:xfrm>
                    <a:prstGeom prst="rect">
                      <a:avLst/>
                    </a:prstGeom>
                    <a:noFill/>
                    <a:ln>
                      <a:noFill/>
                    </a:ln>
                  </pic:spPr>
                </pic:pic>
              </a:graphicData>
            </a:graphic>
          </wp:inline>
        </w:drawing>
      </w:r>
    </w:p>
    <w:p w14:paraId="048F50A6" w14:textId="607B8B16" w:rsidR="00461021" w:rsidRDefault="004B545B" w:rsidP="004B545B">
      <w:pPr>
        <w:pStyle w:val="Caption"/>
        <w:ind w:left="2835"/>
        <w:jc w:val="both"/>
      </w:pPr>
      <w:bookmarkStart w:id="1" w:name="_Ref345666582"/>
      <w:r>
        <w:t xml:space="preserve">Table </w:t>
      </w:r>
      <w:r>
        <w:fldChar w:fldCharType="begin"/>
      </w:r>
      <w:r>
        <w:instrText xml:space="preserve"> SEQ Table \* ARABIC </w:instrText>
      </w:r>
      <w:r>
        <w:fldChar w:fldCharType="separate"/>
      </w:r>
      <w:r>
        <w:rPr>
          <w:noProof/>
        </w:rPr>
        <w:t>2</w:t>
      </w:r>
      <w:r>
        <w:fldChar w:fldCharType="end"/>
      </w:r>
      <w:bookmarkEnd w:id="1"/>
      <w:r>
        <w:t>: Peak positions for “invalidruns”.</w:t>
      </w:r>
    </w:p>
    <w:p w14:paraId="5FAE8CF6" w14:textId="77777777" w:rsidR="004B545B" w:rsidRDefault="004B545B" w:rsidP="004B545B"/>
    <w:p w14:paraId="46629ED2" w14:textId="36228801" w:rsidR="004B545B" w:rsidRPr="004B545B" w:rsidRDefault="004B545B" w:rsidP="004B545B">
      <w:r>
        <w:t xml:space="preserve">In  </w:t>
      </w:r>
      <w:r>
        <w:fldChar w:fldCharType="begin"/>
      </w:r>
      <w:r>
        <w:instrText xml:space="preserve"> REF _Ref345666582 </w:instrText>
      </w:r>
      <w:r>
        <w:fldChar w:fldCharType="separate"/>
      </w:r>
      <w:r>
        <w:t xml:space="preserve">Table </w:t>
      </w:r>
      <w:r>
        <w:rPr>
          <w:noProof/>
        </w:rPr>
        <w:t>2</w:t>
      </w:r>
      <w:r>
        <w:fldChar w:fldCharType="end"/>
      </w:r>
      <w:r>
        <w:t xml:space="preserve"> is listed the results from batch processing which fails to identify 128 wire ids and 96 grid ids. For some of these runs (1, 2</w:t>
      </w:r>
      <w:r w:rsidR="0068768E">
        <w:t>, 3, 6</w:t>
      </w:r>
      <w:r>
        <w:t>) using a calibration file from one of the “validruns” might be able to produce some valid results. But this must be done wit</w:t>
      </w:r>
      <w:r w:rsidR="0068768E">
        <w:t>h care. For other runs, (4, 5, 7, 8, 9, 10) this approach seems unlikely.</w:t>
      </w:r>
    </w:p>
    <w:p w14:paraId="1FF96D28" w14:textId="57DA1DF8" w:rsidR="00461021" w:rsidRPr="000974ED" w:rsidRDefault="00461021" w:rsidP="00461021">
      <w:pPr>
        <w:pStyle w:val="Heading2"/>
      </w:pPr>
      <w:r>
        <w:t>Finding regions of interest</w:t>
      </w:r>
    </w:p>
    <w:p w14:paraId="3EDD53D9" w14:textId="1FABBE5B" w:rsidR="00461021" w:rsidRDefault="00461021" w:rsidP="00461021">
      <w:pPr>
        <w:rPr>
          <w:rFonts w:cs="Arial"/>
        </w:rPr>
      </w:pPr>
      <w:r>
        <w:rPr>
          <w:rFonts w:cs="Arial"/>
        </w:rPr>
        <w:t>The 1</w:t>
      </w:r>
      <w:r w:rsidR="00D235BF">
        <w:rPr>
          <w:rFonts w:cs="Arial"/>
        </w:rPr>
        <w:t>9</w:t>
      </w:r>
      <w:r>
        <w:rPr>
          <w:rFonts w:cs="Arial"/>
        </w:rPr>
        <w:t xml:space="preserve"> runs generate </w:t>
      </w:r>
      <w:r w:rsidR="00D06A83">
        <w:rPr>
          <w:rFonts w:cs="Arial"/>
        </w:rPr>
        <w:t>a total of about</w:t>
      </w:r>
      <w:r>
        <w:rPr>
          <w:rFonts w:cs="Arial"/>
        </w:rPr>
        <w:t xml:space="preserve"> 469M events</w:t>
      </w:r>
      <w:r w:rsidR="00D06A83">
        <w:rPr>
          <w:rFonts w:cs="Arial"/>
        </w:rPr>
        <w:t>.</w:t>
      </w:r>
      <w:r>
        <w:rPr>
          <w:rFonts w:cs="Arial"/>
        </w:rPr>
        <w:t xml:space="preserve"> </w:t>
      </w:r>
      <w:r w:rsidR="00D06A83">
        <w:rPr>
          <w:rFonts w:cs="Arial"/>
        </w:rPr>
        <w:t>B</w:t>
      </w:r>
      <w:r>
        <w:rPr>
          <w:rFonts w:cs="Arial"/>
        </w:rPr>
        <w:t xml:space="preserve">ut events are not distributed equally over all files in a run as seen in </w:t>
      </w:r>
      <w:r>
        <w:rPr>
          <w:rFonts w:cs="Arial"/>
        </w:rPr>
        <w:fldChar w:fldCharType="begin"/>
      </w:r>
      <w:r>
        <w:rPr>
          <w:rFonts w:cs="Arial"/>
        </w:rPr>
        <w:instrText xml:space="preserve"> REF _Ref345070934 </w:instrText>
      </w:r>
      <w:r>
        <w:rPr>
          <w:rFonts w:cs="Arial"/>
        </w:rPr>
        <w:fldChar w:fldCharType="separate"/>
      </w:r>
      <w:r w:rsidR="00234CAC">
        <w:t xml:space="preserve">Table </w:t>
      </w:r>
      <w:r w:rsidR="00234CAC">
        <w:rPr>
          <w:noProof/>
        </w:rPr>
        <w:t>1</w:t>
      </w:r>
      <w:r>
        <w:rPr>
          <w:rFonts w:cs="Arial"/>
        </w:rPr>
        <w:fldChar w:fldCharType="end"/>
      </w:r>
      <w:r>
        <w:rPr>
          <w:rFonts w:cs="Arial"/>
        </w:rPr>
        <w:t>.</w:t>
      </w:r>
      <w:r w:rsidR="00D06A83">
        <w:rPr>
          <w:rFonts w:cs="Arial"/>
        </w:rPr>
        <w:t xml:space="preserve"> For example run 7 has more than 60.000 files but generates 90M events, whereas run 16 has 12.600 files and generates 128M events. This naturally depends on the experimental setup.</w:t>
      </w:r>
    </w:p>
    <w:p w14:paraId="4BE68E23" w14:textId="77777777" w:rsidR="00461021" w:rsidRDefault="00461021" w:rsidP="00461021">
      <w:pPr>
        <w:rPr>
          <w:rFonts w:cs="Arial"/>
        </w:rPr>
      </w:pPr>
    </w:p>
    <w:p w14:paraId="66E7BA8A" w14:textId="77777777" w:rsidR="00461021" w:rsidRDefault="00461021" w:rsidP="00461021">
      <w:pPr>
        <w:rPr>
          <w:rFonts w:cs="Arial"/>
        </w:rPr>
      </w:pPr>
      <w:r>
        <w:rPr>
          <w:rFonts w:cs="Arial"/>
        </w:rPr>
        <w:t xml:space="preserve">To visualize regions of interest use the script </w:t>
      </w:r>
      <w:r w:rsidRPr="00951937">
        <w:rPr>
          <w:rFonts w:ascii="Consolas" w:hAnsi="Consolas" w:cs="Arial"/>
          <w:b/>
        </w:rPr>
        <w:t>multiplot.py</w:t>
      </w:r>
    </w:p>
    <w:p w14:paraId="62EC3A90" w14:textId="77777777" w:rsidR="00461021" w:rsidRDefault="00461021" w:rsidP="00461021">
      <w:pPr>
        <w:rPr>
          <w:rFonts w:cs="Arial"/>
        </w:rPr>
      </w:pPr>
    </w:p>
    <w:p w14:paraId="6FCEB4D0" w14:textId="1F106F73" w:rsidR="00461021" w:rsidRPr="004B6635" w:rsidRDefault="00D06A83" w:rsidP="00461021">
      <w:pPr>
        <w:rPr>
          <w:rFonts w:ascii="Consolas" w:hAnsi="Consolas" w:cs="Arial"/>
          <w:b/>
          <w:szCs w:val="22"/>
        </w:rPr>
      </w:pPr>
      <w:r w:rsidRPr="004B6635">
        <w:rPr>
          <w:rFonts w:ascii="Consolas" w:hAnsi="Consolas" w:cs="Arial"/>
          <w:b/>
          <w:szCs w:val="22"/>
        </w:rPr>
        <w:t xml:space="preserve">&gt; </w:t>
      </w:r>
      <w:r w:rsidR="00461021" w:rsidRPr="004B6635">
        <w:rPr>
          <w:rFonts w:ascii="Consolas" w:hAnsi="Consolas" w:cs="Arial"/>
          <w:b/>
          <w:szCs w:val="22"/>
        </w:rPr>
        <w:t xml:space="preserve">multiplot.py </w:t>
      </w:r>
      <w:r w:rsidR="00FE0738">
        <w:rPr>
          <w:rFonts w:ascii="Consolas" w:hAnsi="Consolas" w:cs="Arial"/>
          <w:b/>
          <w:szCs w:val="22"/>
        </w:rPr>
        <w:t xml:space="preserve">–t </w:t>
      </w:r>
      <w:r w:rsidR="00461021" w:rsidRPr="004B6635">
        <w:rPr>
          <w:rFonts w:ascii="Consolas" w:hAnsi="Consolas" w:cs="Arial"/>
          <w:b/>
          <w:szCs w:val="22"/>
        </w:rPr>
        <w:t xml:space="preserve">"run 16"  </w:t>
      </w:r>
      <w:r w:rsidR="00FE0738">
        <w:rPr>
          <w:rFonts w:ascii="Consolas" w:hAnsi="Consolas" w:cs="Arial"/>
          <w:b/>
          <w:szCs w:val="22"/>
        </w:rPr>
        <w:t xml:space="preserve">-c </w:t>
      </w:r>
      <w:r w:rsidR="00461021" w:rsidRPr="004B6635">
        <w:rPr>
          <w:rFonts w:ascii="Consolas" w:hAnsi="Consolas" w:cs="Arial"/>
          <w:b/>
          <w:szCs w:val="22"/>
        </w:rPr>
        <w:t>"3" ../output2/2016_12_06_1059_sample_.csv</w:t>
      </w:r>
    </w:p>
    <w:p w14:paraId="7C120239" w14:textId="77777777" w:rsidR="000974ED" w:rsidRPr="000974ED" w:rsidRDefault="000974ED" w:rsidP="00461021">
      <w:pPr>
        <w:rPr>
          <w:rFonts w:ascii="Consolas" w:hAnsi="Consolas" w:cs="Arial"/>
          <w:sz w:val="20"/>
          <w:szCs w:val="20"/>
        </w:rPr>
      </w:pPr>
    </w:p>
    <w:p w14:paraId="67FB8DAA" w14:textId="77777777" w:rsidR="00461021" w:rsidRDefault="00461021" w:rsidP="008A42CB">
      <w:pPr>
        <w:ind w:left="-426" w:right="-772"/>
        <w:rPr>
          <w:rFonts w:cs="Arial"/>
        </w:rPr>
      </w:pPr>
      <w:r>
        <w:rPr>
          <w:rFonts w:cs="Arial"/>
          <w:noProof/>
          <w:lang w:val="en-US"/>
        </w:rPr>
        <w:drawing>
          <wp:inline distT="0" distB="0" distL="0" distR="0" wp14:anchorId="009C770B" wp14:editId="414B2D34">
            <wp:extent cx="6438191" cy="45036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16_rates.png"/>
                    <pic:cNvPicPr/>
                  </pic:nvPicPr>
                  <pic:blipFill rotWithShape="1">
                    <a:blip r:embed="rId12">
                      <a:extLst>
                        <a:ext uri="{28A0092B-C50C-407E-A947-70E740481C1C}">
                          <a14:useLocalDpi xmlns:a14="http://schemas.microsoft.com/office/drawing/2010/main" val="0"/>
                        </a:ext>
                      </a:extLst>
                    </a:blip>
                    <a:srcRect l="6015" t="6766" r="7027" b="6273"/>
                    <a:stretch/>
                  </pic:blipFill>
                  <pic:spPr bwMode="auto">
                    <a:xfrm>
                      <a:off x="0" y="0"/>
                      <a:ext cx="6444215" cy="4507848"/>
                    </a:xfrm>
                    <a:prstGeom prst="rect">
                      <a:avLst/>
                    </a:prstGeom>
                    <a:ln>
                      <a:noFill/>
                    </a:ln>
                    <a:extLst>
                      <a:ext uri="{53640926-AAD7-44d8-BBD7-CCE9431645EC}">
                        <a14:shadowObscured xmlns:a14="http://schemas.microsoft.com/office/drawing/2010/main"/>
                      </a:ext>
                    </a:extLst>
                  </pic:spPr>
                </pic:pic>
              </a:graphicData>
            </a:graphic>
          </wp:inline>
        </w:drawing>
      </w:r>
    </w:p>
    <w:p w14:paraId="3876A792" w14:textId="77777777" w:rsidR="00461021" w:rsidRPr="00A36F11" w:rsidRDefault="00461021" w:rsidP="00461021">
      <w:pPr>
        <w:rPr>
          <w:rFonts w:cs="Arial"/>
          <w:b/>
        </w:rPr>
      </w:pPr>
    </w:p>
    <w:p w14:paraId="3B076CB2" w14:textId="77777777" w:rsidR="00461021" w:rsidRDefault="00461021" w:rsidP="00461021">
      <w:pPr>
        <w:rPr>
          <w:rFonts w:cs="Arial"/>
        </w:rPr>
      </w:pPr>
      <w:r>
        <w:rPr>
          <w:rFonts w:cs="Arial"/>
        </w:rPr>
        <w:t>and zoom in on relevant peaks to find a specific file range.</w:t>
      </w:r>
    </w:p>
    <w:p w14:paraId="1E1860EB" w14:textId="77777777" w:rsidR="009A7A0F" w:rsidRDefault="00461021" w:rsidP="009A7A0F">
      <w:pPr>
        <w:keepNext/>
        <w:ind w:left="-284"/>
      </w:pPr>
      <w:r>
        <w:rPr>
          <w:rFonts w:cs="Arial"/>
          <w:noProof/>
          <w:lang w:val="en-US"/>
        </w:rPr>
        <w:drawing>
          <wp:inline distT="0" distB="0" distL="0" distR="0" wp14:anchorId="593F8C1E" wp14:editId="42753BDA">
            <wp:extent cx="5897583" cy="386047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16_zoomed.png"/>
                    <pic:cNvPicPr/>
                  </pic:nvPicPr>
                  <pic:blipFill rotWithShape="1">
                    <a:blip r:embed="rId13">
                      <a:extLst>
                        <a:ext uri="{28A0092B-C50C-407E-A947-70E740481C1C}">
                          <a14:useLocalDpi xmlns:a14="http://schemas.microsoft.com/office/drawing/2010/main" val="0"/>
                        </a:ext>
                      </a:extLst>
                    </a:blip>
                    <a:srcRect t="6102" b="6621"/>
                    <a:stretch/>
                  </pic:blipFill>
                  <pic:spPr bwMode="auto">
                    <a:xfrm>
                      <a:off x="0" y="0"/>
                      <a:ext cx="5900713" cy="3862523"/>
                    </a:xfrm>
                    <a:prstGeom prst="rect">
                      <a:avLst/>
                    </a:prstGeom>
                    <a:ln>
                      <a:noFill/>
                    </a:ln>
                    <a:extLst>
                      <a:ext uri="{53640926-AAD7-44d8-BBD7-CCE9431645EC}">
                        <a14:shadowObscured xmlns:a14="http://schemas.microsoft.com/office/drawing/2010/main"/>
                      </a:ext>
                    </a:extLst>
                  </pic:spPr>
                </pic:pic>
              </a:graphicData>
            </a:graphic>
          </wp:inline>
        </w:drawing>
      </w:r>
    </w:p>
    <w:p w14:paraId="757D8372" w14:textId="074B55AC" w:rsidR="00461021" w:rsidRPr="009A7A0F" w:rsidRDefault="009A7A0F" w:rsidP="009A7A0F">
      <w:pPr>
        <w:pStyle w:val="Caption"/>
        <w:ind w:left="426"/>
        <w:jc w:val="both"/>
      </w:pPr>
      <w:r>
        <w:t xml:space="preserve">Figure </w:t>
      </w:r>
      <w:r>
        <w:fldChar w:fldCharType="begin"/>
      </w:r>
      <w:r>
        <w:instrText xml:space="preserve"> SEQ Figure \* ARABIC </w:instrText>
      </w:r>
      <w:r>
        <w:fldChar w:fldCharType="separate"/>
      </w:r>
      <w:r w:rsidR="00234CAC">
        <w:rPr>
          <w:noProof/>
        </w:rPr>
        <w:t>1</w:t>
      </w:r>
      <w:r>
        <w:fldChar w:fldCharType="end"/>
      </w:r>
      <w:r>
        <w:t>: Range identification by visual inspection. The largest peak starts at file index 3388 and ends at 3404, a very small subset of the 12616 files in this run.</w:t>
      </w:r>
    </w:p>
    <w:p w14:paraId="6B2890F7" w14:textId="23EF423F" w:rsidR="00461021" w:rsidRDefault="00461021" w:rsidP="00461021">
      <w:pPr>
        <w:rPr>
          <w:rFonts w:cs="Arial"/>
        </w:rPr>
      </w:pPr>
      <w:r>
        <w:rPr>
          <w:rFonts w:cs="Arial"/>
        </w:rPr>
        <w:t xml:space="preserve">Based on </w:t>
      </w:r>
      <w:r w:rsidRPr="009A7A0F">
        <w:rPr>
          <w:rFonts w:ascii="Consolas" w:hAnsi="Consolas" w:cs="Arial"/>
        </w:rPr>
        <w:t>allfiles.json</w:t>
      </w:r>
      <w:r>
        <w:rPr>
          <w:rFonts w:cs="Arial"/>
        </w:rPr>
        <w:t xml:space="preserve"> </w:t>
      </w:r>
      <w:r w:rsidR="009A7A0F">
        <w:rPr>
          <w:rFonts w:cs="Arial"/>
        </w:rPr>
        <w:t xml:space="preserve">as the template </w:t>
      </w:r>
      <w:r>
        <w:rPr>
          <w:rFonts w:cs="Arial"/>
        </w:rPr>
        <w:t xml:space="preserve">a json file should/could be </w:t>
      </w:r>
      <w:r w:rsidR="009A7A0F">
        <w:rPr>
          <w:rFonts w:cs="Arial"/>
        </w:rPr>
        <w:t>created</w:t>
      </w:r>
      <w:r>
        <w:rPr>
          <w:rFonts w:cs="Arial"/>
        </w:rPr>
        <w:t xml:space="preserve"> </w:t>
      </w:r>
      <w:r w:rsidR="009A7A0F">
        <w:rPr>
          <w:rFonts w:cs="Arial"/>
        </w:rPr>
        <w:t>w</w:t>
      </w:r>
      <w:r w:rsidR="00B536D3">
        <w:rPr>
          <w:rFonts w:cs="Arial"/>
        </w:rPr>
        <w:t>h</w:t>
      </w:r>
      <w:r w:rsidR="009A7A0F">
        <w:rPr>
          <w:rFonts w:cs="Arial"/>
        </w:rPr>
        <w:t>ich contains the identified</w:t>
      </w:r>
      <w:r>
        <w:rPr>
          <w:rFonts w:cs="Arial"/>
        </w:rPr>
        <w:t xml:space="preserve"> regions of interests</w:t>
      </w:r>
      <w:r w:rsidR="009A7A0F">
        <w:rPr>
          <w:rFonts w:cs="Arial"/>
        </w:rPr>
        <w:t xml:space="preserve">. This file can then be used </w:t>
      </w:r>
      <w:r>
        <w:rPr>
          <w:rFonts w:cs="Arial"/>
        </w:rPr>
        <w:t>for further analysis.</w:t>
      </w:r>
    </w:p>
    <w:p w14:paraId="0E4E4AF2" w14:textId="77777777" w:rsidR="00461021" w:rsidRDefault="00461021" w:rsidP="00461021">
      <w:pPr>
        <w:rPr>
          <w:rFonts w:cs="Arial"/>
        </w:rPr>
      </w:pPr>
    </w:p>
    <w:p w14:paraId="7E9E2384" w14:textId="0D9DED35" w:rsidR="00461021" w:rsidRPr="000974ED" w:rsidRDefault="00461021" w:rsidP="00461021">
      <w:pPr>
        <w:pStyle w:val="Heading2"/>
      </w:pPr>
      <w:r w:rsidRPr="000974ED">
        <w:t>Histograms</w:t>
      </w:r>
    </w:p>
    <w:p w14:paraId="13C568FB" w14:textId="3D2A293E" w:rsidR="00461021" w:rsidRDefault="00461021" w:rsidP="00461021">
      <w:pPr>
        <w:rPr>
          <w:rFonts w:cs="Arial"/>
        </w:rPr>
      </w:pPr>
      <w:r>
        <w:rPr>
          <w:rFonts w:cs="Arial"/>
        </w:rPr>
        <w:t>To generate a histogram of time-of-flight value</w:t>
      </w:r>
      <w:r w:rsidR="000974ED">
        <w:rPr>
          <w:rFonts w:cs="Arial"/>
        </w:rPr>
        <w:t>s and wire and grid positions use</w:t>
      </w:r>
      <w:r>
        <w:rPr>
          <w:rFonts w:cs="Arial"/>
        </w:rPr>
        <w:t xml:space="preserve"> the script </w:t>
      </w:r>
      <w:r w:rsidRPr="00951937">
        <w:rPr>
          <w:rFonts w:ascii="Consolas" w:hAnsi="Consolas" w:cs="Arial"/>
          <w:b/>
        </w:rPr>
        <w:t>histogram.py</w:t>
      </w:r>
    </w:p>
    <w:p w14:paraId="17591990" w14:textId="77777777" w:rsidR="00461021" w:rsidRDefault="00461021" w:rsidP="00461021">
      <w:pPr>
        <w:rPr>
          <w:rFonts w:cs="Arial"/>
        </w:rPr>
      </w:pPr>
    </w:p>
    <w:p w14:paraId="5061A541" w14:textId="75118E98" w:rsidR="00461021" w:rsidRDefault="004B6635" w:rsidP="00461021">
      <w:pPr>
        <w:rPr>
          <w:rFonts w:ascii="Consolas" w:hAnsi="Consolas" w:cs="Arial"/>
          <w:b/>
          <w:szCs w:val="22"/>
        </w:rPr>
      </w:pPr>
      <w:r w:rsidRPr="004B6635">
        <w:rPr>
          <w:rFonts w:ascii="Consolas" w:hAnsi="Consolas" w:cs="Arial"/>
          <w:b/>
          <w:szCs w:val="22"/>
        </w:rPr>
        <w:t xml:space="preserve">&gt; </w:t>
      </w:r>
      <w:r w:rsidR="00461021" w:rsidRPr="004B6635">
        <w:rPr>
          <w:rFonts w:ascii="Consolas" w:hAnsi="Consolas" w:cs="Arial"/>
          <w:b/>
          <w:szCs w:val="22"/>
        </w:rPr>
        <w:t>histogram.py ../output2/2016_12_06_1059_sample_.events 1000000</w:t>
      </w:r>
    </w:p>
    <w:p w14:paraId="53620F8E" w14:textId="77777777" w:rsidR="004B545B" w:rsidRPr="004B6635" w:rsidRDefault="004B545B" w:rsidP="00461021">
      <w:pPr>
        <w:rPr>
          <w:rFonts w:ascii="Consolas" w:hAnsi="Consolas" w:cs="Arial"/>
          <w:b/>
          <w:szCs w:val="22"/>
        </w:rPr>
      </w:pPr>
    </w:p>
    <w:p w14:paraId="1A27881A" w14:textId="77777777" w:rsidR="00461021" w:rsidRDefault="00461021" w:rsidP="000974ED">
      <w:pPr>
        <w:ind w:left="-709" w:right="-1198"/>
        <w:rPr>
          <w:rFonts w:cs="Arial"/>
        </w:rPr>
      </w:pPr>
      <w:r>
        <w:rPr>
          <w:rFonts w:cs="Arial"/>
          <w:noProof/>
          <w:lang w:val="en-US"/>
        </w:rPr>
        <w:drawing>
          <wp:inline distT="0" distB="0" distL="0" distR="0" wp14:anchorId="78F5C81E" wp14:editId="080B229C">
            <wp:extent cx="6549312" cy="257395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03 at 14.41.02.png"/>
                    <pic:cNvPicPr/>
                  </pic:nvPicPr>
                  <pic:blipFill>
                    <a:blip r:embed="rId14">
                      <a:extLst>
                        <a:ext uri="{28A0092B-C50C-407E-A947-70E740481C1C}">
                          <a14:useLocalDpi xmlns:a14="http://schemas.microsoft.com/office/drawing/2010/main" val="0"/>
                        </a:ext>
                      </a:extLst>
                    </a:blip>
                    <a:stretch>
                      <a:fillRect/>
                    </a:stretch>
                  </pic:blipFill>
                  <pic:spPr>
                    <a:xfrm>
                      <a:off x="0" y="0"/>
                      <a:ext cx="6550670" cy="2574492"/>
                    </a:xfrm>
                    <a:prstGeom prst="rect">
                      <a:avLst/>
                    </a:prstGeom>
                  </pic:spPr>
                </pic:pic>
              </a:graphicData>
            </a:graphic>
          </wp:inline>
        </w:drawing>
      </w:r>
    </w:p>
    <w:p w14:paraId="7D5C4C5D" w14:textId="51A4E8A8" w:rsidR="000974ED" w:rsidRPr="000974ED" w:rsidRDefault="000974ED" w:rsidP="00461021">
      <w:pPr>
        <w:pStyle w:val="Heading2"/>
      </w:pPr>
      <w:r>
        <w:t>Pixel IDs and detector images</w:t>
      </w:r>
    </w:p>
    <w:p w14:paraId="1855C29B" w14:textId="77777777" w:rsidR="00461021" w:rsidRDefault="00461021" w:rsidP="00461021">
      <w:pPr>
        <w:rPr>
          <w:rFonts w:cs="Arial"/>
        </w:rPr>
      </w:pPr>
      <w:r>
        <w:rPr>
          <w:rFonts w:cs="Arial"/>
        </w:rPr>
        <w:t xml:space="preserve">To generate the calculated detector pixel id’s from the automatic calibration files and the event data use the program </w:t>
      </w:r>
      <w:r w:rsidRPr="00951937">
        <w:rPr>
          <w:rFonts w:ascii="Consolas" w:hAnsi="Consolas" w:cs="Arial"/>
          <w:b/>
        </w:rPr>
        <w:t>genpixids</w:t>
      </w:r>
    </w:p>
    <w:p w14:paraId="2D17756C" w14:textId="77777777" w:rsidR="00461021" w:rsidRDefault="00461021" w:rsidP="00461021">
      <w:pPr>
        <w:rPr>
          <w:rFonts w:cs="Arial"/>
        </w:rPr>
      </w:pPr>
    </w:p>
    <w:p w14:paraId="78008427" w14:textId="5750A4C4" w:rsidR="00461021" w:rsidRPr="004B6635" w:rsidRDefault="004B6635" w:rsidP="00461021">
      <w:pPr>
        <w:rPr>
          <w:rFonts w:ascii="Consolas" w:hAnsi="Consolas" w:cs="Arial"/>
          <w:b/>
          <w:szCs w:val="22"/>
        </w:rPr>
      </w:pPr>
      <w:r w:rsidRPr="004B6635">
        <w:rPr>
          <w:rFonts w:ascii="Consolas" w:hAnsi="Consolas" w:cs="Arial"/>
          <w:b/>
          <w:szCs w:val="22"/>
        </w:rPr>
        <w:t xml:space="preserve">&gt; </w:t>
      </w:r>
      <w:r w:rsidR="00461021" w:rsidRPr="004B6635">
        <w:rPr>
          <w:rFonts w:ascii="Consolas" w:hAnsi="Consolas" w:cs="Arial"/>
          <w:b/>
          <w:szCs w:val="22"/>
        </w:rPr>
        <w:t>genpixids output2/2016_12_06_1059_sample_</w:t>
      </w:r>
    </w:p>
    <w:p w14:paraId="46DAB6CA" w14:textId="77777777" w:rsidR="00461021" w:rsidRPr="004B6635" w:rsidRDefault="00461021" w:rsidP="00461021">
      <w:pPr>
        <w:rPr>
          <w:rFonts w:ascii="Consolas" w:hAnsi="Consolas" w:cs="Arial"/>
          <w:szCs w:val="22"/>
        </w:rPr>
      </w:pPr>
      <w:r w:rsidRPr="004B6635">
        <w:rPr>
          <w:rFonts w:ascii="Consolas" w:hAnsi="Consolas" w:cs="Arial"/>
          <w:szCs w:val="22"/>
        </w:rPr>
        <w:t>Loading calibration data..</w:t>
      </w:r>
    </w:p>
    <w:p w14:paraId="4FA34F81" w14:textId="77777777" w:rsidR="00461021" w:rsidRPr="004B6635" w:rsidRDefault="00461021" w:rsidP="00461021">
      <w:pPr>
        <w:rPr>
          <w:rFonts w:ascii="Consolas" w:hAnsi="Consolas" w:cs="Arial"/>
          <w:szCs w:val="22"/>
        </w:rPr>
      </w:pPr>
      <w:r w:rsidRPr="004B6635">
        <w:rPr>
          <w:rFonts w:ascii="Consolas" w:hAnsi="Consolas" w:cs="Arial"/>
          <w:szCs w:val="22"/>
        </w:rPr>
        <w:t>Creating MultiGrid parser objects..</w:t>
      </w:r>
    </w:p>
    <w:p w14:paraId="472DE5D3" w14:textId="77777777" w:rsidR="00461021" w:rsidRPr="004B6635" w:rsidRDefault="00461021" w:rsidP="00461021">
      <w:pPr>
        <w:rPr>
          <w:rFonts w:ascii="Consolas" w:hAnsi="Consolas" w:cs="Arial"/>
          <w:szCs w:val="22"/>
        </w:rPr>
      </w:pPr>
      <w:r w:rsidRPr="004B6635">
        <w:rPr>
          <w:rFonts w:ascii="Consolas" w:hAnsi="Consolas" w:cs="Arial"/>
          <w:szCs w:val="22"/>
        </w:rPr>
        <w:t>Applying calibration data..</w:t>
      </w:r>
    </w:p>
    <w:p w14:paraId="46D6A0F3" w14:textId="77777777" w:rsidR="00461021" w:rsidRPr="004B6635" w:rsidRDefault="00461021" w:rsidP="00461021">
      <w:pPr>
        <w:rPr>
          <w:rFonts w:ascii="Consolas" w:hAnsi="Consolas" w:cs="Arial"/>
          <w:szCs w:val="22"/>
        </w:rPr>
      </w:pPr>
      <w:r w:rsidRPr="004B6635">
        <w:rPr>
          <w:rFonts w:ascii="Consolas" w:hAnsi="Consolas" w:cs="Arial"/>
          <w:szCs w:val="22"/>
        </w:rPr>
        <w:t>reading event data...</w:t>
      </w:r>
    </w:p>
    <w:p w14:paraId="32E96731" w14:textId="77777777" w:rsidR="00461021" w:rsidRPr="004B6635" w:rsidRDefault="00461021" w:rsidP="00461021">
      <w:pPr>
        <w:rPr>
          <w:rFonts w:ascii="Consolas" w:hAnsi="Consolas" w:cs="Arial"/>
          <w:szCs w:val="22"/>
        </w:rPr>
      </w:pPr>
      <w:r w:rsidRPr="004B6635">
        <w:rPr>
          <w:rFonts w:ascii="Consolas" w:hAnsi="Consolas" w:cs="Arial"/>
          <w:szCs w:val="22"/>
        </w:rPr>
        <w:t>event: 1, wirepos 922, wire: 24, gridpos 2378, grid: 45, pixel: 823</w:t>
      </w:r>
    </w:p>
    <w:p w14:paraId="3F287F45" w14:textId="77777777" w:rsidR="00461021" w:rsidRPr="004B6635" w:rsidRDefault="00461021" w:rsidP="00461021">
      <w:pPr>
        <w:rPr>
          <w:rFonts w:ascii="Consolas" w:hAnsi="Consolas" w:cs="Arial"/>
          <w:szCs w:val="22"/>
        </w:rPr>
      </w:pPr>
      <w:r w:rsidRPr="004B6635">
        <w:rPr>
          <w:rFonts w:ascii="Consolas" w:hAnsi="Consolas" w:cs="Arial"/>
          <w:szCs w:val="22"/>
        </w:rPr>
        <w:t>event: 2, wirepos 557, wire: 6, gridpos 1883, grid: 22, pixel: 421</w:t>
      </w:r>
    </w:p>
    <w:p w14:paraId="0FA743F3" w14:textId="77777777" w:rsidR="00461021" w:rsidRPr="004B6635" w:rsidRDefault="00461021" w:rsidP="00461021">
      <w:pPr>
        <w:rPr>
          <w:rFonts w:ascii="Consolas" w:hAnsi="Consolas" w:cs="Arial"/>
          <w:szCs w:val="22"/>
        </w:rPr>
      </w:pPr>
      <w:r w:rsidRPr="004B6635">
        <w:rPr>
          <w:rFonts w:ascii="Consolas" w:hAnsi="Consolas" w:cs="Arial"/>
          <w:szCs w:val="22"/>
        </w:rPr>
        <w:t>event: 3, wirepos 2513, wire: 101, gridpos 1217, grid: 86, pixel: 4774</w:t>
      </w:r>
    </w:p>
    <w:p w14:paraId="6F7D57B6" w14:textId="77777777" w:rsidR="00461021" w:rsidRPr="004B6635" w:rsidRDefault="00461021" w:rsidP="00461021">
      <w:pPr>
        <w:rPr>
          <w:rFonts w:ascii="Consolas" w:hAnsi="Consolas" w:cs="Arial"/>
          <w:szCs w:val="22"/>
        </w:rPr>
      </w:pPr>
      <w:r w:rsidRPr="004B6635">
        <w:rPr>
          <w:rFonts w:ascii="Consolas" w:hAnsi="Consolas" w:cs="Arial"/>
          <w:szCs w:val="22"/>
        </w:rPr>
        <w:t>...</w:t>
      </w:r>
    </w:p>
    <w:p w14:paraId="6D83C6D0" w14:textId="77777777" w:rsidR="00461021" w:rsidRDefault="00461021" w:rsidP="00461021">
      <w:pPr>
        <w:rPr>
          <w:rFonts w:ascii="Consolas" w:hAnsi="Consolas" w:cs="Arial"/>
          <w:sz w:val="16"/>
          <w:szCs w:val="16"/>
        </w:rPr>
      </w:pPr>
    </w:p>
    <w:p w14:paraId="5350A544" w14:textId="1D79AF79" w:rsidR="00691913" w:rsidRDefault="00461021" w:rsidP="00461021">
      <w:pPr>
        <w:rPr>
          <w:rFonts w:cs="Arial"/>
        </w:rPr>
      </w:pPr>
      <w:r w:rsidRPr="00951937">
        <w:rPr>
          <w:rFonts w:ascii="Consolas" w:hAnsi="Consolas" w:cs="Arial"/>
          <w:b/>
        </w:rPr>
        <w:t>genpixids</w:t>
      </w:r>
      <w:r>
        <w:rPr>
          <w:rFonts w:cs="Arial"/>
        </w:rPr>
        <w:t xml:space="preserve"> </w:t>
      </w:r>
      <w:r w:rsidR="00691913">
        <w:rPr>
          <w:rFonts w:cs="Arial"/>
        </w:rPr>
        <w:t>generates the following files</w:t>
      </w:r>
    </w:p>
    <w:p w14:paraId="736F1664" w14:textId="3BCF5174" w:rsidR="00461021" w:rsidRDefault="00691913" w:rsidP="00461021">
      <w:pPr>
        <w:rPr>
          <w:rFonts w:cs="Arial"/>
        </w:rPr>
      </w:pPr>
      <w:r>
        <w:rPr>
          <w:rFonts w:cs="Arial"/>
        </w:rPr>
        <w:t>.</w:t>
      </w:r>
      <w:r w:rsidRPr="002D00F6">
        <w:rPr>
          <w:rFonts w:cs="Arial"/>
          <w:b/>
        </w:rPr>
        <w:t>vox</w:t>
      </w:r>
      <w:r>
        <w:rPr>
          <w:rFonts w:cs="Arial"/>
        </w:rPr>
        <w:tab/>
      </w:r>
      <w:r w:rsidR="002D00F6">
        <w:rPr>
          <w:rFonts w:cs="Arial"/>
        </w:rPr>
        <w:tab/>
      </w:r>
      <w:r w:rsidR="00461021">
        <w:rPr>
          <w:rFonts w:cs="Arial"/>
        </w:rPr>
        <w:t>the intensity/eve</w:t>
      </w:r>
      <w:r w:rsidR="002D00F6">
        <w:rPr>
          <w:rFonts w:cs="Arial"/>
        </w:rPr>
        <w:t>nt count for a given pixelid</w:t>
      </w:r>
      <w:r w:rsidR="00461021">
        <w:rPr>
          <w:rFonts w:cs="Arial"/>
        </w:rPr>
        <w:t xml:space="preserve"> </w:t>
      </w:r>
    </w:p>
    <w:p w14:paraId="11BA6A70" w14:textId="6828E365" w:rsidR="00691913" w:rsidRDefault="00691913" w:rsidP="00461021">
      <w:pPr>
        <w:rPr>
          <w:rFonts w:cs="Arial"/>
        </w:rPr>
      </w:pPr>
      <w:r w:rsidRPr="002D00F6">
        <w:rPr>
          <w:rFonts w:cs="Arial"/>
          <w:b/>
        </w:rPr>
        <w:t>.xyproj</w:t>
      </w:r>
      <w:r>
        <w:rPr>
          <w:rFonts w:cs="Arial"/>
        </w:rPr>
        <w:t xml:space="preserve"> </w:t>
      </w:r>
      <w:r w:rsidR="002D00F6">
        <w:rPr>
          <w:rFonts w:cs="Arial"/>
        </w:rPr>
        <w:tab/>
      </w:r>
      <w:r>
        <w:rPr>
          <w:rFonts w:cs="Arial"/>
        </w:rPr>
        <w:t>projection of the intensities in the x-y plane</w:t>
      </w:r>
    </w:p>
    <w:p w14:paraId="6319F8D6" w14:textId="760AE769" w:rsidR="00691913" w:rsidRDefault="00691913" w:rsidP="00461021">
      <w:pPr>
        <w:rPr>
          <w:rFonts w:cs="Arial"/>
        </w:rPr>
      </w:pPr>
      <w:r w:rsidRPr="002D00F6">
        <w:rPr>
          <w:rFonts w:cs="Arial"/>
          <w:b/>
        </w:rPr>
        <w:t>.zyproj</w:t>
      </w:r>
      <w:r>
        <w:rPr>
          <w:rFonts w:cs="Arial"/>
        </w:rPr>
        <w:t xml:space="preserve"> </w:t>
      </w:r>
      <w:r w:rsidR="002D00F6">
        <w:rPr>
          <w:rFonts w:cs="Arial"/>
        </w:rPr>
        <w:tab/>
      </w:r>
      <w:r>
        <w:rPr>
          <w:rFonts w:cs="Arial"/>
        </w:rPr>
        <w:t>projection of the intensities in the z-y plane</w:t>
      </w:r>
    </w:p>
    <w:p w14:paraId="6065BB7B" w14:textId="4B92BE41" w:rsidR="00691913" w:rsidRDefault="00691913" w:rsidP="00461021">
      <w:pPr>
        <w:rPr>
          <w:rFonts w:cs="Arial"/>
        </w:rPr>
      </w:pPr>
      <w:r w:rsidRPr="002D00F6">
        <w:rPr>
          <w:rFonts w:cs="Arial"/>
          <w:b/>
        </w:rPr>
        <w:t>.xzproj</w:t>
      </w:r>
      <w:r>
        <w:rPr>
          <w:rFonts w:cs="Arial"/>
        </w:rPr>
        <w:t xml:space="preserve"> </w:t>
      </w:r>
      <w:r w:rsidR="002D00F6">
        <w:rPr>
          <w:rFonts w:cs="Arial"/>
        </w:rPr>
        <w:tab/>
      </w:r>
      <w:r>
        <w:rPr>
          <w:rFonts w:cs="Arial"/>
        </w:rPr>
        <w:t>projection of the intensities in the x-z plane</w:t>
      </w:r>
    </w:p>
    <w:p w14:paraId="07BAEBD9" w14:textId="77777777" w:rsidR="00461021" w:rsidRDefault="00461021" w:rsidP="00461021">
      <w:pPr>
        <w:rPr>
          <w:rFonts w:cs="Arial"/>
        </w:rPr>
      </w:pPr>
    </w:p>
    <w:p w14:paraId="28F69E81" w14:textId="01EFD0D9" w:rsidR="00461021" w:rsidRPr="00A77513" w:rsidRDefault="008A500C" w:rsidP="00461021">
      <w:pPr>
        <w:rPr>
          <w:rFonts w:ascii="Consolas" w:hAnsi="Consolas" w:cs="Arial"/>
          <w:sz w:val="16"/>
          <w:szCs w:val="16"/>
        </w:rPr>
      </w:pPr>
      <w:r>
        <w:rPr>
          <w:rFonts w:cs="Arial"/>
        </w:rPr>
        <w:t xml:space="preserve">The </w:t>
      </w:r>
      <w:r w:rsidRPr="008A500C">
        <w:rPr>
          <w:rFonts w:cs="Arial"/>
          <w:b/>
        </w:rPr>
        <w:t>.vox</w:t>
      </w:r>
      <w:r>
        <w:rPr>
          <w:rFonts w:cs="Arial"/>
        </w:rPr>
        <w:t xml:space="preserve"> can be used to </w:t>
      </w:r>
      <w:r w:rsidR="00461021">
        <w:rPr>
          <w:rFonts w:cs="Arial"/>
        </w:rPr>
        <w:t xml:space="preserve">visualize the voxel intensity for the multigrid detector use the script </w:t>
      </w:r>
      <w:r w:rsidR="00461021" w:rsidRPr="00951937">
        <w:rPr>
          <w:rFonts w:ascii="Consolas" w:hAnsi="Consolas" w:cs="Arial"/>
          <w:b/>
        </w:rPr>
        <w:t>voxelrender.py</w:t>
      </w:r>
    </w:p>
    <w:p w14:paraId="182B76F5" w14:textId="77777777" w:rsidR="00461021" w:rsidRDefault="00461021" w:rsidP="00461021">
      <w:pPr>
        <w:rPr>
          <w:rFonts w:cs="Arial"/>
        </w:rPr>
      </w:pPr>
    </w:p>
    <w:p w14:paraId="567F6267" w14:textId="40D3D471" w:rsidR="00461021" w:rsidRPr="004B6635" w:rsidRDefault="004B6635" w:rsidP="00461021">
      <w:pPr>
        <w:rPr>
          <w:rFonts w:ascii="Consolas" w:hAnsi="Consolas" w:cs="Arial"/>
          <w:b/>
          <w:szCs w:val="22"/>
        </w:rPr>
      </w:pPr>
      <w:r w:rsidRPr="004B6635">
        <w:rPr>
          <w:rFonts w:ascii="Consolas" w:hAnsi="Consolas" w:cs="Arial"/>
          <w:b/>
          <w:szCs w:val="22"/>
        </w:rPr>
        <w:t xml:space="preserve">&gt; </w:t>
      </w:r>
      <w:r w:rsidR="00461021" w:rsidRPr="004B6635">
        <w:rPr>
          <w:rFonts w:ascii="Consolas" w:hAnsi="Consolas" w:cs="Arial"/>
          <w:b/>
          <w:szCs w:val="22"/>
        </w:rPr>
        <w:t>voxelrender.py /tmp/2016_12_06_1059_sample_.events.vox</w:t>
      </w:r>
    </w:p>
    <w:p w14:paraId="6FEEFB9B" w14:textId="77777777" w:rsidR="00461021" w:rsidRDefault="00461021" w:rsidP="00461021">
      <w:pPr>
        <w:rPr>
          <w:rFonts w:cs="Arial"/>
        </w:rPr>
      </w:pPr>
    </w:p>
    <w:p w14:paraId="06C3AB6D" w14:textId="2869B2DC" w:rsidR="002D00F6" w:rsidRPr="002D00F6" w:rsidRDefault="00461021" w:rsidP="002D00F6">
      <w:pPr>
        <w:rPr>
          <w:rFonts w:cs="Arial"/>
        </w:rPr>
      </w:pPr>
      <w:r>
        <w:rPr>
          <w:rFonts w:cs="Arial"/>
          <w:noProof/>
          <w:lang w:val="en-US"/>
        </w:rPr>
        <w:drawing>
          <wp:anchor distT="0" distB="0" distL="114300" distR="114300" simplePos="0" relativeHeight="251658240" behindDoc="0" locked="0" layoutInCell="1" allowOverlap="1" wp14:anchorId="558B65D7" wp14:editId="16542930">
            <wp:simplePos x="0" y="0"/>
            <wp:positionH relativeFrom="column">
              <wp:align>left</wp:align>
            </wp:positionH>
            <wp:positionV relativeFrom="paragraph">
              <wp:align>top</wp:align>
            </wp:positionV>
            <wp:extent cx="4187190" cy="431990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03 at 15.02.54.png"/>
                    <pic:cNvPicPr/>
                  </pic:nvPicPr>
                  <pic:blipFill>
                    <a:blip r:embed="rId15">
                      <a:extLst>
                        <a:ext uri="{28A0092B-C50C-407E-A947-70E740481C1C}">
                          <a14:useLocalDpi xmlns:a14="http://schemas.microsoft.com/office/drawing/2010/main" val="0"/>
                        </a:ext>
                      </a:extLst>
                    </a:blip>
                    <a:stretch>
                      <a:fillRect/>
                    </a:stretch>
                  </pic:blipFill>
                  <pic:spPr>
                    <a:xfrm>
                      <a:off x="0" y="0"/>
                      <a:ext cx="4187190" cy="4319905"/>
                    </a:xfrm>
                    <a:prstGeom prst="rect">
                      <a:avLst/>
                    </a:prstGeom>
                  </pic:spPr>
                </pic:pic>
              </a:graphicData>
            </a:graphic>
          </wp:anchor>
        </w:drawing>
      </w:r>
    </w:p>
    <w:p w14:paraId="4219BF38" w14:textId="77777777" w:rsidR="002D00F6" w:rsidRPr="002D00F6" w:rsidRDefault="002D00F6" w:rsidP="002D00F6">
      <w:pPr>
        <w:rPr>
          <w:rFonts w:cs="Arial"/>
        </w:rPr>
      </w:pPr>
    </w:p>
    <w:p w14:paraId="043622DC" w14:textId="77777777" w:rsidR="002D00F6" w:rsidRPr="002D00F6" w:rsidRDefault="002D00F6" w:rsidP="002D00F6">
      <w:pPr>
        <w:rPr>
          <w:rFonts w:cs="Arial"/>
        </w:rPr>
      </w:pPr>
    </w:p>
    <w:p w14:paraId="658D6D47" w14:textId="77777777" w:rsidR="002D00F6" w:rsidRPr="002D00F6" w:rsidRDefault="002D00F6" w:rsidP="002D00F6">
      <w:pPr>
        <w:rPr>
          <w:rFonts w:cs="Arial"/>
        </w:rPr>
      </w:pPr>
    </w:p>
    <w:p w14:paraId="69574428" w14:textId="77777777" w:rsidR="002D00F6" w:rsidRPr="002D00F6" w:rsidRDefault="002D00F6" w:rsidP="002D00F6">
      <w:pPr>
        <w:rPr>
          <w:rFonts w:cs="Arial"/>
        </w:rPr>
      </w:pPr>
    </w:p>
    <w:p w14:paraId="1FF4B98F" w14:textId="77777777" w:rsidR="002D00F6" w:rsidRPr="002D00F6" w:rsidRDefault="002D00F6" w:rsidP="002D00F6">
      <w:pPr>
        <w:rPr>
          <w:rFonts w:cs="Arial"/>
        </w:rPr>
      </w:pPr>
    </w:p>
    <w:p w14:paraId="5592FDB2" w14:textId="77777777" w:rsidR="002D00F6" w:rsidRPr="002D00F6" w:rsidRDefault="002D00F6" w:rsidP="002D00F6">
      <w:pPr>
        <w:rPr>
          <w:rFonts w:cs="Arial"/>
        </w:rPr>
      </w:pPr>
    </w:p>
    <w:p w14:paraId="4F3DF1C6" w14:textId="77777777" w:rsidR="002D00F6" w:rsidRPr="002D00F6" w:rsidRDefault="002D00F6" w:rsidP="002D00F6">
      <w:pPr>
        <w:rPr>
          <w:rFonts w:cs="Arial"/>
        </w:rPr>
      </w:pPr>
    </w:p>
    <w:p w14:paraId="0E09144B" w14:textId="77777777" w:rsidR="002D00F6" w:rsidRPr="002D00F6" w:rsidRDefault="002D00F6" w:rsidP="002D00F6">
      <w:pPr>
        <w:rPr>
          <w:rFonts w:cs="Arial"/>
        </w:rPr>
      </w:pPr>
    </w:p>
    <w:p w14:paraId="24BB9641" w14:textId="77777777" w:rsidR="002D00F6" w:rsidRPr="002D00F6" w:rsidRDefault="002D00F6" w:rsidP="002D00F6">
      <w:pPr>
        <w:rPr>
          <w:rFonts w:cs="Arial"/>
        </w:rPr>
      </w:pPr>
    </w:p>
    <w:p w14:paraId="06A7EFA9" w14:textId="77777777" w:rsidR="002D00F6" w:rsidRPr="002D00F6" w:rsidRDefault="002D00F6" w:rsidP="002D00F6">
      <w:pPr>
        <w:rPr>
          <w:rFonts w:cs="Arial"/>
        </w:rPr>
      </w:pPr>
    </w:p>
    <w:p w14:paraId="2269BA9C" w14:textId="77777777" w:rsidR="002D00F6" w:rsidRPr="002D00F6" w:rsidRDefault="002D00F6" w:rsidP="002D00F6">
      <w:pPr>
        <w:rPr>
          <w:rFonts w:cs="Arial"/>
        </w:rPr>
      </w:pPr>
    </w:p>
    <w:p w14:paraId="2DCAF6D6" w14:textId="77777777" w:rsidR="002D00F6" w:rsidRPr="002D00F6" w:rsidRDefault="002D00F6" w:rsidP="002D00F6">
      <w:pPr>
        <w:rPr>
          <w:rFonts w:cs="Arial"/>
        </w:rPr>
      </w:pPr>
    </w:p>
    <w:p w14:paraId="7A80B41C" w14:textId="77777777" w:rsidR="002D00F6" w:rsidRPr="002D00F6" w:rsidRDefault="002D00F6" w:rsidP="002D00F6">
      <w:pPr>
        <w:rPr>
          <w:rFonts w:cs="Arial"/>
        </w:rPr>
      </w:pPr>
    </w:p>
    <w:p w14:paraId="7C1F84FC" w14:textId="77777777" w:rsidR="002D00F6" w:rsidRPr="002D00F6" w:rsidRDefault="002D00F6" w:rsidP="002D00F6">
      <w:pPr>
        <w:rPr>
          <w:rFonts w:cs="Arial"/>
        </w:rPr>
      </w:pPr>
    </w:p>
    <w:p w14:paraId="376F1893" w14:textId="77777777" w:rsidR="002D00F6" w:rsidRPr="002D00F6" w:rsidRDefault="002D00F6" w:rsidP="002D00F6">
      <w:pPr>
        <w:rPr>
          <w:rFonts w:cs="Arial"/>
        </w:rPr>
      </w:pPr>
    </w:p>
    <w:p w14:paraId="153F6689" w14:textId="77777777" w:rsidR="002D00F6" w:rsidRPr="002D00F6" w:rsidRDefault="002D00F6" w:rsidP="002D00F6">
      <w:pPr>
        <w:rPr>
          <w:rFonts w:cs="Arial"/>
        </w:rPr>
      </w:pPr>
    </w:p>
    <w:p w14:paraId="0018F85C" w14:textId="77777777" w:rsidR="002D00F6" w:rsidRPr="002D00F6" w:rsidRDefault="002D00F6" w:rsidP="002D00F6">
      <w:pPr>
        <w:rPr>
          <w:rFonts w:cs="Arial"/>
        </w:rPr>
      </w:pPr>
    </w:p>
    <w:p w14:paraId="6BA43BD7" w14:textId="77777777" w:rsidR="002D00F6" w:rsidRPr="002D00F6" w:rsidRDefault="002D00F6" w:rsidP="002D00F6">
      <w:pPr>
        <w:rPr>
          <w:rFonts w:cs="Arial"/>
        </w:rPr>
      </w:pPr>
    </w:p>
    <w:p w14:paraId="765D95CA" w14:textId="77777777" w:rsidR="002D00F6" w:rsidRPr="002D00F6" w:rsidRDefault="002D00F6" w:rsidP="002D00F6">
      <w:pPr>
        <w:rPr>
          <w:rFonts w:cs="Arial"/>
        </w:rPr>
      </w:pPr>
    </w:p>
    <w:p w14:paraId="16890658" w14:textId="77777777" w:rsidR="002D00F6" w:rsidRPr="002D00F6" w:rsidRDefault="002D00F6" w:rsidP="002D00F6">
      <w:pPr>
        <w:rPr>
          <w:rFonts w:cs="Arial"/>
        </w:rPr>
      </w:pPr>
    </w:p>
    <w:p w14:paraId="2234FD54" w14:textId="77777777" w:rsidR="002D00F6" w:rsidRPr="002D00F6" w:rsidRDefault="002D00F6" w:rsidP="002D00F6">
      <w:pPr>
        <w:rPr>
          <w:rFonts w:cs="Arial"/>
        </w:rPr>
      </w:pPr>
    </w:p>
    <w:p w14:paraId="7214C683" w14:textId="77777777" w:rsidR="002D00F6" w:rsidRPr="002D00F6" w:rsidRDefault="002D00F6" w:rsidP="002D00F6">
      <w:pPr>
        <w:rPr>
          <w:rFonts w:cs="Arial"/>
        </w:rPr>
      </w:pPr>
    </w:p>
    <w:p w14:paraId="6D66D326" w14:textId="77777777" w:rsidR="002D00F6" w:rsidRPr="002D00F6" w:rsidRDefault="002D00F6" w:rsidP="002D00F6">
      <w:pPr>
        <w:rPr>
          <w:rFonts w:cs="Arial"/>
        </w:rPr>
      </w:pPr>
    </w:p>
    <w:p w14:paraId="79FF6FFE" w14:textId="1CBF5770" w:rsidR="002D00F6" w:rsidRPr="002D00F6" w:rsidRDefault="002D00F6" w:rsidP="002D00F6">
      <w:pPr>
        <w:rPr>
          <w:rFonts w:cs="Arial"/>
        </w:rPr>
      </w:pPr>
    </w:p>
    <w:p w14:paraId="738A1643" w14:textId="1384F97C" w:rsidR="00691913" w:rsidRPr="002D00F6" w:rsidRDefault="002D00F6" w:rsidP="002D00F6">
      <w:pPr>
        <w:tabs>
          <w:tab w:val="center" w:pos="1540"/>
        </w:tabs>
        <w:ind w:left="851"/>
        <w:rPr>
          <w:rFonts w:cs="Arial"/>
        </w:rPr>
      </w:pPr>
      <w:r>
        <w:rPr>
          <w:rFonts w:cs="Arial"/>
        </w:rPr>
        <w:tab/>
      </w:r>
      <w:r>
        <w:rPr>
          <w:rFonts w:cs="Arial"/>
        </w:rPr>
        <w:br w:type="textWrapping" w:clear="all"/>
      </w:r>
    </w:p>
    <w:p w14:paraId="1E3F6DAA" w14:textId="026B13D4" w:rsidR="00691913" w:rsidRDefault="002D00F6" w:rsidP="00691913">
      <w:r>
        <w:t>To s</w:t>
      </w:r>
      <w:bookmarkStart w:id="2" w:name="_GoBack"/>
      <w:bookmarkEnd w:id="2"/>
      <w:r>
        <w:t xml:space="preserve">ee the </w:t>
      </w:r>
      <w:r w:rsidR="009E0088">
        <w:t xml:space="preserve">intensity </w:t>
      </w:r>
      <w:r>
        <w:t>projections run the command</w:t>
      </w:r>
    </w:p>
    <w:p w14:paraId="5358095A" w14:textId="77777777" w:rsidR="002D00F6" w:rsidRDefault="002D00F6" w:rsidP="00691913"/>
    <w:p w14:paraId="77715F0A" w14:textId="6FEEFC80" w:rsidR="002D00F6" w:rsidRDefault="002D00F6" w:rsidP="002D00F6">
      <w:pPr>
        <w:rPr>
          <w:rFonts w:ascii="Consolas" w:hAnsi="Consolas" w:cs="Arial"/>
          <w:b/>
          <w:szCs w:val="22"/>
        </w:rPr>
      </w:pPr>
      <w:r w:rsidRPr="004B6635">
        <w:rPr>
          <w:rFonts w:ascii="Consolas" w:hAnsi="Consolas" w:cs="Arial"/>
          <w:b/>
          <w:szCs w:val="22"/>
        </w:rPr>
        <w:t xml:space="preserve">&gt; </w:t>
      </w:r>
      <w:r>
        <w:rPr>
          <w:rFonts w:ascii="Consolas" w:hAnsi="Consolas" w:cs="Arial"/>
          <w:b/>
          <w:szCs w:val="22"/>
        </w:rPr>
        <w:t>projections</w:t>
      </w:r>
      <w:r w:rsidRPr="004B6635">
        <w:rPr>
          <w:rFonts w:ascii="Consolas" w:hAnsi="Consolas" w:cs="Arial"/>
          <w:b/>
          <w:szCs w:val="22"/>
        </w:rPr>
        <w:t xml:space="preserve">.py </w:t>
      </w:r>
      <w:r>
        <w:rPr>
          <w:rFonts w:ascii="Consolas" w:hAnsi="Consolas" w:cs="Arial"/>
          <w:b/>
          <w:szCs w:val="22"/>
        </w:rPr>
        <w:t>output/validruns_1</w:t>
      </w:r>
    </w:p>
    <w:p w14:paraId="08298C36" w14:textId="77777777" w:rsidR="00CC19A5" w:rsidRDefault="00CC19A5" w:rsidP="002D00F6">
      <w:pPr>
        <w:rPr>
          <w:rFonts w:ascii="Consolas" w:hAnsi="Consolas" w:cs="Arial"/>
          <w:b/>
          <w:szCs w:val="22"/>
        </w:rPr>
      </w:pPr>
    </w:p>
    <w:p w14:paraId="3E59A2CD" w14:textId="77777777" w:rsidR="002D00F6" w:rsidRDefault="002D00F6" w:rsidP="002D00F6">
      <w:pPr>
        <w:rPr>
          <w:rFonts w:ascii="Consolas" w:hAnsi="Consolas" w:cs="Arial"/>
          <w:b/>
          <w:szCs w:val="22"/>
        </w:rPr>
      </w:pPr>
    </w:p>
    <w:p w14:paraId="313138B1" w14:textId="7B2A6F25" w:rsidR="002D00F6" w:rsidRPr="008A500C" w:rsidRDefault="00973A58" w:rsidP="00691913">
      <w:pPr>
        <w:rPr>
          <w:rFonts w:cs="Arial"/>
        </w:rPr>
      </w:pPr>
      <w:r>
        <w:rPr>
          <w:rFonts w:cs="Arial"/>
          <w:noProof/>
          <w:lang w:val="en-US"/>
        </w:rPr>
        <w:drawing>
          <wp:inline distT="0" distB="0" distL="0" distR="0" wp14:anchorId="25F6E53D" wp14:editId="6F071551">
            <wp:extent cx="5711304" cy="412320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ions.png"/>
                    <pic:cNvPicPr/>
                  </pic:nvPicPr>
                  <pic:blipFill rotWithShape="1">
                    <a:blip r:embed="rId16">
                      <a:extLst>
                        <a:ext uri="{28A0092B-C50C-407E-A947-70E740481C1C}">
                          <a14:useLocalDpi xmlns:a14="http://schemas.microsoft.com/office/drawing/2010/main" val="0"/>
                        </a:ext>
                      </a:extLst>
                    </a:blip>
                    <a:srcRect l="16702" r="8404" b="4207"/>
                    <a:stretch/>
                  </pic:blipFill>
                  <pic:spPr bwMode="auto">
                    <a:xfrm>
                      <a:off x="0" y="0"/>
                      <a:ext cx="5713547" cy="4124823"/>
                    </a:xfrm>
                    <a:prstGeom prst="rect">
                      <a:avLst/>
                    </a:prstGeom>
                    <a:ln>
                      <a:noFill/>
                    </a:ln>
                    <a:extLst>
                      <a:ext uri="{53640926-AAD7-44d8-BBD7-CCE9431645EC}">
                        <a14:shadowObscured xmlns:a14="http://schemas.microsoft.com/office/drawing/2010/main"/>
                      </a:ext>
                    </a:extLst>
                  </pic:spPr>
                </pic:pic>
              </a:graphicData>
            </a:graphic>
          </wp:inline>
        </w:drawing>
      </w:r>
    </w:p>
    <w:p w14:paraId="79EEF9AC" w14:textId="77777777" w:rsidR="008A500C" w:rsidRDefault="008A500C">
      <w:pPr>
        <w:spacing w:line="240" w:lineRule="auto"/>
        <w:jc w:val="left"/>
        <w:rPr>
          <w:rFonts w:eastAsiaTheme="majorEastAsia" w:cs="Arial"/>
          <w:b/>
          <w:bCs/>
          <w:sz w:val="24"/>
        </w:rPr>
      </w:pPr>
      <w:r>
        <w:br w:type="page"/>
      </w:r>
    </w:p>
    <w:p w14:paraId="615F627A" w14:textId="7638BE71" w:rsidR="00367AF8" w:rsidRDefault="00D235BF" w:rsidP="00D235BF">
      <w:pPr>
        <w:pStyle w:val="Heading2"/>
      </w:pPr>
      <w:r>
        <w:t>Heatmaps</w:t>
      </w:r>
    </w:p>
    <w:p w14:paraId="0D0FB99A" w14:textId="771A9F66" w:rsidR="00D235BF" w:rsidRPr="00A77513" w:rsidRDefault="00D235BF" w:rsidP="00D235BF">
      <w:pPr>
        <w:rPr>
          <w:rFonts w:ascii="Consolas" w:hAnsi="Consolas" w:cs="Arial"/>
          <w:sz w:val="16"/>
          <w:szCs w:val="16"/>
        </w:rPr>
      </w:pPr>
      <w:r>
        <w:rPr>
          <w:rFonts w:cs="Arial"/>
        </w:rPr>
        <w:t>To visualize the wire</w:t>
      </w:r>
      <w:r w:rsidR="004B545B">
        <w:rPr>
          <w:rFonts w:cs="Arial"/>
        </w:rPr>
        <w:t>0</w:t>
      </w:r>
      <w:r>
        <w:rPr>
          <w:rFonts w:cs="Arial"/>
        </w:rPr>
        <w:t xml:space="preserve"> positions as a heatmap use the script </w:t>
      </w:r>
      <w:r>
        <w:rPr>
          <w:rFonts w:ascii="Consolas" w:hAnsi="Consolas" w:cs="Arial"/>
          <w:b/>
        </w:rPr>
        <w:t>heatmap</w:t>
      </w:r>
      <w:r w:rsidRPr="00951937">
        <w:rPr>
          <w:rFonts w:ascii="Consolas" w:hAnsi="Consolas" w:cs="Arial"/>
          <w:b/>
        </w:rPr>
        <w:t>.py</w:t>
      </w:r>
    </w:p>
    <w:p w14:paraId="2F500C02" w14:textId="77777777" w:rsidR="00D235BF" w:rsidRDefault="00D235BF" w:rsidP="00D235BF">
      <w:pPr>
        <w:rPr>
          <w:rFonts w:cs="Arial"/>
        </w:rPr>
      </w:pPr>
    </w:p>
    <w:p w14:paraId="25EAFA85" w14:textId="17549DE2" w:rsidR="00D235BF" w:rsidRDefault="00D235BF" w:rsidP="00D235BF">
      <w:pPr>
        <w:rPr>
          <w:rFonts w:cs="Arial"/>
        </w:rPr>
      </w:pPr>
      <w:r w:rsidRPr="004B6635">
        <w:rPr>
          <w:rFonts w:ascii="Consolas" w:hAnsi="Consolas" w:cs="Arial"/>
          <w:b/>
          <w:szCs w:val="22"/>
        </w:rPr>
        <w:t xml:space="preserve">&gt; </w:t>
      </w:r>
      <w:r>
        <w:rPr>
          <w:rFonts w:ascii="Consolas" w:hAnsi="Consolas" w:cs="Arial"/>
          <w:b/>
          <w:szCs w:val="22"/>
        </w:rPr>
        <w:t>heatmap</w:t>
      </w:r>
      <w:r w:rsidRPr="004B6635">
        <w:rPr>
          <w:rFonts w:ascii="Consolas" w:hAnsi="Consolas" w:cs="Arial"/>
          <w:b/>
          <w:szCs w:val="22"/>
        </w:rPr>
        <w:t xml:space="preserve">.py </w:t>
      </w:r>
      <w:r>
        <w:rPr>
          <w:rFonts w:ascii="Consolas" w:hAnsi="Consolas" w:cs="Arial"/>
          <w:b/>
          <w:szCs w:val="22"/>
        </w:rPr>
        <w:t>output/validruns_1.hist</w:t>
      </w:r>
    </w:p>
    <w:p w14:paraId="52511B90" w14:textId="411FDB0E" w:rsidR="00D235BF" w:rsidRDefault="00D235BF" w:rsidP="00D235BF">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D235BF" w14:paraId="7DE45151" w14:textId="77777777" w:rsidTr="004B545B">
        <w:tc>
          <w:tcPr>
            <w:tcW w:w="9225" w:type="dxa"/>
          </w:tcPr>
          <w:p w14:paraId="0F2E4A47" w14:textId="7E2378EE" w:rsidR="00D235BF" w:rsidRDefault="00D235BF" w:rsidP="00D235BF">
            <w:pPr>
              <w:rPr>
                <w:rFonts w:cs="Arial"/>
              </w:rPr>
            </w:pPr>
            <w:r>
              <w:rPr>
                <w:noProof/>
                <w:lang w:val="en-US"/>
              </w:rPr>
              <w:drawing>
                <wp:inline distT="0" distB="0" distL="0" distR="0" wp14:anchorId="7B7E104A" wp14:editId="661CB42B">
                  <wp:extent cx="5261496" cy="443836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runs_1.png"/>
                          <pic:cNvPicPr/>
                        </pic:nvPicPr>
                        <pic:blipFill rotWithShape="1">
                          <a:blip r:embed="rId17">
                            <a:extLst>
                              <a:ext uri="{28A0092B-C50C-407E-A947-70E740481C1C}">
                                <a14:useLocalDpi xmlns:a14="http://schemas.microsoft.com/office/drawing/2010/main" val="0"/>
                              </a:ext>
                            </a:extLst>
                          </a:blip>
                          <a:srcRect l="7469" t="5687" r="15150" b="5552"/>
                          <a:stretch/>
                        </pic:blipFill>
                        <pic:spPr bwMode="auto">
                          <a:xfrm>
                            <a:off x="0" y="0"/>
                            <a:ext cx="5261496" cy="4438364"/>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p>
        </w:tc>
      </w:tr>
    </w:tbl>
    <w:p w14:paraId="357B950F" w14:textId="77777777" w:rsidR="00D235BF" w:rsidRDefault="00D235BF" w:rsidP="00D235BF">
      <w:pPr>
        <w:rPr>
          <w:rFonts w:cs="Arial"/>
        </w:rPr>
      </w:pPr>
    </w:p>
    <w:sectPr w:rsidR="00D235BF" w:rsidSect="001B4B7F">
      <w:headerReference w:type="even" r:id="rId18"/>
      <w:headerReference w:type="default" r:id="rId19"/>
      <w:footerReference w:type="even" r:id="rId20"/>
      <w:footerReference w:type="default" r:id="rId21"/>
      <w:pgSz w:w="11901" w:h="16840"/>
      <w:pgMar w:top="1440" w:right="1474" w:bottom="1440" w:left="141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CD2DC" w14:textId="77777777" w:rsidR="00973A58" w:rsidRDefault="00973A58">
      <w:pPr>
        <w:spacing w:line="240" w:lineRule="auto"/>
      </w:pPr>
      <w:r>
        <w:separator/>
      </w:r>
    </w:p>
  </w:endnote>
  <w:endnote w:type="continuationSeparator" w:id="0">
    <w:p w14:paraId="4AF89414" w14:textId="77777777" w:rsidR="00973A58" w:rsidRDefault="00973A58">
      <w:pPr>
        <w:spacing w:line="240" w:lineRule="auto"/>
      </w:pPr>
      <w:r>
        <w:continuationSeparator/>
      </w:r>
    </w:p>
  </w:endnote>
  <w:endnote w:type="continuationNotice" w:id="1">
    <w:p w14:paraId="173574BC" w14:textId="77777777" w:rsidR="00973A58" w:rsidRDefault="00973A5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CE86" w14:textId="77777777" w:rsidR="00973A58" w:rsidRDefault="00973A58" w:rsidP="001B4B7F">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2A92ACD8" w14:textId="77777777" w:rsidR="00973A58" w:rsidRDefault="00973A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754DA" w14:textId="77777777" w:rsidR="00973A58" w:rsidRPr="00DA7FF9" w:rsidRDefault="00973A58" w:rsidP="001B4B7F">
    <w:pPr>
      <w:pStyle w:val="Footer"/>
      <w:framePr w:wrap="around" w:vAnchor="text" w:hAnchor="margin" w:xAlign="center" w:y="1"/>
      <w:rPr>
        <w:rStyle w:val="PageNumber"/>
        <w:rFonts w:eastAsiaTheme="majorEastAsia" w:cs="Arial"/>
      </w:rPr>
    </w:pPr>
    <w:r w:rsidRPr="00DA7FF9">
      <w:rPr>
        <w:rStyle w:val="PageNumber"/>
        <w:rFonts w:eastAsiaTheme="majorEastAsia" w:cs="Arial"/>
      </w:rPr>
      <w:fldChar w:fldCharType="begin"/>
    </w:r>
    <w:r w:rsidRPr="00DA7FF9">
      <w:rPr>
        <w:rStyle w:val="PageNumber"/>
        <w:rFonts w:eastAsiaTheme="majorEastAsia" w:cs="Arial"/>
      </w:rPr>
      <w:instrText xml:space="preserve">PAGE  </w:instrText>
    </w:r>
    <w:r w:rsidRPr="00DA7FF9">
      <w:rPr>
        <w:rStyle w:val="PageNumber"/>
        <w:rFonts w:eastAsiaTheme="majorEastAsia" w:cs="Arial"/>
      </w:rPr>
      <w:fldChar w:fldCharType="separate"/>
    </w:r>
    <w:r w:rsidR="00C83DC2">
      <w:rPr>
        <w:rStyle w:val="PageNumber"/>
        <w:rFonts w:eastAsiaTheme="majorEastAsia" w:cs="Arial"/>
        <w:noProof/>
      </w:rPr>
      <w:t>1</w:t>
    </w:r>
    <w:r w:rsidRPr="00DA7FF9">
      <w:rPr>
        <w:rStyle w:val="PageNumber"/>
        <w:rFonts w:eastAsiaTheme="majorEastAsia" w:cs="Arial"/>
      </w:rPr>
      <w:fldChar w:fldCharType="end"/>
    </w:r>
  </w:p>
  <w:p w14:paraId="77FEFA1F" w14:textId="77777777" w:rsidR="00973A58" w:rsidRDefault="00973A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D988F" w14:textId="77777777" w:rsidR="00973A58" w:rsidRDefault="00973A58">
      <w:pPr>
        <w:spacing w:line="240" w:lineRule="auto"/>
      </w:pPr>
      <w:r>
        <w:separator/>
      </w:r>
    </w:p>
  </w:footnote>
  <w:footnote w:type="continuationSeparator" w:id="0">
    <w:p w14:paraId="27E14019" w14:textId="77777777" w:rsidR="00973A58" w:rsidRDefault="00973A58">
      <w:pPr>
        <w:spacing w:line="240" w:lineRule="auto"/>
      </w:pPr>
      <w:r>
        <w:continuationSeparator/>
      </w:r>
    </w:p>
  </w:footnote>
  <w:footnote w:type="continuationNotice" w:id="1">
    <w:p w14:paraId="7A07A5AF" w14:textId="77777777" w:rsidR="00973A58" w:rsidRDefault="00973A58">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06B83" w14:textId="77777777" w:rsidR="00973A58" w:rsidRDefault="00973A58">
    <w:pPr>
      <w:pStyle w:val="Header"/>
    </w:pPr>
    <w:sdt>
      <w:sdtPr>
        <w:id w:val="171999623"/>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14:paraId="34594932" w14:textId="77777777" w:rsidR="00973A58" w:rsidRDefault="00973A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EA063" w14:textId="7D03E7C3" w:rsidR="00973A58" w:rsidRDefault="00973A58">
    <w:pPr>
      <w:pStyle w:val="Header"/>
    </w:pPr>
  </w:p>
  <w:p w14:paraId="64ABE11C" w14:textId="77777777" w:rsidR="00973A58" w:rsidRDefault="00973A58">
    <w:pPr>
      <w:pStyle w:val="Header"/>
    </w:pPr>
  </w:p>
  <w:p w14:paraId="30E7E5C9" w14:textId="77777777" w:rsidR="00973A58" w:rsidRDefault="00973A58">
    <w:pPr>
      <w:pStyle w:val="Header"/>
    </w:pPr>
  </w:p>
  <w:p w14:paraId="4B67181A" w14:textId="77777777" w:rsidR="00973A58" w:rsidRDefault="00973A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45810"/>
    <w:multiLevelType w:val="hybridMultilevel"/>
    <w:tmpl w:val="3C5A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73C9"/>
    <w:multiLevelType w:val="multilevel"/>
    <w:tmpl w:val="697AE7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B338D6"/>
    <w:multiLevelType w:val="hybridMultilevel"/>
    <w:tmpl w:val="2ED0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25373"/>
    <w:multiLevelType w:val="hybridMultilevel"/>
    <w:tmpl w:val="6ED4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BC4376"/>
    <w:multiLevelType w:val="multilevel"/>
    <w:tmpl w:val="7C487CEE"/>
    <w:lvl w:ilvl="0">
      <w:start w:val="1"/>
      <w:numFmt w:val="decimal"/>
      <w:pStyle w:val="Heading1"/>
      <w:lvlText w:val="%1"/>
      <w:lvlJc w:val="left"/>
      <w:pPr>
        <w:ind w:left="2559"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28D0496"/>
    <w:multiLevelType w:val="hybridMultilevel"/>
    <w:tmpl w:val="43C4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050584"/>
    <w:multiLevelType w:val="hybridMultilevel"/>
    <w:tmpl w:val="6EB4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1C1C98"/>
    <w:multiLevelType w:val="hybridMultilevel"/>
    <w:tmpl w:val="3502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32960"/>
    <w:multiLevelType w:val="hybridMultilevel"/>
    <w:tmpl w:val="061A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78207C"/>
    <w:multiLevelType w:val="hybridMultilevel"/>
    <w:tmpl w:val="E15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2"/>
  </w:num>
  <w:num w:numId="6">
    <w:abstractNumId w:val="9"/>
  </w:num>
  <w:num w:numId="7">
    <w:abstractNumId w:val="8"/>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tdrpxxmss95heez9p5xz98zsaptxtrd2dt&quot;&gt;My EndNote Library&lt;record-ids&gt;&lt;item&gt;1&lt;/item&gt;&lt;item&gt;2&lt;/item&gt;&lt;/record-ids&gt;&lt;/item&gt;&lt;/Libraries&gt;"/>
  </w:docVars>
  <w:rsids>
    <w:rsidRoot w:val="001569BC"/>
    <w:rsid w:val="00005227"/>
    <w:rsid w:val="00005677"/>
    <w:rsid w:val="00007676"/>
    <w:rsid w:val="00012BD4"/>
    <w:rsid w:val="000167FD"/>
    <w:rsid w:val="00023731"/>
    <w:rsid w:val="00033995"/>
    <w:rsid w:val="00045E4E"/>
    <w:rsid w:val="0004719C"/>
    <w:rsid w:val="00052EFE"/>
    <w:rsid w:val="000974ED"/>
    <w:rsid w:val="000C185F"/>
    <w:rsid w:val="000C2290"/>
    <w:rsid w:val="000D2CC9"/>
    <w:rsid w:val="000F2BED"/>
    <w:rsid w:val="00102387"/>
    <w:rsid w:val="001349AE"/>
    <w:rsid w:val="00144F8E"/>
    <w:rsid w:val="001569BC"/>
    <w:rsid w:val="00197E6B"/>
    <w:rsid w:val="001A1162"/>
    <w:rsid w:val="001B4B7F"/>
    <w:rsid w:val="001C10E4"/>
    <w:rsid w:val="001C7304"/>
    <w:rsid w:val="001D0254"/>
    <w:rsid w:val="001D27CB"/>
    <w:rsid w:val="001E0A55"/>
    <w:rsid w:val="0021105D"/>
    <w:rsid w:val="00232AFE"/>
    <w:rsid w:val="00234CAC"/>
    <w:rsid w:val="00241BE6"/>
    <w:rsid w:val="00251899"/>
    <w:rsid w:val="00261C96"/>
    <w:rsid w:val="00265DE5"/>
    <w:rsid w:val="00285B95"/>
    <w:rsid w:val="00286956"/>
    <w:rsid w:val="00293FA3"/>
    <w:rsid w:val="002C2515"/>
    <w:rsid w:val="002C58CC"/>
    <w:rsid w:val="002D00F6"/>
    <w:rsid w:val="002D6E67"/>
    <w:rsid w:val="002E7C9D"/>
    <w:rsid w:val="00304E74"/>
    <w:rsid w:val="00322761"/>
    <w:rsid w:val="00323EFD"/>
    <w:rsid w:val="003254D5"/>
    <w:rsid w:val="003413E6"/>
    <w:rsid w:val="0036062B"/>
    <w:rsid w:val="00367AF8"/>
    <w:rsid w:val="00375D02"/>
    <w:rsid w:val="00391FC9"/>
    <w:rsid w:val="003C1B2B"/>
    <w:rsid w:val="003F0148"/>
    <w:rsid w:val="003F220F"/>
    <w:rsid w:val="003F43DE"/>
    <w:rsid w:val="004117B5"/>
    <w:rsid w:val="004216A4"/>
    <w:rsid w:val="00427838"/>
    <w:rsid w:val="00427D44"/>
    <w:rsid w:val="0043123B"/>
    <w:rsid w:val="0043381A"/>
    <w:rsid w:val="00444DBF"/>
    <w:rsid w:val="00461021"/>
    <w:rsid w:val="00470D2B"/>
    <w:rsid w:val="00471ABE"/>
    <w:rsid w:val="00477814"/>
    <w:rsid w:val="00482D0E"/>
    <w:rsid w:val="004A5975"/>
    <w:rsid w:val="004B0D56"/>
    <w:rsid w:val="004B545B"/>
    <w:rsid w:val="004B6635"/>
    <w:rsid w:val="004E564C"/>
    <w:rsid w:val="004F2E46"/>
    <w:rsid w:val="004F397D"/>
    <w:rsid w:val="005101E5"/>
    <w:rsid w:val="005170A1"/>
    <w:rsid w:val="00537FB8"/>
    <w:rsid w:val="00547339"/>
    <w:rsid w:val="00556FFB"/>
    <w:rsid w:val="005655D9"/>
    <w:rsid w:val="0058454C"/>
    <w:rsid w:val="005972AB"/>
    <w:rsid w:val="005A0CF0"/>
    <w:rsid w:val="005D6582"/>
    <w:rsid w:val="005E011C"/>
    <w:rsid w:val="005E2238"/>
    <w:rsid w:val="005E69BE"/>
    <w:rsid w:val="005E73BC"/>
    <w:rsid w:val="00605420"/>
    <w:rsid w:val="00634447"/>
    <w:rsid w:val="0066637E"/>
    <w:rsid w:val="0068498F"/>
    <w:rsid w:val="0068768E"/>
    <w:rsid w:val="006914A4"/>
    <w:rsid w:val="00691913"/>
    <w:rsid w:val="006A179D"/>
    <w:rsid w:val="006E4485"/>
    <w:rsid w:val="006E593D"/>
    <w:rsid w:val="006F4DCD"/>
    <w:rsid w:val="00701228"/>
    <w:rsid w:val="0072663D"/>
    <w:rsid w:val="00737948"/>
    <w:rsid w:val="0074670F"/>
    <w:rsid w:val="0075023E"/>
    <w:rsid w:val="007605C3"/>
    <w:rsid w:val="00762429"/>
    <w:rsid w:val="00770AE2"/>
    <w:rsid w:val="00771FBA"/>
    <w:rsid w:val="007725B2"/>
    <w:rsid w:val="00794D87"/>
    <w:rsid w:val="007A35B0"/>
    <w:rsid w:val="007C6696"/>
    <w:rsid w:val="007D4EAF"/>
    <w:rsid w:val="007E24D5"/>
    <w:rsid w:val="007F470E"/>
    <w:rsid w:val="00834736"/>
    <w:rsid w:val="0084778E"/>
    <w:rsid w:val="008646C9"/>
    <w:rsid w:val="0086797B"/>
    <w:rsid w:val="00883DD8"/>
    <w:rsid w:val="008A00CF"/>
    <w:rsid w:val="008A39DF"/>
    <w:rsid w:val="008A3E3E"/>
    <w:rsid w:val="008A42CB"/>
    <w:rsid w:val="008A500C"/>
    <w:rsid w:val="008B1656"/>
    <w:rsid w:val="008C5FEE"/>
    <w:rsid w:val="0090203A"/>
    <w:rsid w:val="009265D9"/>
    <w:rsid w:val="00932C47"/>
    <w:rsid w:val="0093769E"/>
    <w:rsid w:val="00951937"/>
    <w:rsid w:val="00973395"/>
    <w:rsid w:val="00973A58"/>
    <w:rsid w:val="009749ED"/>
    <w:rsid w:val="009A092D"/>
    <w:rsid w:val="009A7A0F"/>
    <w:rsid w:val="009C29CF"/>
    <w:rsid w:val="009C3148"/>
    <w:rsid w:val="009C3983"/>
    <w:rsid w:val="009D24E7"/>
    <w:rsid w:val="009E0088"/>
    <w:rsid w:val="009E0494"/>
    <w:rsid w:val="009E43D0"/>
    <w:rsid w:val="009F022B"/>
    <w:rsid w:val="009F0EBE"/>
    <w:rsid w:val="00A03355"/>
    <w:rsid w:val="00A23354"/>
    <w:rsid w:val="00A5369A"/>
    <w:rsid w:val="00A64716"/>
    <w:rsid w:val="00A8706B"/>
    <w:rsid w:val="00A875F3"/>
    <w:rsid w:val="00A94196"/>
    <w:rsid w:val="00A95947"/>
    <w:rsid w:val="00AB579C"/>
    <w:rsid w:val="00AB6CBC"/>
    <w:rsid w:val="00AC338E"/>
    <w:rsid w:val="00AD5E80"/>
    <w:rsid w:val="00AD5FD5"/>
    <w:rsid w:val="00B00B63"/>
    <w:rsid w:val="00B01D8C"/>
    <w:rsid w:val="00B07E4E"/>
    <w:rsid w:val="00B16B5D"/>
    <w:rsid w:val="00B34DDE"/>
    <w:rsid w:val="00B536D3"/>
    <w:rsid w:val="00B559F9"/>
    <w:rsid w:val="00B72E0E"/>
    <w:rsid w:val="00B81D54"/>
    <w:rsid w:val="00B90E53"/>
    <w:rsid w:val="00BB788F"/>
    <w:rsid w:val="00BC3C53"/>
    <w:rsid w:val="00BC5DB6"/>
    <w:rsid w:val="00BC6B5F"/>
    <w:rsid w:val="00C036CE"/>
    <w:rsid w:val="00C05EFE"/>
    <w:rsid w:val="00C158D4"/>
    <w:rsid w:val="00C366E1"/>
    <w:rsid w:val="00C43D15"/>
    <w:rsid w:val="00C45E1F"/>
    <w:rsid w:val="00C47B9F"/>
    <w:rsid w:val="00C47E7E"/>
    <w:rsid w:val="00C703B7"/>
    <w:rsid w:val="00C83DC2"/>
    <w:rsid w:val="00CA4647"/>
    <w:rsid w:val="00CA5CE3"/>
    <w:rsid w:val="00CC19A5"/>
    <w:rsid w:val="00CC4232"/>
    <w:rsid w:val="00CC5207"/>
    <w:rsid w:val="00D0379C"/>
    <w:rsid w:val="00D06A83"/>
    <w:rsid w:val="00D128A9"/>
    <w:rsid w:val="00D16A70"/>
    <w:rsid w:val="00D200AA"/>
    <w:rsid w:val="00D235BF"/>
    <w:rsid w:val="00D35F8A"/>
    <w:rsid w:val="00D364C4"/>
    <w:rsid w:val="00D9675E"/>
    <w:rsid w:val="00DA5C3A"/>
    <w:rsid w:val="00DE1409"/>
    <w:rsid w:val="00DE1F28"/>
    <w:rsid w:val="00DF7746"/>
    <w:rsid w:val="00E02EFF"/>
    <w:rsid w:val="00E12213"/>
    <w:rsid w:val="00E351E1"/>
    <w:rsid w:val="00E434B7"/>
    <w:rsid w:val="00E452AE"/>
    <w:rsid w:val="00E5633D"/>
    <w:rsid w:val="00E61704"/>
    <w:rsid w:val="00E67A61"/>
    <w:rsid w:val="00E84496"/>
    <w:rsid w:val="00E9461E"/>
    <w:rsid w:val="00EA4BA8"/>
    <w:rsid w:val="00EB1739"/>
    <w:rsid w:val="00ED73FD"/>
    <w:rsid w:val="00EE25B5"/>
    <w:rsid w:val="00EE5683"/>
    <w:rsid w:val="00EE6117"/>
    <w:rsid w:val="00F02F3A"/>
    <w:rsid w:val="00F065A5"/>
    <w:rsid w:val="00F17BEA"/>
    <w:rsid w:val="00F35F09"/>
    <w:rsid w:val="00F475F2"/>
    <w:rsid w:val="00F51C70"/>
    <w:rsid w:val="00FA3BE5"/>
    <w:rsid w:val="00FD6874"/>
    <w:rsid w:val="00FE0738"/>
    <w:rsid w:val="00FE63E3"/>
    <w:rsid w:val="00FE7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0E2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EastAsia" w:hAnsi="Tahom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9BC"/>
    <w:pPr>
      <w:spacing w:line="260" w:lineRule="atLeast"/>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1569BC"/>
    <w:pPr>
      <w:keepNext/>
      <w:keepLines/>
      <w:numPr>
        <w:numId w:val="1"/>
      </w:numPr>
      <w:spacing w:before="600" w:after="120"/>
      <w:ind w:left="432"/>
      <w:outlineLvl w:val="0"/>
    </w:pPr>
    <w:rPr>
      <w:rFonts w:eastAsiaTheme="majorEastAsia" w:cs="Arial"/>
      <w:b/>
      <w:bCs/>
      <w:sz w:val="28"/>
      <w:szCs w:val="28"/>
    </w:rPr>
  </w:style>
  <w:style w:type="paragraph" w:styleId="Heading2">
    <w:name w:val="heading 2"/>
    <w:basedOn w:val="Normal"/>
    <w:next w:val="Normal"/>
    <w:link w:val="Heading2Char"/>
    <w:uiPriority w:val="9"/>
    <w:unhideWhenUsed/>
    <w:qFormat/>
    <w:rsid w:val="001569BC"/>
    <w:pPr>
      <w:keepNext/>
      <w:keepLines/>
      <w:numPr>
        <w:ilvl w:val="1"/>
        <w:numId w:val="1"/>
      </w:numPr>
      <w:spacing w:before="360" w:after="120"/>
      <w:outlineLvl w:val="1"/>
    </w:pPr>
    <w:rPr>
      <w:rFonts w:eastAsiaTheme="majorEastAsia" w:cs="Arial"/>
      <w:b/>
      <w:bCs/>
      <w:sz w:val="24"/>
    </w:rPr>
  </w:style>
  <w:style w:type="paragraph" w:styleId="Heading3">
    <w:name w:val="heading 3"/>
    <w:basedOn w:val="Normal"/>
    <w:next w:val="Normal"/>
    <w:link w:val="Heading3Char"/>
    <w:uiPriority w:val="9"/>
    <w:unhideWhenUsed/>
    <w:qFormat/>
    <w:rsid w:val="001569BC"/>
    <w:pPr>
      <w:keepNext/>
      <w:keepLines/>
      <w:numPr>
        <w:ilvl w:val="2"/>
        <w:numId w:val="1"/>
      </w:numPr>
      <w:spacing w:before="360" w:after="120"/>
      <w:outlineLvl w:val="2"/>
    </w:pPr>
    <w:rPr>
      <w:rFonts w:eastAsiaTheme="majorEastAsia" w:cs="Arial"/>
      <w:b/>
      <w:bCs/>
    </w:rPr>
  </w:style>
  <w:style w:type="paragraph" w:styleId="Heading4">
    <w:name w:val="heading 4"/>
    <w:basedOn w:val="Normal"/>
    <w:next w:val="Normal"/>
    <w:link w:val="Heading4Char"/>
    <w:uiPriority w:val="9"/>
    <w:unhideWhenUsed/>
    <w:qFormat/>
    <w:rsid w:val="001569BC"/>
    <w:pPr>
      <w:keepNext/>
      <w:keepLines/>
      <w:numPr>
        <w:ilvl w:val="3"/>
        <w:numId w:val="1"/>
      </w:numPr>
      <w:spacing w:before="360"/>
      <w:ind w:left="862" w:hanging="862"/>
      <w:outlineLvl w:val="3"/>
    </w:pPr>
    <w:rPr>
      <w:rFonts w:eastAsiaTheme="majorEastAsia" w:cs="Arial"/>
      <w:b/>
      <w:bCs/>
      <w:i/>
      <w:iCs/>
    </w:rPr>
  </w:style>
  <w:style w:type="paragraph" w:styleId="Heading5">
    <w:name w:val="heading 5"/>
    <w:basedOn w:val="Normal"/>
    <w:next w:val="Normal"/>
    <w:link w:val="Heading5Char"/>
    <w:uiPriority w:val="9"/>
    <w:unhideWhenUsed/>
    <w:qFormat/>
    <w:rsid w:val="001569B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69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69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69B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69B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9BC"/>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1569BC"/>
    <w:rPr>
      <w:rFonts w:ascii="Arial" w:eastAsiaTheme="majorEastAsia" w:hAnsi="Arial" w:cs="Arial"/>
      <w:b/>
      <w:bCs/>
      <w:sz w:val="24"/>
      <w:szCs w:val="24"/>
      <w:lang w:val="en-GB"/>
    </w:rPr>
  </w:style>
  <w:style w:type="character" w:customStyle="1" w:styleId="Heading3Char">
    <w:name w:val="Heading 3 Char"/>
    <w:basedOn w:val="DefaultParagraphFont"/>
    <w:link w:val="Heading3"/>
    <w:uiPriority w:val="9"/>
    <w:rsid w:val="001569BC"/>
    <w:rPr>
      <w:rFonts w:ascii="Arial" w:eastAsiaTheme="majorEastAsia" w:hAnsi="Arial" w:cs="Arial"/>
      <w:b/>
      <w:bCs/>
      <w:szCs w:val="24"/>
      <w:lang w:val="en-GB"/>
    </w:rPr>
  </w:style>
  <w:style w:type="character" w:customStyle="1" w:styleId="Heading4Char">
    <w:name w:val="Heading 4 Char"/>
    <w:basedOn w:val="DefaultParagraphFont"/>
    <w:link w:val="Heading4"/>
    <w:uiPriority w:val="9"/>
    <w:rsid w:val="001569BC"/>
    <w:rPr>
      <w:rFonts w:ascii="Arial" w:eastAsiaTheme="majorEastAsia" w:hAnsi="Arial" w:cs="Arial"/>
      <w:b/>
      <w:bCs/>
      <w:i/>
      <w:iCs/>
      <w:szCs w:val="24"/>
      <w:lang w:val="en-GB"/>
    </w:rPr>
  </w:style>
  <w:style w:type="character" w:customStyle="1" w:styleId="Heading5Char">
    <w:name w:val="Heading 5 Char"/>
    <w:basedOn w:val="DefaultParagraphFont"/>
    <w:link w:val="Heading5"/>
    <w:uiPriority w:val="9"/>
    <w:rsid w:val="001569BC"/>
    <w:rPr>
      <w:rFonts w:asciiTheme="majorHAnsi" w:eastAsiaTheme="majorEastAsia" w:hAnsiTheme="majorHAnsi" w:cstheme="majorBidi"/>
      <w:color w:val="243F60" w:themeColor="accent1" w:themeShade="7F"/>
      <w:szCs w:val="24"/>
      <w:lang w:val="en-GB"/>
    </w:rPr>
  </w:style>
  <w:style w:type="character" w:customStyle="1" w:styleId="Heading6Char">
    <w:name w:val="Heading 6 Char"/>
    <w:basedOn w:val="DefaultParagraphFont"/>
    <w:link w:val="Heading6"/>
    <w:uiPriority w:val="9"/>
    <w:semiHidden/>
    <w:rsid w:val="001569BC"/>
    <w:rPr>
      <w:rFonts w:asciiTheme="majorHAnsi" w:eastAsiaTheme="majorEastAsia" w:hAnsiTheme="majorHAnsi" w:cstheme="majorBidi"/>
      <w:i/>
      <w:iCs/>
      <w:color w:val="243F60" w:themeColor="accent1" w:themeShade="7F"/>
      <w:szCs w:val="24"/>
      <w:lang w:val="en-GB"/>
    </w:rPr>
  </w:style>
  <w:style w:type="character" w:customStyle="1" w:styleId="Heading7Char">
    <w:name w:val="Heading 7 Char"/>
    <w:basedOn w:val="DefaultParagraphFont"/>
    <w:link w:val="Heading7"/>
    <w:uiPriority w:val="9"/>
    <w:semiHidden/>
    <w:rsid w:val="001569BC"/>
    <w:rPr>
      <w:rFonts w:asciiTheme="majorHAnsi" w:eastAsiaTheme="majorEastAsia" w:hAnsiTheme="majorHAnsi" w:cstheme="majorBidi"/>
      <w:i/>
      <w:iCs/>
      <w:color w:val="404040" w:themeColor="text1" w:themeTint="BF"/>
      <w:szCs w:val="24"/>
      <w:lang w:val="en-GB"/>
    </w:rPr>
  </w:style>
  <w:style w:type="character" w:customStyle="1" w:styleId="Heading8Char">
    <w:name w:val="Heading 8 Char"/>
    <w:basedOn w:val="DefaultParagraphFont"/>
    <w:link w:val="Heading8"/>
    <w:uiPriority w:val="9"/>
    <w:semiHidden/>
    <w:rsid w:val="001569B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569BC"/>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uiPriority w:val="59"/>
    <w:rsid w:val="001569BC"/>
    <w:rPr>
      <w:rFonts w:ascii="Calibri" w:eastAsia="Times New Roman" w:hAnsi="Calibri" w:cs="Times New Roman"/>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69BC"/>
    <w:pPr>
      <w:tabs>
        <w:tab w:val="center" w:pos="4320"/>
        <w:tab w:val="right" w:pos="8640"/>
      </w:tabs>
      <w:spacing w:line="240" w:lineRule="auto"/>
    </w:pPr>
  </w:style>
  <w:style w:type="character" w:customStyle="1" w:styleId="HeaderChar">
    <w:name w:val="Header Char"/>
    <w:basedOn w:val="DefaultParagraphFont"/>
    <w:link w:val="Header"/>
    <w:uiPriority w:val="99"/>
    <w:rsid w:val="001569BC"/>
    <w:rPr>
      <w:rFonts w:ascii="Arial" w:eastAsia="Times New Roman" w:hAnsi="Arial" w:cs="Times New Roman"/>
      <w:szCs w:val="24"/>
      <w:lang w:val="en-GB"/>
    </w:rPr>
  </w:style>
  <w:style w:type="paragraph" w:styleId="Footer">
    <w:name w:val="footer"/>
    <w:basedOn w:val="Normal"/>
    <w:link w:val="FooterChar"/>
    <w:uiPriority w:val="99"/>
    <w:unhideWhenUsed/>
    <w:rsid w:val="001569BC"/>
    <w:pPr>
      <w:tabs>
        <w:tab w:val="center" w:pos="4320"/>
        <w:tab w:val="right" w:pos="8640"/>
      </w:tabs>
      <w:spacing w:line="240" w:lineRule="auto"/>
    </w:pPr>
  </w:style>
  <w:style w:type="character" w:customStyle="1" w:styleId="FooterChar">
    <w:name w:val="Footer Char"/>
    <w:basedOn w:val="DefaultParagraphFont"/>
    <w:link w:val="Footer"/>
    <w:uiPriority w:val="99"/>
    <w:rsid w:val="001569BC"/>
    <w:rPr>
      <w:rFonts w:ascii="Arial" w:eastAsia="Times New Roman" w:hAnsi="Arial" w:cs="Times New Roman"/>
      <w:szCs w:val="24"/>
      <w:lang w:val="en-GB"/>
    </w:rPr>
  </w:style>
  <w:style w:type="character" w:styleId="PageNumber">
    <w:name w:val="page number"/>
    <w:basedOn w:val="DefaultParagraphFont"/>
    <w:uiPriority w:val="99"/>
    <w:semiHidden/>
    <w:unhideWhenUsed/>
    <w:rsid w:val="001569BC"/>
  </w:style>
  <w:style w:type="paragraph" w:styleId="TOC1">
    <w:name w:val="toc 1"/>
    <w:basedOn w:val="Normal"/>
    <w:next w:val="Normal"/>
    <w:autoRedefine/>
    <w:uiPriority w:val="39"/>
    <w:unhideWhenUsed/>
    <w:rsid w:val="001569BC"/>
  </w:style>
  <w:style w:type="paragraph" w:styleId="TOC2">
    <w:name w:val="toc 2"/>
    <w:basedOn w:val="Normal"/>
    <w:next w:val="Normal"/>
    <w:autoRedefine/>
    <w:uiPriority w:val="39"/>
    <w:unhideWhenUsed/>
    <w:rsid w:val="001569BC"/>
    <w:pPr>
      <w:ind w:left="220"/>
    </w:pPr>
  </w:style>
  <w:style w:type="paragraph" w:styleId="TOC3">
    <w:name w:val="toc 3"/>
    <w:basedOn w:val="Normal"/>
    <w:next w:val="Normal"/>
    <w:autoRedefine/>
    <w:uiPriority w:val="39"/>
    <w:unhideWhenUsed/>
    <w:rsid w:val="001569BC"/>
    <w:pPr>
      <w:ind w:left="440"/>
    </w:pPr>
  </w:style>
  <w:style w:type="character" w:styleId="Hyperlink">
    <w:name w:val="Hyperlink"/>
    <w:basedOn w:val="DefaultParagraphFont"/>
    <w:uiPriority w:val="99"/>
    <w:unhideWhenUsed/>
    <w:rsid w:val="001569BC"/>
    <w:rPr>
      <w:color w:val="0000FF" w:themeColor="hyperlink"/>
      <w:u w:val="single"/>
    </w:rPr>
  </w:style>
  <w:style w:type="paragraph" w:styleId="Caption">
    <w:name w:val="caption"/>
    <w:basedOn w:val="Normal"/>
    <w:next w:val="Normal"/>
    <w:uiPriority w:val="35"/>
    <w:unhideWhenUsed/>
    <w:qFormat/>
    <w:rsid w:val="001569BC"/>
    <w:pPr>
      <w:spacing w:after="200" w:line="240" w:lineRule="auto"/>
      <w:jc w:val="center"/>
    </w:pPr>
    <w:rPr>
      <w:b/>
      <w:bCs/>
      <w:sz w:val="18"/>
      <w:szCs w:val="18"/>
    </w:rPr>
  </w:style>
  <w:style w:type="paragraph" w:styleId="TableofFigures">
    <w:name w:val="table of figures"/>
    <w:basedOn w:val="Normal"/>
    <w:next w:val="Normal"/>
    <w:uiPriority w:val="99"/>
    <w:unhideWhenUsed/>
    <w:rsid w:val="001569BC"/>
    <w:pPr>
      <w:ind w:left="440" w:hanging="440"/>
    </w:pPr>
  </w:style>
  <w:style w:type="paragraph" w:styleId="ListParagraph">
    <w:name w:val="List Paragraph"/>
    <w:basedOn w:val="Normal"/>
    <w:uiPriority w:val="34"/>
    <w:qFormat/>
    <w:rsid w:val="001569BC"/>
    <w:pPr>
      <w:ind w:left="720"/>
      <w:contextualSpacing/>
    </w:pPr>
  </w:style>
  <w:style w:type="paragraph" w:styleId="Bibliography">
    <w:name w:val="Bibliography"/>
    <w:basedOn w:val="Normal"/>
    <w:next w:val="Normal"/>
    <w:uiPriority w:val="37"/>
    <w:unhideWhenUsed/>
    <w:rsid w:val="001569BC"/>
  </w:style>
  <w:style w:type="paragraph" w:styleId="BalloonText">
    <w:name w:val="Balloon Text"/>
    <w:basedOn w:val="Normal"/>
    <w:link w:val="BalloonTextChar"/>
    <w:uiPriority w:val="99"/>
    <w:semiHidden/>
    <w:unhideWhenUsed/>
    <w:rsid w:val="001569B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9BC"/>
    <w:rPr>
      <w:rFonts w:ascii="Lucida Grande" w:eastAsia="Times New Roman" w:hAnsi="Lucida Grande" w:cs="Lucida Grande"/>
      <w:sz w:val="18"/>
      <w:szCs w:val="18"/>
      <w:lang w:val="en-GB"/>
    </w:rPr>
  </w:style>
  <w:style w:type="paragraph" w:customStyle="1" w:styleId="EndNoteBibliographyTitle">
    <w:name w:val="EndNote Bibliography Title"/>
    <w:basedOn w:val="Normal"/>
    <w:rsid w:val="001569BC"/>
    <w:pPr>
      <w:jc w:val="center"/>
    </w:pPr>
    <w:rPr>
      <w:lang w:val="en-US"/>
    </w:rPr>
  </w:style>
  <w:style w:type="paragraph" w:customStyle="1" w:styleId="EndNoteBibliography">
    <w:name w:val="EndNote Bibliography"/>
    <w:basedOn w:val="Normal"/>
    <w:rsid w:val="001569BC"/>
    <w:pPr>
      <w:spacing w:line="240" w:lineRule="atLeast"/>
    </w:pPr>
    <w:rPr>
      <w:lang w:val="en-US"/>
    </w:rPr>
  </w:style>
  <w:style w:type="character" w:styleId="CommentReference">
    <w:name w:val="annotation reference"/>
    <w:basedOn w:val="DefaultParagraphFont"/>
    <w:uiPriority w:val="99"/>
    <w:semiHidden/>
    <w:unhideWhenUsed/>
    <w:rsid w:val="00A5369A"/>
    <w:rPr>
      <w:sz w:val="18"/>
      <w:szCs w:val="18"/>
    </w:rPr>
  </w:style>
  <w:style w:type="paragraph" w:styleId="CommentText">
    <w:name w:val="annotation text"/>
    <w:basedOn w:val="Normal"/>
    <w:link w:val="CommentTextChar"/>
    <w:uiPriority w:val="99"/>
    <w:semiHidden/>
    <w:unhideWhenUsed/>
    <w:rsid w:val="00A5369A"/>
    <w:pPr>
      <w:spacing w:line="240" w:lineRule="auto"/>
    </w:pPr>
    <w:rPr>
      <w:sz w:val="24"/>
    </w:rPr>
  </w:style>
  <w:style w:type="character" w:customStyle="1" w:styleId="CommentTextChar">
    <w:name w:val="Comment Text Char"/>
    <w:basedOn w:val="DefaultParagraphFont"/>
    <w:link w:val="CommentText"/>
    <w:uiPriority w:val="99"/>
    <w:semiHidden/>
    <w:rsid w:val="00A5369A"/>
    <w:rPr>
      <w:rFonts w:ascii="Arial" w:eastAsia="Times New Roman" w:hAnsi="Arial"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A5369A"/>
    <w:rPr>
      <w:b/>
      <w:bCs/>
      <w:sz w:val="20"/>
      <w:szCs w:val="20"/>
    </w:rPr>
  </w:style>
  <w:style w:type="character" w:customStyle="1" w:styleId="CommentSubjectChar">
    <w:name w:val="Comment Subject Char"/>
    <w:basedOn w:val="CommentTextChar"/>
    <w:link w:val="CommentSubject"/>
    <w:uiPriority w:val="99"/>
    <w:semiHidden/>
    <w:rsid w:val="00A5369A"/>
    <w:rPr>
      <w:rFonts w:ascii="Arial" w:eastAsia="Times New Roman" w:hAnsi="Arial" w:cs="Times New Roman"/>
      <w:b/>
      <w:bCs/>
      <w:sz w:val="20"/>
      <w:szCs w:val="20"/>
      <w:lang w:val="en-GB"/>
    </w:rPr>
  </w:style>
  <w:style w:type="character" w:styleId="FollowedHyperlink">
    <w:name w:val="FollowedHyperlink"/>
    <w:basedOn w:val="DefaultParagraphFont"/>
    <w:uiPriority w:val="99"/>
    <w:semiHidden/>
    <w:unhideWhenUsed/>
    <w:rsid w:val="00E434B7"/>
    <w:rPr>
      <w:color w:val="800080" w:themeColor="followedHyperlink"/>
      <w:u w:val="single"/>
    </w:rPr>
  </w:style>
  <w:style w:type="character" w:styleId="PlaceholderText">
    <w:name w:val="Placeholder Text"/>
    <w:basedOn w:val="DefaultParagraphFont"/>
    <w:uiPriority w:val="99"/>
    <w:semiHidden/>
    <w:rsid w:val="0058454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EastAsia" w:hAnsi="Tahom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9BC"/>
    <w:pPr>
      <w:spacing w:line="260" w:lineRule="atLeast"/>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1569BC"/>
    <w:pPr>
      <w:keepNext/>
      <w:keepLines/>
      <w:numPr>
        <w:numId w:val="1"/>
      </w:numPr>
      <w:spacing w:before="600" w:after="120"/>
      <w:ind w:left="432"/>
      <w:outlineLvl w:val="0"/>
    </w:pPr>
    <w:rPr>
      <w:rFonts w:eastAsiaTheme="majorEastAsia" w:cs="Arial"/>
      <w:b/>
      <w:bCs/>
      <w:sz w:val="28"/>
      <w:szCs w:val="28"/>
    </w:rPr>
  </w:style>
  <w:style w:type="paragraph" w:styleId="Heading2">
    <w:name w:val="heading 2"/>
    <w:basedOn w:val="Normal"/>
    <w:next w:val="Normal"/>
    <w:link w:val="Heading2Char"/>
    <w:uiPriority w:val="9"/>
    <w:unhideWhenUsed/>
    <w:qFormat/>
    <w:rsid w:val="001569BC"/>
    <w:pPr>
      <w:keepNext/>
      <w:keepLines/>
      <w:numPr>
        <w:ilvl w:val="1"/>
        <w:numId w:val="1"/>
      </w:numPr>
      <w:spacing w:before="360" w:after="120"/>
      <w:outlineLvl w:val="1"/>
    </w:pPr>
    <w:rPr>
      <w:rFonts w:eastAsiaTheme="majorEastAsia" w:cs="Arial"/>
      <w:b/>
      <w:bCs/>
      <w:sz w:val="24"/>
    </w:rPr>
  </w:style>
  <w:style w:type="paragraph" w:styleId="Heading3">
    <w:name w:val="heading 3"/>
    <w:basedOn w:val="Normal"/>
    <w:next w:val="Normal"/>
    <w:link w:val="Heading3Char"/>
    <w:uiPriority w:val="9"/>
    <w:unhideWhenUsed/>
    <w:qFormat/>
    <w:rsid w:val="001569BC"/>
    <w:pPr>
      <w:keepNext/>
      <w:keepLines/>
      <w:numPr>
        <w:ilvl w:val="2"/>
        <w:numId w:val="1"/>
      </w:numPr>
      <w:spacing w:before="360" w:after="120"/>
      <w:outlineLvl w:val="2"/>
    </w:pPr>
    <w:rPr>
      <w:rFonts w:eastAsiaTheme="majorEastAsia" w:cs="Arial"/>
      <w:b/>
      <w:bCs/>
    </w:rPr>
  </w:style>
  <w:style w:type="paragraph" w:styleId="Heading4">
    <w:name w:val="heading 4"/>
    <w:basedOn w:val="Normal"/>
    <w:next w:val="Normal"/>
    <w:link w:val="Heading4Char"/>
    <w:uiPriority w:val="9"/>
    <w:unhideWhenUsed/>
    <w:qFormat/>
    <w:rsid w:val="001569BC"/>
    <w:pPr>
      <w:keepNext/>
      <w:keepLines/>
      <w:numPr>
        <w:ilvl w:val="3"/>
        <w:numId w:val="1"/>
      </w:numPr>
      <w:spacing w:before="360"/>
      <w:ind w:left="862" w:hanging="862"/>
      <w:outlineLvl w:val="3"/>
    </w:pPr>
    <w:rPr>
      <w:rFonts w:eastAsiaTheme="majorEastAsia" w:cs="Arial"/>
      <w:b/>
      <w:bCs/>
      <w:i/>
      <w:iCs/>
    </w:rPr>
  </w:style>
  <w:style w:type="paragraph" w:styleId="Heading5">
    <w:name w:val="heading 5"/>
    <w:basedOn w:val="Normal"/>
    <w:next w:val="Normal"/>
    <w:link w:val="Heading5Char"/>
    <w:uiPriority w:val="9"/>
    <w:unhideWhenUsed/>
    <w:qFormat/>
    <w:rsid w:val="001569B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69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69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69B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69B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9BC"/>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1569BC"/>
    <w:rPr>
      <w:rFonts w:ascii="Arial" w:eastAsiaTheme="majorEastAsia" w:hAnsi="Arial" w:cs="Arial"/>
      <w:b/>
      <w:bCs/>
      <w:sz w:val="24"/>
      <w:szCs w:val="24"/>
      <w:lang w:val="en-GB"/>
    </w:rPr>
  </w:style>
  <w:style w:type="character" w:customStyle="1" w:styleId="Heading3Char">
    <w:name w:val="Heading 3 Char"/>
    <w:basedOn w:val="DefaultParagraphFont"/>
    <w:link w:val="Heading3"/>
    <w:uiPriority w:val="9"/>
    <w:rsid w:val="001569BC"/>
    <w:rPr>
      <w:rFonts w:ascii="Arial" w:eastAsiaTheme="majorEastAsia" w:hAnsi="Arial" w:cs="Arial"/>
      <w:b/>
      <w:bCs/>
      <w:szCs w:val="24"/>
      <w:lang w:val="en-GB"/>
    </w:rPr>
  </w:style>
  <w:style w:type="character" w:customStyle="1" w:styleId="Heading4Char">
    <w:name w:val="Heading 4 Char"/>
    <w:basedOn w:val="DefaultParagraphFont"/>
    <w:link w:val="Heading4"/>
    <w:uiPriority w:val="9"/>
    <w:rsid w:val="001569BC"/>
    <w:rPr>
      <w:rFonts w:ascii="Arial" w:eastAsiaTheme="majorEastAsia" w:hAnsi="Arial" w:cs="Arial"/>
      <w:b/>
      <w:bCs/>
      <w:i/>
      <w:iCs/>
      <w:szCs w:val="24"/>
      <w:lang w:val="en-GB"/>
    </w:rPr>
  </w:style>
  <w:style w:type="character" w:customStyle="1" w:styleId="Heading5Char">
    <w:name w:val="Heading 5 Char"/>
    <w:basedOn w:val="DefaultParagraphFont"/>
    <w:link w:val="Heading5"/>
    <w:uiPriority w:val="9"/>
    <w:rsid w:val="001569BC"/>
    <w:rPr>
      <w:rFonts w:asciiTheme="majorHAnsi" w:eastAsiaTheme="majorEastAsia" w:hAnsiTheme="majorHAnsi" w:cstheme="majorBidi"/>
      <w:color w:val="243F60" w:themeColor="accent1" w:themeShade="7F"/>
      <w:szCs w:val="24"/>
      <w:lang w:val="en-GB"/>
    </w:rPr>
  </w:style>
  <w:style w:type="character" w:customStyle="1" w:styleId="Heading6Char">
    <w:name w:val="Heading 6 Char"/>
    <w:basedOn w:val="DefaultParagraphFont"/>
    <w:link w:val="Heading6"/>
    <w:uiPriority w:val="9"/>
    <w:semiHidden/>
    <w:rsid w:val="001569BC"/>
    <w:rPr>
      <w:rFonts w:asciiTheme="majorHAnsi" w:eastAsiaTheme="majorEastAsia" w:hAnsiTheme="majorHAnsi" w:cstheme="majorBidi"/>
      <w:i/>
      <w:iCs/>
      <w:color w:val="243F60" w:themeColor="accent1" w:themeShade="7F"/>
      <w:szCs w:val="24"/>
      <w:lang w:val="en-GB"/>
    </w:rPr>
  </w:style>
  <w:style w:type="character" w:customStyle="1" w:styleId="Heading7Char">
    <w:name w:val="Heading 7 Char"/>
    <w:basedOn w:val="DefaultParagraphFont"/>
    <w:link w:val="Heading7"/>
    <w:uiPriority w:val="9"/>
    <w:semiHidden/>
    <w:rsid w:val="001569BC"/>
    <w:rPr>
      <w:rFonts w:asciiTheme="majorHAnsi" w:eastAsiaTheme="majorEastAsia" w:hAnsiTheme="majorHAnsi" w:cstheme="majorBidi"/>
      <w:i/>
      <w:iCs/>
      <w:color w:val="404040" w:themeColor="text1" w:themeTint="BF"/>
      <w:szCs w:val="24"/>
      <w:lang w:val="en-GB"/>
    </w:rPr>
  </w:style>
  <w:style w:type="character" w:customStyle="1" w:styleId="Heading8Char">
    <w:name w:val="Heading 8 Char"/>
    <w:basedOn w:val="DefaultParagraphFont"/>
    <w:link w:val="Heading8"/>
    <w:uiPriority w:val="9"/>
    <w:semiHidden/>
    <w:rsid w:val="001569B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569BC"/>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uiPriority w:val="59"/>
    <w:rsid w:val="001569BC"/>
    <w:rPr>
      <w:rFonts w:ascii="Calibri" w:eastAsia="Times New Roman" w:hAnsi="Calibri" w:cs="Times New Roman"/>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69BC"/>
    <w:pPr>
      <w:tabs>
        <w:tab w:val="center" w:pos="4320"/>
        <w:tab w:val="right" w:pos="8640"/>
      </w:tabs>
      <w:spacing w:line="240" w:lineRule="auto"/>
    </w:pPr>
  </w:style>
  <w:style w:type="character" w:customStyle="1" w:styleId="HeaderChar">
    <w:name w:val="Header Char"/>
    <w:basedOn w:val="DefaultParagraphFont"/>
    <w:link w:val="Header"/>
    <w:uiPriority w:val="99"/>
    <w:rsid w:val="001569BC"/>
    <w:rPr>
      <w:rFonts w:ascii="Arial" w:eastAsia="Times New Roman" w:hAnsi="Arial" w:cs="Times New Roman"/>
      <w:szCs w:val="24"/>
      <w:lang w:val="en-GB"/>
    </w:rPr>
  </w:style>
  <w:style w:type="paragraph" w:styleId="Footer">
    <w:name w:val="footer"/>
    <w:basedOn w:val="Normal"/>
    <w:link w:val="FooterChar"/>
    <w:uiPriority w:val="99"/>
    <w:unhideWhenUsed/>
    <w:rsid w:val="001569BC"/>
    <w:pPr>
      <w:tabs>
        <w:tab w:val="center" w:pos="4320"/>
        <w:tab w:val="right" w:pos="8640"/>
      </w:tabs>
      <w:spacing w:line="240" w:lineRule="auto"/>
    </w:pPr>
  </w:style>
  <w:style w:type="character" w:customStyle="1" w:styleId="FooterChar">
    <w:name w:val="Footer Char"/>
    <w:basedOn w:val="DefaultParagraphFont"/>
    <w:link w:val="Footer"/>
    <w:uiPriority w:val="99"/>
    <w:rsid w:val="001569BC"/>
    <w:rPr>
      <w:rFonts w:ascii="Arial" w:eastAsia="Times New Roman" w:hAnsi="Arial" w:cs="Times New Roman"/>
      <w:szCs w:val="24"/>
      <w:lang w:val="en-GB"/>
    </w:rPr>
  </w:style>
  <w:style w:type="character" w:styleId="PageNumber">
    <w:name w:val="page number"/>
    <w:basedOn w:val="DefaultParagraphFont"/>
    <w:uiPriority w:val="99"/>
    <w:semiHidden/>
    <w:unhideWhenUsed/>
    <w:rsid w:val="001569BC"/>
  </w:style>
  <w:style w:type="paragraph" w:styleId="TOC1">
    <w:name w:val="toc 1"/>
    <w:basedOn w:val="Normal"/>
    <w:next w:val="Normal"/>
    <w:autoRedefine/>
    <w:uiPriority w:val="39"/>
    <w:unhideWhenUsed/>
    <w:rsid w:val="001569BC"/>
  </w:style>
  <w:style w:type="paragraph" w:styleId="TOC2">
    <w:name w:val="toc 2"/>
    <w:basedOn w:val="Normal"/>
    <w:next w:val="Normal"/>
    <w:autoRedefine/>
    <w:uiPriority w:val="39"/>
    <w:unhideWhenUsed/>
    <w:rsid w:val="001569BC"/>
    <w:pPr>
      <w:ind w:left="220"/>
    </w:pPr>
  </w:style>
  <w:style w:type="paragraph" w:styleId="TOC3">
    <w:name w:val="toc 3"/>
    <w:basedOn w:val="Normal"/>
    <w:next w:val="Normal"/>
    <w:autoRedefine/>
    <w:uiPriority w:val="39"/>
    <w:unhideWhenUsed/>
    <w:rsid w:val="001569BC"/>
    <w:pPr>
      <w:ind w:left="440"/>
    </w:pPr>
  </w:style>
  <w:style w:type="character" w:styleId="Hyperlink">
    <w:name w:val="Hyperlink"/>
    <w:basedOn w:val="DefaultParagraphFont"/>
    <w:uiPriority w:val="99"/>
    <w:unhideWhenUsed/>
    <w:rsid w:val="001569BC"/>
    <w:rPr>
      <w:color w:val="0000FF" w:themeColor="hyperlink"/>
      <w:u w:val="single"/>
    </w:rPr>
  </w:style>
  <w:style w:type="paragraph" w:styleId="Caption">
    <w:name w:val="caption"/>
    <w:basedOn w:val="Normal"/>
    <w:next w:val="Normal"/>
    <w:uiPriority w:val="35"/>
    <w:unhideWhenUsed/>
    <w:qFormat/>
    <w:rsid w:val="001569BC"/>
    <w:pPr>
      <w:spacing w:after="200" w:line="240" w:lineRule="auto"/>
      <w:jc w:val="center"/>
    </w:pPr>
    <w:rPr>
      <w:b/>
      <w:bCs/>
      <w:sz w:val="18"/>
      <w:szCs w:val="18"/>
    </w:rPr>
  </w:style>
  <w:style w:type="paragraph" w:styleId="TableofFigures">
    <w:name w:val="table of figures"/>
    <w:basedOn w:val="Normal"/>
    <w:next w:val="Normal"/>
    <w:uiPriority w:val="99"/>
    <w:unhideWhenUsed/>
    <w:rsid w:val="001569BC"/>
    <w:pPr>
      <w:ind w:left="440" w:hanging="440"/>
    </w:pPr>
  </w:style>
  <w:style w:type="paragraph" w:styleId="ListParagraph">
    <w:name w:val="List Paragraph"/>
    <w:basedOn w:val="Normal"/>
    <w:uiPriority w:val="34"/>
    <w:qFormat/>
    <w:rsid w:val="001569BC"/>
    <w:pPr>
      <w:ind w:left="720"/>
      <w:contextualSpacing/>
    </w:pPr>
  </w:style>
  <w:style w:type="paragraph" w:styleId="Bibliography">
    <w:name w:val="Bibliography"/>
    <w:basedOn w:val="Normal"/>
    <w:next w:val="Normal"/>
    <w:uiPriority w:val="37"/>
    <w:unhideWhenUsed/>
    <w:rsid w:val="001569BC"/>
  </w:style>
  <w:style w:type="paragraph" w:styleId="BalloonText">
    <w:name w:val="Balloon Text"/>
    <w:basedOn w:val="Normal"/>
    <w:link w:val="BalloonTextChar"/>
    <w:uiPriority w:val="99"/>
    <w:semiHidden/>
    <w:unhideWhenUsed/>
    <w:rsid w:val="001569B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9BC"/>
    <w:rPr>
      <w:rFonts w:ascii="Lucida Grande" w:eastAsia="Times New Roman" w:hAnsi="Lucida Grande" w:cs="Lucida Grande"/>
      <w:sz w:val="18"/>
      <w:szCs w:val="18"/>
      <w:lang w:val="en-GB"/>
    </w:rPr>
  </w:style>
  <w:style w:type="paragraph" w:customStyle="1" w:styleId="EndNoteBibliographyTitle">
    <w:name w:val="EndNote Bibliography Title"/>
    <w:basedOn w:val="Normal"/>
    <w:rsid w:val="001569BC"/>
    <w:pPr>
      <w:jc w:val="center"/>
    </w:pPr>
    <w:rPr>
      <w:lang w:val="en-US"/>
    </w:rPr>
  </w:style>
  <w:style w:type="paragraph" w:customStyle="1" w:styleId="EndNoteBibliography">
    <w:name w:val="EndNote Bibliography"/>
    <w:basedOn w:val="Normal"/>
    <w:rsid w:val="001569BC"/>
    <w:pPr>
      <w:spacing w:line="240" w:lineRule="atLeast"/>
    </w:pPr>
    <w:rPr>
      <w:lang w:val="en-US"/>
    </w:rPr>
  </w:style>
  <w:style w:type="character" w:styleId="CommentReference">
    <w:name w:val="annotation reference"/>
    <w:basedOn w:val="DefaultParagraphFont"/>
    <w:uiPriority w:val="99"/>
    <w:semiHidden/>
    <w:unhideWhenUsed/>
    <w:rsid w:val="00A5369A"/>
    <w:rPr>
      <w:sz w:val="18"/>
      <w:szCs w:val="18"/>
    </w:rPr>
  </w:style>
  <w:style w:type="paragraph" w:styleId="CommentText">
    <w:name w:val="annotation text"/>
    <w:basedOn w:val="Normal"/>
    <w:link w:val="CommentTextChar"/>
    <w:uiPriority w:val="99"/>
    <w:semiHidden/>
    <w:unhideWhenUsed/>
    <w:rsid w:val="00A5369A"/>
    <w:pPr>
      <w:spacing w:line="240" w:lineRule="auto"/>
    </w:pPr>
    <w:rPr>
      <w:sz w:val="24"/>
    </w:rPr>
  </w:style>
  <w:style w:type="character" w:customStyle="1" w:styleId="CommentTextChar">
    <w:name w:val="Comment Text Char"/>
    <w:basedOn w:val="DefaultParagraphFont"/>
    <w:link w:val="CommentText"/>
    <w:uiPriority w:val="99"/>
    <w:semiHidden/>
    <w:rsid w:val="00A5369A"/>
    <w:rPr>
      <w:rFonts w:ascii="Arial" w:eastAsia="Times New Roman" w:hAnsi="Arial"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A5369A"/>
    <w:rPr>
      <w:b/>
      <w:bCs/>
      <w:sz w:val="20"/>
      <w:szCs w:val="20"/>
    </w:rPr>
  </w:style>
  <w:style w:type="character" w:customStyle="1" w:styleId="CommentSubjectChar">
    <w:name w:val="Comment Subject Char"/>
    <w:basedOn w:val="CommentTextChar"/>
    <w:link w:val="CommentSubject"/>
    <w:uiPriority w:val="99"/>
    <w:semiHidden/>
    <w:rsid w:val="00A5369A"/>
    <w:rPr>
      <w:rFonts w:ascii="Arial" w:eastAsia="Times New Roman" w:hAnsi="Arial" w:cs="Times New Roman"/>
      <w:b/>
      <w:bCs/>
      <w:sz w:val="20"/>
      <w:szCs w:val="20"/>
      <w:lang w:val="en-GB"/>
    </w:rPr>
  </w:style>
  <w:style w:type="character" w:styleId="FollowedHyperlink">
    <w:name w:val="FollowedHyperlink"/>
    <w:basedOn w:val="DefaultParagraphFont"/>
    <w:uiPriority w:val="99"/>
    <w:semiHidden/>
    <w:unhideWhenUsed/>
    <w:rsid w:val="00E434B7"/>
    <w:rPr>
      <w:color w:val="800080" w:themeColor="followedHyperlink"/>
      <w:u w:val="single"/>
    </w:rPr>
  </w:style>
  <w:style w:type="character" w:styleId="PlaceholderText">
    <w:name w:val="Placeholder Text"/>
    <w:basedOn w:val="DefaultParagraphFont"/>
    <w:uiPriority w:val="99"/>
    <w:semiHidden/>
    <w:rsid w:val="005845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595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HuK16</b:Tag>
    <b:SourceType>ConferenceProceedings</b:SourceType>
    <b:Guid>{4A719C5C-6787-2A41-853A-D0B01C6CE67C}</b:Guid>
    <b:Title>A DAQ Prototype for the ATLAS small-strip Thin Gap Chamber Phase-I Trigger Upgrade</b:Title>
    <b:Year>2016</b:Year>
    <b:Author>
      <b:Author>
        <b:NameList>
          <b:Person>
            <b:Last>Hu</b:Last>
            <b:First>Kun</b:First>
          </b:Person>
          <b:Person>
            <b:Last>Lu</b:Last>
            <b:First>Houbing</b:First>
          </b:Person>
          <b:Person>
            <b:Last>Wang</b:Last>
            <b:First>Xu</b:First>
          </b:Person>
          <b:Person>
            <b:Last>Li</b:Last>
            <b:First>Feng</b:First>
          </b:Person>
          <b:Person>
            <b:Last>Wang</b:Last>
            <b:First>Xinin</b:First>
          </b:Person>
          <b:Person>
            <b:Last>Geng</b:Last>
            <b:First>Tianru</b:First>
          </b:Person>
          <b:Person>
            <b:Last>Yang</b:Last>
            <b:First>Hang</b:First>
          </b:Person>
          <b:Person>
            <b:Last>Han</b:Last>
            <b:First>Liang</b:First>
          </b:Person>
          <b:Person>
            <b:Last>Jin</b:Last>
            <b:First>Ge</b:First>
          </b:Person>
        </b:NameList>
      </b:Author>
    </b:Author>
    <b:ConferenceName>IEEE-NPSS Real Time Conference (RT)</b:ConferenceName>
    <b:Publisher>IEEE</b:Publisher>
    <b:City>Padova</b:City>
    <b:Pages>1-3</b:Pages>
    <b:RefOrder>1</b:RefOrder>
  </b:Source>
</b:Sources>
</file>

<file path=customXml/item2.xml><?xml version="1.0" encoding="utf-8"?>
<b:Sources xmlns:b="http://schemas.openxmlformats.org/officeDocument/2006/bibliography" xmlns="http://schemas.openxmlformats.org/officeDocument/2006/bibliography" SelectedStyle="/APA.XSL" StyleName="APA">
  <b:Source>
    <b:Tag>HuK16</b:Tag>
    <b:SourceType>ConferenceProceedings</b:SourceType>
    <b:Guid>{4A719C5C-6787-2A41-853A-D0B01C6CE67C}</b:Guid>
    <b:Title>A DAQ Prototype for the ATLAS small-strip Thin Gap Chamber Phase-I Trigger Upgrade</b:Title>
    <b:Year>2016</b:Year>
    <b:Author>
      <b:Author>
        <b:NameList>
          <b:Person>
            <b:Last>Hu</b:Last>
            <b:First>Kun</b:First>
          </b:Person>
          <b:Person>
            <b:Last>Lu</b:Last>
            <b:First>Houbing</b:First>
          </b:Person>
          <b:Person>
            <b:Last>Wang</b:Last>
            <b:First>Xu</b:First>
          </b:Person>
          <b:Person>
            <b:Last>Li</b:Last>
            <b:First>Feng</b:First>
          </b:Person>
          <b:Person>
            <b:Last>Wang</b:Last>
            <b:First>Xinin</b:First>
          </b:Person>
          <b:Person>
            <b:Last>Geng</b:Last>
            <b:First>Tianru</b:First>
          </b:Person>
          <b:Person>
            <b:Last>Yang</b:Last>
            <b:First>Hang</b:First>
          </b:Person>
          <b:Person>
            <b:Last>Han</b:Last>
            <b:First>Liang</b:First>
          </b:Person>
          <b:Person>
            <b:Last>Jin</b:Last>
            <b:First>Ge</b:First>
          </b:Person>
        </b:NameList>
      </b:Author>
    </b:Author>
    <b:ConferenceName>IEEE-NPSS Real Time Conference (RT)</b:ConferenceName>
    <b:Publisher>IEEE</b:Publisher>
    <b:City>Padova</b:City>
    <b:Pages>1-3</b:Pages>
    <b:RefOrder>1</b:RefOrder>
  </b:Source>
</b:Sources>
</file>

<file path=customXml/itemProps1.xml><?xml version="1.0" encoding="utf-8"?>
<ds:datastoreItem xmlns:ds="http://schemas.openxmlformats.org/officeDocument/2006/customXml" ds:itemID="{478E1610-F436-1141-AAB9-83A67A987FF6}">
  <ds:schemaRefs>
    <ds:schemaRef ds:uri="http://schemas.openxmlformats.org/officeDocument/2006/bibliography"/>
  </ds:schemaRefs>
</ds:datastoreItem>
</file>

<file path=customXml/itemProps2.xml><?xml version="1.0" encoding="utf-8"?>
<ds:datastoreItem xmlns:ds="http://schemas.openxmlformats.org/officeDocument/2006/customXml" ds:itemID="{2021407F-3A08-254D-8398-F760ECA2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1034</Words>
  <Characters>5896</Characters>
  <Application>Microsoft Macintosh Word</Application>
  <DocSecurity>0</DocSecurity>
  <Lines>49</Lines>
  <Paragraphs>13</Paragraphs>
  <ScaleCrop>false</ScaleCrop>
  <Company>European Spallation Source ESS AB</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Christensen</dc:creator>
  <cp:keywords/>
  <dc:description/>
  <cp:lastModifiedBy>Morten Christensen</cp:lastModifiedBy>
  <cp:revision>31</cp:revision>
  <cp:lastPrinted>2017-01-03T15:10:00Z</cp:lastPrinted>
  <dcterms:created xsi:type="dcterms:W3CDTF">2017-01-03T14:17:00Z</dcterms:created>
  <dcterms:modified xsi:type="dcterms:W3CDTF">2017-01-15T16:31:00Z</dcterms:modified>
</cp:coreProperties>
</file>