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22.png"/><Relationship Id="rId13" Type="http://schemas.openxmlformats.org/officeDocument/2006/relationships/image" Target="media/image24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14.png"/><Relationship Id="rId5" Type="http://schemas.openxmlformats.org/officeDocument/2006/relationships/image" Target="media/image17.png"/><Relationship Id="rId6" Type="http://schemas.openxmlformats.org/officeDocument/2006/relationships/image" Target="media/image23.png"/><Relationship Id="rId7" Type="http://schemas.openxmlformats.org/officeDocument/2006/relationships/image" Target="media/image20.png"/><Relationship Id="rId8" Type="http://schemas.openxmlformats.org/officeDocument/2006/relationships/image" Target="media/image25.png"/></Relationships>
</file>