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4D913BDE" w:rsidR="001D0A00" w:rsidRDefault="00037A85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Creaky Gate</w:t>
      </w:r>
      <w:r w:rsidR="00CE5DD8" w:rsidRPr="006C4D29"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43A19FD6" w:rsidR="00037A85" w:rsidRPr="001A2E57" w:rsidRDefault="00037A85" w:rsidP="001A2E57">
      <w:pPr>
        <w:ind w:left="360"/>
        <w:rPr>
          <w:i/>
          <w:iCs/>
        </w:rPr>
      </w:pPr>
      <w:r w:rsidRPr="001A2E57">
        <w:rPr>
          <w:i/>
          <w:iCs/>
        </w:rPr>
        <w:t>Taken from open source libraries (to be found later)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2F03EEFC" w:rsidR="0090752C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Door Open Sound</w:t>
      </w:r>
      <w:r w:rsidR="00AA7D47">
        <w:t xml:space="preserve">: </w:t>
      </w:r>
      <w:r>
        <w:t>Played automatically when the main entrance doors are opened</w:t>
      </w:r>
    </w:p>
    <w:p w14:paraId="61289F30" w14:textId="69132628" w:rsidR="0090752C" w:rsidRPr="000707A8" w:rsidRDefault="0090752C" w:rsidP="000707A8">
      <w:pPr>
        <w:spacing w:before="240"/>
        <w:ind w:left="360"/>
        <w:rPr>
          <w:i/>
          <w:iCs/>
        </w:rPr>
      </w:pPr>
      <w:r w:rsidRPr="000707A8">
        <w:rPr>
          <w:i/>
          <w:iCs/>
        </w:rPr>
        <w:t>Taken from open source libraries (to be found later)</w:t>
      </w:r>
    </w:p>
    <w:p w14:paraId="0E2E9AA4" w14:textId="3A6FB3F5" w:rsidR="00164138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Airlock Guest &amp; Power Room</w:t>
      </w:r>
      <w:r>
        <w:t xml:space="preserve">: </w:t>
      </w:r>
      <w:r w:rsidR="00AA7D47">
        <w:t>Loops in the background the entire game with a very low volume and in 2D space so that it overlays on top of any other sounds being played</w:t>
      </w:r>
      <w:r w:rsidR="007961E1">
        <w:t>. Mixed with the audio mixer from Lab 4.3 and converted to 2D sounds for the background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7FE26908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900F2">
        <w:rPr>
          <w:b/>
          <w:bCs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560678E6" w:rsidR="000707AD" w:rsidRPr="000707AD" w:rsidRDefault="000707AD" w:rsidP="000707AD">
      <w:pPr>
        <w:ind w:left="360"/>
        <w:rPr>
          <w:i/>
          <w:iCs/>
        </w:rPr>
      </w:pPr>
      <w:r w:rsidRPr="000707AD">
        <w:rPr>
          <w:i/>
          <w:iCs/>
        </w:rPr>
        <w:t>Taken from open source libraries</w:t>
      </w:r>
      <w:r w:rsidR="00A00152">
        <w:rPr>
          <w:i/>
          <w:iCs/>
        </w:rPr>
        <w:t xml:space="preserve"> (to be found later)</w:t>
      </w:r>
    </w:p>
    <w:p w14:paraId="3DD7D8B1" w14:textId="1D6C2E5B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>Taken from open source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lastRenderedPageBreak/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>Taken from open source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4A01B54" w:rsidR="008215EA" w:rsidRPr="008215EA" w:rsidRDefault="008215EA" w:rsidP="008215EA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32D3DD0" w14:textId="064721DE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4BAEC2F6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To Be Recorded</w:t>
      </w:r>
    </w:p>
    <w:p w14:paraId="1040AB10" w14:textId="146FC7A8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2D6CDCE9" w14:textId="1B155E66" w:rsidR="008852BD" w:rsidRDefault="00E44A59" w:rsidP="00E44A59">
      <w:pPr>
        <w:ind w:firstLine="360"/>
        <w:rPr>
          <w:i/>
          <w:iCs/>
        </w:rPr>
      </w:pPr>
      <w:r w:rsidRPr="00E44A59">
        <w:rPr>
          <w:i/>
          <w:iCs/>
        </w:rPr>
        <w:t>Taken From Horror &amp; Suspense asset pack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 xml:space="preserve">Piano Jump Scare Stinger by </w:t>
      </w:r>
      <w:proofErr w:type="spellStart"/>
      <w:r w:rsidRPr="0087311F">
        <w:rPr>
          <w:i/>
          <w:iCs/>
        </w:rPr>
        <w:t>TheSoundFXGuy_YT</w:t>
      </w:r>
      <w:proofErr w:type="spellEnd"/>
      <w:r w:rsidRPr="0087311F">
        <w:rPr>
          <w:i/>
          <w:iCs/>
        </w:rPr>
        <w:t xml:space="preserve">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lastRenderedPageBreak/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lastRenderedPageBreak/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7FA3"/>
    <w:rsid w:val="000924E4"/>
    <w:rsid w:val="00097F57"/>
    <w:rsid w:val="000D2047"/>
    <w:rsid w:val="000F6BD3"/>
    <w:rsid w:val="001153CF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43F87"/>
    <w:rsid w:val="002512C3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414A1A"/>
    <w:rsid w:val="00452D0E"/>
    <w:rsid w:val="004832E5"/>
    <w:rsid w:val="004C022C"/>
    <w:rsid w:val="004C6417"/>
    <w:rsid w:val="004F1BBA"/>
    <w:rsid w:val="005153B0"/>
    <w:rsid w:val="00516F5D"/>
    <w:rsid w:val="005276A2"/>
    <w:rsid w:val="005415C4"/>
    <w:rsid w:val="005536FC"/>
    <w:rsid w:val="00554464"/>
    <w:rsid w:val="00587E7D"/>
    <w:rsid w:val="005A0727"/>
    <w:rsid w:val="005A1EA0"/>
    <w:rsid w:val="005D6898"/>
    <w:rsid w:val="005E6547"/>
    <w:rsid w:val="005F09A2"/>
    <w:rsid w:val="005F5957"/>
    <w:rsid w:val="00667B53"/>
    <w:rsid w:val="0068292B"/>
    <w:rsid w:val="006900F2"/>
    <w:rsid w:val="006921BE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C0DA9"/>
    <w:rsid w:val="007E7A6C"/>
    <w:rsid w:val="00805D58"/>
    <w:rsid w:val="008204A8"/>
    <w:rsid w:val="008215EA"/>
    <w:rsid w:val="00827CDC"/>
    <w:rsid w:val="00852229"/>
    <w:rsid w:val="00854B2C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F10CD"/>
    <w:rsid w:val="008F5237"/>
    <w:rsid w:val="00900668"/>
    <w:rsid w:val="009030B2"/>
    <w:rsid w:val="0090752C"/>
    <w:rsid w:val="00917B19"/>
    <w:rsid w:val="009242A4"/>
    <w:rsid w:val="009317A2"/>
    <w:rsid w:val="00953D2A"/>
    <w:rsid w:val="009A61DF"/>
    <w:rsid w:val="009C41F9"/>
    <w:rsid w:val="009E353B"/>
    <w:rsid w:val="00A00152"/>
    <w:rsid w:val="00A44C04"/>
    <w:rsid w:val="00A71627"/>
    <w:rsid w:val="00A850A0"/>
    <w:rsid w:val="00A93E43"/>
    <w:rsid w:val="00AA7D47"/>
    <w:rsid w:val="00AB619F"/>
    <w:rsid w:val="00AC20CB"/>
    <w:rsid w:val="00AC67C6"/>
    <w:rsid w:val="00AF2BF5"/>
    <w:rsid w:val="00B07093"/>
    <w:rsid w:val="00B07782"/>
    <w:rsid w:val="00B14238"/>
    <w:rsid w:val="00B3209B"/>
    <w:rsid w:val="00BC317E"/>
    <w:rsid w:val="00BD6D81"/>
    <w:rsid w:val="00BF1113"/>
    <w:rsid w:val="00C107DF"/>
    <w:rsid w:val="00C24233"/>
    <w:rsid w:val="00C37F50"/>
    <w:rsid w:val="00C54D0D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F22FF2"/>
    <w:rsid w:val="00F67DD0"/>
    <w:rsid w:val="00F827DD"/>
    <w:rsid w:val="00F91BD4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20</cp:revision>
  <dcterms:created xsi:type="dcterms:W3CDTF">2024-11-08T23:54:00Z</dcterms:created>
  <dcterms:modified xsi:type="dcterms:W3CDTF">2024-11-09T04:49:00Z</dcterms:modified>
</cp:coreProperties>
</file>