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095D0" w14:textId="77777777" w:rsidR="00DB5FA6" w:rsidRPr="00FF13A2" w:rsidRDefault="00DB5FA6" w:rsidP="00937069">
      <w:pPr>
        <w:spacing w:line="360" w:lineRule="auto"/>
        <w:jc w:val="center"/>
        <w:rPr>
          <w:rFonts w:cs="Times New Roman"/>
          <w:b/>
          <w:bCs/>
          <w:sz w:val="32"/>
          <w:szCs w:val="32"/>
        </w:rPr>
      </w:pPr>
    </w:p>
    <w:p w14:paraId="6432D0BC" w14:textId="3E8D4298" w:rsidR="001C6ABE" w:rsidRPr="00FF13A2" w:rsidRDefault="001C6ABE" w:rsidP="00937069">
      <w:pPr>
        <w:spacing w:line="360" w:lineRule="auto"/>
        <w:jc w:val="center"/>
        <w:rPr>
          <w:rFonts w:cs="Times New Roman"/>
          <w:b/>
          <w:bCs/>
          <w:sz w:val="36"/>
          <w:szCs w:val="36"/>
        </w:rPr>
      </w:pPr>
      <w:r w:rsidRPr="00FF13A2">
        <w:rPr>
          <w:rFonts w:cs="Times New Roman"/>
          <w:b/>
          <w:bCs/>
          <w:sz w:val="36"/>
          <w:szCs w:val="36"/>
        </w:rPr>
        <w:t>Spatial Characterization of Protein Distribution in Muscle Spindles</w:t>
      </w:r>
    </w:p>
    <w:p w14:paraId="0B3B8521" w14:textId="77777777" w:rsidR="003E36D9" w:rsidRPr="00FF13A2" w:rsidRDefault="003E36D9" w:rsidP="00937069">
      <w:pPr>
        <w:spacing w:line="360" w:lineRule="auto"/>
        <w:jc w:val="center"/>
        <w:rPr>
          <w:rFonts w:cs="Times New Roman"/>
          <w:b/>
          <w:bCs/>
          <w:sz w:val="36"/>
          <w:szCs w:val="36"/>
        </w:rPr>
      </w:pPr>
    </w:p>
    <w:p w14:paraId="22CDBC50" w14:textId="1B19DB13" w:rsidR="001A7D78" w:rsidRPr="00FF13A2" w:rsidRDefault="001A7D78" w:rsidP="00937069">
      <w:pPr>
        <w:spacing w:line="360" w:lineRule="auto"/>
        <w:jc w:val="center"/>
        <w:rPr>
          <w:rFonts w:cs="Times New Roman"/>
          <w:sz w:val="36"/>
          <w:szCs w:val="36"/>
        </w:rPr>
      </w:pPr>
      <w:r w:rsidRPr="00FF13A2">
        <w:rPr>
          <w:rFonts w:cs="Times New Roman"/>
          <w:sz w:val="36"/>
          <w:szCs w:val="36"/>
        </w:rPr>
        <w:t>Essabella Adjoa Scott</w:t>
      </w:r>
    </w:p>
    <w:p w14:paraId="79997C32" w14:textId="2ED29260" w:rsidR="001A7D78" w:rsidRPr="00FF13A2" w:rsidRDefault="001A7D78" w:rsidP="00937069">
      <w:pPr>
        <w:spacing w:line="360" w:lineRule="auto"/>
        <w:jc w:val="center"/>
        <w:rPr>
          <w:rFonts w:cs="Times New Roman"/>
          <w:sz w:val="36"/>
          <w:szCs w:val="36"/>
        </w:rPr>
      </w:pPr>
      <w:r w:rsidRPr="00FF13A2">
        <w:rPr>
          <w:rFonts w:cs="Times New Roman"/>
          <w:sz w:val="36"/>
          <w:szCs w:val="36"/>
        </w:rPr>
        <w:t>52427816</w:t>
      </w:r>
    </w:p>
    <w:p w14:paraId="3121B180" w14:textId="77777777" w:rsidR="001A7D78" w:rsidRPr="00FF13A2" w:rsidRDefault="001A7D78" w:rsidP="00937069">
      <w:pPr>
        <w:spacing w:line="360" w:lineRule="auto"/>
        <w:jc w:val="center"/>
        <w:rPr>
          <w:rFonts w:cs="Times New Roman"/>
          <w:sz w:val="36"/>
          <w:szCs w:val="36"/>
        </w:rPr>
      </w:pPr>
      <w:r w:rsidRPr="00FF13A2">
        <w:rPr>
          <w:rFonts w:cs="Times New Roman"/>
          <w:sz w:val="36"/>
          <w:szCs w:val="36"/>
        </w:rPr>
        <w:t>Supervisors: Ekkehard Ullner, Mamen Romano &amp; Guy Bewick</w:t>
      </w:r>
    </w:p>
    <w:p w14:paraId="637D5BD0" w14:textId="25BE0AE5" w:rsidR="001A7D78" w:rsidRPr="00562B78" w:rsidRDefault="001A7D78" w:rsidP="00937069">
      <w:pPr>
        <w:spacing w:line="360" w:lineRule="auto"/>
        <w:jc w:val="center"/>
        <w:rPr>
          <w:rFonts w:cs="Times New Roman"/>
          <w:b/>
          <w:bCs/>
          <w:sz w:val="36"/>
          <w:szCs w:val="36"/>
        </w:rPr>
      </w:pPr>
      <w:r w:rsidRPr="00FF13A2">
        <w:rPr>
          <w:rFonts w:cs="Times New Roman"/>
          <w:sz w:val="36"/>
          <w:szCs w:val="36"/>
        </w:rPr>
        <w:t>Word Count:</w:t>
      </w:r>
      <w:r w:rsidR="00224FFC">
        <w:rPr>
          <w:rFonts w:cs="Times New Roman"/>
          <w:sz w:val="36"/>
          <w:szCs w:val="36"/>
        </w:rPr>
        <w:t xml:space="preserve"> </w:t>
      </w:r>
      <w:r w:rsidR="00067013" w:rsidRPr="00562B78">
        <w:rPr>
          <w:rFonts w:cs="Times New Roman"/>
          <w:b/>
          <w:bCs/>
          <w:sz w:val="36"/>
          <w:szCs w:val="36"/>
        </w:rPr>
        <w:t>3</w:t>
      </w:r>
      <w:r w:rsidR="00E23CEC">
        <w:rPr>
          <w:rFonts w:cs="Times New Roman"/>
          <w:b/>
          <w:bCs/>
          <w:sz w:val="36"/>
          <w:szCs w:val="36"/>
        </w:rPr>
        <w:t>702</w:t>
      </w:r>
    </w:p>
    <w:p w14:paraId="285FD94C" w14:textId="77777777" w:rsidR="00282542" w:rsidRPr="00FF13A2" w:rsidRDefault="00282542" w:rsidP="00937069">
      <w:pPr>
        <w:spacing w:line="360" w:lineRule="auto"/>
        <w:rPr>
          <w:rFonts w:cs="Times New Roman"/>
          <w:b/>
          <w:bCs/>
          <w:szCs w:val="28"/>
        </w:rPr>
      </w:pPr>
    </w:p>
    <w:p w14:paraId="67B30B7E" w14:textId="77777777" w:rsidR="00282542" w:rsidRPr="00FF13A2" w:rsidRDefault="00282542" w:rsidP="00937069">
      <w:pPr>
        <w:spacing w:line="360" w:lineRule="auto"/>
        <w:rPr>
          <w:rFonts w:cs="Times New Roman"/>
          <w:b/>
          <w:bCs/>
          <w:szCs w:val="28"/>
        </w:rPr>
      </w:pPr>
    </w:p>
    <w:p w14:paraId="7ECBEECD" w14:textId="77777777" w:rsidR="00282542" w:rsidRPr="00FF13A2" w:rsidRDefault="00282542" w:rsidP="00937069">
      <w:pPr>
        <w:spacing w:line="360" w:lineRule="auto"/>
        <w:rPr>
          <w:rFonts w:cs="Times New Roman"/>
          <w:b/>
          <w:bCs/>
          <w:szCs w:val="28"/>
        </w:rPr>
      </w:pPr>
    </w:p>
    <w:p w14:paraId="24A865FB" w14:textId="77777777" w:rsidR="00282542" w:rsidRPr="00FF13A2" w:rsidRDefault="00282542" w:rsidP="00937069">
      <w:pPr>
        <w:spacing w:line="360" w:lineRule="auto"/>
        <w:rPr>
          <w:rFonts w:cs="Times New Roman"/>
          <w:b/>
          <w:bCs/>
          <w:szCs w:val="28"/>
        </w:rPr>
      </w:pPr>
    </w:p>
    <w:p w14:paraId="6CE9E179" w14:textId="77777777" w:rsidR="00282542" w:rsidRPr="00FF13A2" w:rsidRDefault="00282542" w:rsidP="00937069">
      <w:pPr>
        <w:spacing w:line="360" w:lineRule="auto"/>
        <w:rPr>
          <w:rFonts w:cs="Times New Roman"/>
          <w:b/>
          <w:bCs/>
          <w:szCs w:val="28"/>
        </w:rPr>
      </w:pPr>
    </w:p>
    <w:p w14:paraId="21B9FED1" w14:textId="77777777" w:rsidR="00282542" w:rsidRDefault="00282542" w:rsidP="00937069">
      <w:pPr>
        <w:spacing w:line="360" w:lineRule="auto"/>
        <w:rPr>
          <w:rFonts w:cs="Times New Roman"/>
          <w:b/>
          <w:bCs/>
          <w:szCs w:val="28"/>
        </w:rPr>
      </w:pPr>
    </w:p>
    <w:p w14:paraId="3F49C5AC" w14:textId="77777777" w:rsidR="00FF13A2" w:rsidRDefault="00FF13A2" w:rsidP="00937069">
      <w:pPr>
        <w:spacing w:line="360" w:lineRule="auto"/>
        <w:rPr>
          <w:rFonts w:cs="Times New Roman"/>
          <w:b/>
          <w:bCs/>
          <w:szCs w:val="28"/>
        </w:rPr>
      </w:pPr>
    </w:p>
    <w:p w14:paraId="303636F9" w14:textId="77777777" w:rsidR="00882E3E" w:rsidRDefault="00882E3E" w:rsidP="00937069">
      <w:pPr>
        <w:spacing w:line="360" w:lineRule="auto"/>
        <w:rPr>
          <w:rFonts w:cs="Times New Roman"/>
          <w:b/>
          <w:bCs/>
          <w:szCs w:val="28"/>
        </w:rPr>
      </w:pPr>
    </w:p>
    <w:p w14:paraId="159D8415" w14:textId="77777777" w:rsidR="00882E3E" w:rsidRDefault="00882E3E" w:rsidP="00937069">
      <w:pPr>
        <w:spacing w:line="360" w:lineRule="auto"/>
        <w:rPr>
          <w:rFonts w:cs="Times New Roman"/>
          <w:b/>
          <w:bCs/>
          <w:szCs w:val="28"/>
        </w:rPr>
      </w:pPr>
    </w:p>
    <w:p w14:paraId="53C5AB46" w14:textId="77777777" w:rsidR="00FF13A2" w:rsidRDefault="00FF13A2" w:rsidP="00937069">
      <w:pPr>
        <w:spacing w:line="360" w:lineRule="auto"/>
        <w:rPr>
          <w:rFonts w:cs="Times New Roman"/>
          <w:b/>
          <w:bCs/>
          <w:szCs w:val="28"/>
        </w:rPr>
      </w:pPr>
    </w:p>
    <w:p w14:paraId="37801D9D" w14:textId="77777777" w:rsidR="00FF13A2" w:rsidRDefault="00FF13A2" w:rsidP="00937069">
      <w:pPr>
        <w:spacing w:line="360" w:lineRule="auto"/>
        <w:rPr>
          <w:rFonts w:cs="Times New Roman"/>
          <w:b/>
          <w:bCs/>
          <w:szCs w:val="28"/>
        </w:rPr>
      </w:pPr>
    </w:p>
    <w:p w14:paraId="0A658842" w14:textId="77777777" w:rsidR="00882E3E" w:rsidRDefault="00882E3E" w:rsidP="00937069">
      <w:pPr>
        <w:spacing w:line="360" w:lineRule="auto"/>
        <w:rPr>
          <w:rFonts w:cs="Times New Roman"/>
          <w:b/>
          <w:bCs/>
          <w:szCs w:val="28"/>
        </w:rPr>
      </w:pPr>
    </w:p>
    <w:p w14:paraId="64D9CB6E" w14:textId="77777777" w:rsidR="00882E3E" w:rsidRDefault="00882E3E" w:rsidP="00937069">
      <w:pPr>
        <w:spacing w:line="360" w:lineRule="auto"/>
        <w:rPr>
          <w:rFonts w:cs="Times New Roman"/>
          <w:b/>
          <w:bCs/>
          <w:szCs w:val="28"/>
        </w:rPr>
      </w:pPr>
    </w:p>
    <w:p w14:paraId="416A2A73" w14:textId="77777777" w:rsidR="00882E3E" w:rsidRPr="00FF13A2" w:rsidRDefault="00882E3E" w:rsidP="00937069">
      <w:pPr>
        <w:spacing w:line="360" w:lineRule="auto"/>
        <w:rPr>
          <w:rFonts w:cs="Times New Roman"/>
          <w:b/>
          <w:bCs/>
          <w:szCs w:val="28"/>
        </w:rPr>
      </w:pPr>
    </w:p>
    <w:p w14:paraId="5315812E" w14:textId="77777777" w:rsidR="00282542" w:rsidRPr="00FF13A2" w:rsidRDefault="00282542" w:rsidP="00937069">
      <w:pPr>
        <w:spacing w:line="360" w:lineRule="auto"/>
        <w:rPr>
          <w:rFonts w:cs="Times New Roman"/>
          <w:b/>
          <w:bCs/>
          <w:szCs w:val="28"/>
        </w:rPr>
      </w:pPr>
    </w:p>
    <w:sdt>
      <w:sdtPr>
        <w:rPr>
          <w:rFonts w:ascii="Times New Roman" w:eastAsiaTheme="minorHAnsi" w:hAnsi="Times New Roman" w:cs="Times New Roman"/>
          <w:color w:val="auto"/>
          <w:kern w:val="2"/>
          <w:sz w:val="28"/>
          <w:szCs w:val="28"/>
          <w14:ligatures w14:val="standardContextual"/>
        </w:rPr>
        <w:id w:val="1310048037"/>
        <w:docPartObj>
          <w:docPartGallery w:val="Table of Contents"/>
          <w:docPartUnique/>
        </w:docPartObj>
      </w:sdtPr>
      <w:sdtEndPr>
        <w:rPr>
          <w:b/>
          <w:bCs/>
          <w:noProof/>
        </w:rPr>
      </w:sdtEndPr>
      <w:sdtContent>
        <w:p w14:paraId="78F09DF9" w14:textId="06B9F578" w:rsidR="00554C07" w:rsidRPr="00FF13A2" w:rsidRDefault="00554C07" w:rsidP="00937069">
          <w:pPr>
            <w:pStyle w:val="TOCHeading"/>
            <w:spacing w:line="360" w:lineRule="auto"/>
            <w:rPr>
              <w:rFonts w:ascii="Times New Roman" w:hAnsi="Times New Roman" w:cs="Times New Roman"/>
              <w:sz w:val="36"/>
              <w:szCs w:val="36"/>
            </w:rPr>
          </w:pPr>
          <w:r w:rsidRPr="00FF13A2">
            <w:rPr>
              <w:rFonts w:ascii="Times New Roman" w:hAnsi="Times New Roman" w:cs="Times New Roman"/>
              <w:sz w:val="36"/>
              <w:szCs w:val="36"/>
            </w:rPr>
            <w:t>Contents</w:t>
          </w:r>
        </w:p>
        <w:p w14:paraId="03944651" w14:textId="0BDED5DA" w:rsidR="00D52A5E" w:rsidRDefault="00554C07">
          <w:pPr>
            <w:pStyle w:val="TOC1"/>
            <w:tabs>
              <w:tab w:val="right" w:leader="dot" w:pos="9350"/>
            </w:tabs>
            <w:rPr>
              <w:rFonts w:asciiTheme="minorHAnsi" w:eastAsiaTheme="minorEastAsia" w:hAnsiTheme="minorHAnsi"/>
              <w:noProof/>
              <w:sz w:val="24"/>
            </w:rPr>
          </w:pPr>
          <w:r w:rsidRPr="00FF13A2">
            <w:rPr>
              <w:rFonts w:cs="Times New Roman"/>
              <w:szCs w:val="28"/>
            </w:rPr>
            <w:fldChar w:fldCharType="begin"/>
          </w:r>
          <w:r w:rsidRPr="00FF13A2">
            <w:rPr>
              <w:rFonts w:cs="Times New Roman"/>
              <w:szCs w:val="28"/>
            </w:rPr>
            <w:instrText xml:space="preserve"> TOC \o "1-3" \h \z \u </w:instrText>
          </w:r>
          <w:r w:rsidRPr="00FF13A2">
            <w:rPr>
              <w:rFonts w:cs="Times New Roman"/>
              <w:szCs w:val="28"/>
            </w:rPr>
            <w:fldChar w:fldCharType="separate"/>
          </w:r>
          <w:hyperlink w:anchor="_Toc207393809" w:history="1">
            <w:r w:rsidR="00D52A5E" w:rsidRPr="00F73997">
              <w:rPr>
                <w:rStyle w:val="Hyperlink"/>
                <w:rFonts w:cs="Times New Roman"/>
                <w:noProof/>
              </w:rPr>
              <w:t>Figures and Tables</w:t>
            </w:r>
            <w:r w:rsidR="00D52A5E">
              <w:rPr>
                <w:noProof/>
                <w:webHidden/>
              </w:rPr>
              <w:tab/>
            </w:r>
            <w:r w:rsidR="00D52A5E">
              <w:rPr>
                <w:noProof/>
                <w:webHidden/>
              </w:rPr>
              <w:fldChar w:fldCharType="begin"/>
            </w:r>
            <w:r w:rsidR="00D52A5E">
              <w:rPr>
                <w:noProof/>
                <w:webHidden/>
              </w:rPr>
              <w:instrText xml:space="preserve"> PAGEREF _Toc207393809 \h </w:instrText>
            </w:r>
            <w:r w:rsidR="00D52A5E">
              <w:rPr>
                <w:noProof/>
                <w:webHidden/>
              </w:rPr>
            </w:r>
            <w:r w:rsidR="00D52A5E">
              <w:rPr>
                <w:noProof/>
                <w:webHidden/>
              </w:rPr>
              <w:fldChar w:fldCharType="separate"/>
            </w:r>
            <w:r w:rsidR="00D52A5E">
              <w:rPr>
                <w:noProof/>
                <w:webHidden/>
              </w:rPr>
              <w:t>4</w:t>
            </w:r>
            <w:r w:rsidR="00D52A5E">
              <w:rPr>
                <w:noProof/>
                <w:webHidden/>
              </w:rPr>
              <w:fldChar w:fldCharType="end"/>
            </w:r>
          </w:hyperlink>
        </w:p>
        <w:p w14:paraId="6A5A4C64" w14:textId="7647C11A" w:rsidR="00D52A5E" w:rsidRDefault="00D52A5E">
          <w:pPr>
            <w:pStyle w:val="TOC1"/>
            <w:tabs>
              <w:tab w:val="right" w:leader="dot" w:pos="9350"/>
            </w:tabs>
            <w:rPr>
              <w:rFonts w:asciiTheme="minorHAnsi" w:eastAsiaTheme="minorEastAsia" w:hAnsiTheme="minorHAnsi"/>
              <w:noProof/>
              <w:sz w:val="24"/>
            </w:rPr>
          </w:pPr>
          <w:hyperlink w:anchor="_Toc207393810" w:history="1">
            <w:r w:rsidRPr="00F73997">
              <w:rPr>
                <w:rStyle w:val="Hyperlink"/>
                <w:rFonts w:cs="Times New Roman"/>
                <w:noProof/>
              </w:rPr>
              <w:t>Abstract</w:t>
            </w:r>
            <w:r>
              <w:rPr>
                <w:noProof/>
                <w:webHidden/>
              </w:rPr>
              <w:tab/>
            </w:r>
            <w:r>
              <w:rPr>
                <w:noProof/>
                <w:webHidden/>
              </w:rPr>
              <w:fldChar w:fldCharType="begin"/>
            </w:r>
            <w:r>
              <w:rPr>
                <w:noProof/>
                <w:webHidden/>
              </w:rPr>
              <w:instrText xml:space="preserve"> PAGEREF _Toc207393810 \h </w:instrText>
            </w:r>
            <w:r>
              <w:rPr>
                <w:noProof/>
                <w:webHidden/>
              </w:rPr>
            </w:r>
            <w:r>
              <w:rPr>
                <w:noProof/>
                <w:webHidden/>
              </w:rPr>
              <w:fldChar w:fldCharType="separate"/>
            </w:r>
            <w:r>
              <w:rPr>
                <w:noProof/>
                <w:webHidden/>
              </w:rPr>
              <w:t>7</w:t>
            </w:r>
            <w:r>
              <w:rPr>
                <w:noProof/>
                <w:webHidden/>
              </w:rPr>
              <w:fldChar w:fldCharType="end"/>
            </w:r>
          </w:hyperlink>
        </w:p>
        <w:p w14:paraId="253196A9" w14:textId="48B2F0B5" w:rsidR="00D52A5E" w:rsidRDefault="00D52A5E">
          <w:pPr>
            <w:pStyle w:val="TOC1"/>
            <w:tabs>
              <w:tab w:val="left" w:pos="480"/>
              <w:tab w:val="right" w:leader="dot" w:pos="9350"/>
            </w:tabs>
            <w:rPr>
              <w:rFonts w:asciiTheme="minorHAnsi" w:eastAsiaTheme="minorEastAsia" w:hAnsiTheme="minorHAnsi"/>
              <w:noProof/>
              <w:sz w:val="24"/>
            </w:rPr>
          </w:pPr>
          <w:hyperlink w:anchor="_Toc207393811" w:history="1">
            <w:r w:rsidRPr="00F73997">
              <w:rPr>
                <w:rStyle w:val="Hyperlink"/>
                <w:rFonts w:cs="Times New Roman"/>
                <w:noProof/>
              </w:rPr>
              <w:t>1</w:t>
            </w:r>
            <w:r>
              <w:rPr>
                <w:rFonts w:asciiTheme="minorHAnsi" w:eastAsiaTheme="minorEastAsia" w:hAnsiTheme="minorHAnsi"/>
                <w:noProof/>
                <w:sz w:val="24"/>
              </w:rPr>
              <w:tab/>
            </w:r>
            <w:r w:rsidRPr="00F73997">
              <w:rPr>
                <w:rStyle w:val="Hyperlink"/>
                <w:rFonts w:cs="Times New Roman"/>
                <w:noProof/>
              </w:rPr>
              <w:t>Introduction</w:t>
            </w:r>
            <w:r>
              <w:rPr>
                <w:noProof/>
                <w:webHidden/>
              </w:rPr>
              <w:tab/>
            </w:r>
            <w:r>
              <w:rPr>
                <w:noProof/>
                <w:webHidden/>
              </w:rPr>
              <w:fldChar w:fldCharType="begin"/>
            </w:r>
            <w:r>
              <w:rPr>
                <w:noProof/>
                <w:webHidden/>
              </w:rPr>
              <w:instrText xml:space="preserve"> PAGEREF _Toc207393811 \h </w:instrText>
            </w:r>
            <w:r>
              <w:rPr>
                <w:noProof/>
                <w:webHidden/>
              </w:rPr>
            </w:r>
            <w:r>
              <w:rPr>
                <w:noProof/>
                <w:webHidden/>
              </w:rPr>
              <w:fldChar w:fldCharType="separate"/>
            </w:r>
            <w:r>
              <w:rPr>
                <w:noProof/>
                <w:webHidden/>
              </w:rPr>
              <w:t>9</w:t>
            </w:r>
            <w:r>
              <w:rPr>
                <w:noProof/>
                <w:webHidden/>
              </w:rPr>
              <w:fldChar w:fldCharType="end"/>
            </w:r>
          </w:hyperlink>
        </w:p>
        <w:p w14:paraId="7A6D8E4F" w14:textId="27841B6F" w:rsidR="00D52A5E" w:rsidRDefault="00D52A5E">
          <w:pPr>
            <w:pStyle w:val="TOC2"/>
            <w:tabs>
              <w:tab w:val="left" w:pos="960"/>
              <w:tab w:val="right" w:leader="dot" w:pos="9350"/>
            </w:tabs>
            <w:rPr>
              <w:rFonts w:asciiTheme="minorHAnsi" w:eastAsiaTheme="minorEastAsia" w:hAnsiTheme="minorHAnsi"/>
              <w:noProof/>
              <w:sz w:val="24"/>
            </w:rPr>
          </w:pPr>
          <w:hyperlink w:anchor="_Toc207393812" w:history="1">
            <w:r w:rsidRPr="00F73997">
              <w:rPr>
                <w:rStyle w:val="Hyperlink"/>
                <w:rFonts w:cs="Times New Roman"/>
                <w:noProof/>
              </w:rPr>
              <w:t>1.1</w:t>
            </w:r>
            <w:r>
              <w:rPr>
                <w:rFonts w:asciiTheme="minorHAnsi" w:eastAsiaTheme="minorEastAsia" w:hAnsiTheme="minorHAnsi"/>
                <w:noProof/>
                <w:sz w:val="24"/>
              </w:rPr>
              <w:tab/>
            </w:r>
            <w:r w:rsidRPr="00F73997">
              <w:rPr>
                <w:rStyle w:val="Hyperlink"/>
                <w:rFonts w:cs="Times New Roman"/>
                <w:noProof/>
              </w:rPr>
              <w:t>Background</w:t>
            </w:r>
            <w:r>
              <w:rPr>
                <w:noProof/>
                <w:webHidden/>
              </w:rPr>
              <w:tab/>
            </w:r>
            <w:r>
              <w:rPr>
                <w:noProof/>
                <w:webHidden/>
              </w:rPr>
              <w:fldChar w:fldCharType="begin"/>
            </w:r>
            <w:r>
              <w:rPr>
                <w:noProof/>
                <w:webHidden/>
              </w:rPr>
              <w:instrText xml:space="preserve"> PAGEREF _Toc207393812 \h </w:instrText>
            </w:r>
            <w:r>
              <w:rPr>
                <w:noProof/>
                <w:webHidden/>
              </w:rPr>
            </w:r>
            <w:r>
              <w:rPr>
                <w:noProof/>
                <w:webHidden/>
              </w:rPr>
              <w:fldChar w:fldCharType="separate"/>
            </w:r>
            <w:r>
              <w:rPr>
                <w:noProof/>
                <w:webHidden/>
              </w:rPr>
              <w:t>9</w:t>
            </w:r>
            <w:r>
              <w:rPr>
                <w:noProof/>
                <w:webHidden/>
              </w:rPr>
              <w:fldChar w:fldCharType="end"/>
            </w:r>
          </w:hyperlink>
        </w:p>
        <w:p w14:paraId="57F96063" w14:textId="088BBF6D" w:rsidR="00D52A5E" w:rsidRDefault="00D52A5E">
          <w:pPr>
            <w:pStyle w:val="TOC3"/>
            <w:tabs>
              <w:tab w:val="left" w:pos="1440"/>
              <w:tab w:val="right" w:leader="dot" w:pos="9350"/>
            </w:tabs>
            <w:rPr>
              <w:rFonts w:asciiTheme="minorHAnsi" w:eastAsiaTheme="minorEastAsia" w:hAnsiTheme="minorHAnsi"/>
              <w:noProof/>
              <w:sz w:val="24"/>
            </w:rPr>
          </w:pPr>
          <w:hyperlink w:anchor="_Toc207393813" w:history="1">
            <w:r w:rsidRPr="00F73997">
              <w:rPr>
                <w:rStyle w:val="Hyperlink"/>
                <w:rFonts w:cs="Times New Roman"/>
                <w:noProof/>
              </w:rPr>
              <w:t>1.1.1</w:t>
            </w:r>
            <w:r>
              <w:rPr>
                <w:rFonts w:asciiTheme="minorHAnsi" w:eastAsiaTheme="minorEastAsia" w:hAnsiTheme="minorHAnsi"/>
                <w:noProof/>
                <w:sz w:val="24"/>
              </w:rPr>
              <w:tab/>
            </w:r>
            <w:r w:rsidRPr="00F73997">
              <w:rPr>
                <w:rStyle w:val="Hyperlink"/>
                <w:rFonts w:cs="Times New Roman"/>
                <w:noProof/>
              </w:rPr>
              <w:t>Skeletal Muscle and Muscle Spindle</w:t>
            </w:r>
            <w:r>
              <w:rPr>
                <w:noProof/>
                <w:webHidden/>
              </w:rPr>
              <w:tab/>
            </w:r>
            <w:r>
              <w:rPr>
                <w:noProof/>
                <w:webHidden/>
              </w:rPr>
              <w:fldChar w:fldCharType="begin"/>
            </w:r>
            <w:r>
              <w:rPr>
                <w:noProof/>
                <w:webHidden/>
              </w:rPr>
              <w:instrText xml:space="preserve"> PAGEREF _Toc207393813 \h </w:instrText>
            </w:r>
            <w:r>
              <w:rPr>
                <w:noProof/>
                <w:webHidden/>
              </w:rPr>
            </w:r>
            <w:r>
              <w:rPr>
                <w:noProof/>
                <w:webHidden/>
              </w:rPr>
              <w:fldChar w:fldCharType="separate"/>
            </w:r>
            <w:r>
              <w:rPr>
                <w:noProof/>
                <w:webHidden/>
              </w:rPr>
              <w:t>9</w:t>
            </w:r>
            <w:r>
              <w:rPr>
                <w:noProof/>
                <w:webHidden/>
              </w:rPr>
              <w:fldChar w:fldCharType="end"/>
            </w:r>
          </w:hyperlink>
        </w:p>
        <w:p w14:paraId="14F3A131" w14:textId="260A0DF3" w:rsidR="00D52A5E" w:rsidRDefault="00D52A5E">
          <w:pPr>
            <w:pStyle w:val="TOC3"/>
            <w:tabs>
              <w:tab w:val="left" w:pos="1440"/>
              <w:tab w:val="right" w:leader="dot" w:pos="9350"/>
            </w:tabs>
            <w:rPr>
              <w:rFonts w:asciiTheme="minorHAnsi" w:eastAsiaTheme="minorEastAsia" w:hAnsiTheme="minorHAnsi"/>
              <w:noProof/>
              <w:sz w:val="24"/>
            </w:rPr>
          </w:pPr>
          <w:hyperlink w:anchor="_Toc207393814" w:history="1">
            <w:r w:rsidRPr="00F73997">
              <w:rPr>
                <w:rStyle w:val="Hyperlink"/>
                <w:noProof/>
              </w:rPr>
              <w:t>1.1.2</w:t>
            </w:r>
            <w:r>
              <w:rPr>
                <w:rFonts w:asciiTheme="minorHAnsi" w:eastAsiaTheme="minorEastAsia" w:hAnsiTheme="minorHAnsi"/>
                <w:noProof/>
                <w:sz w:val="24"/>
              </w:rPr>
              <w:tab/>
            </w:r>
            <w:r w:rsidRPr="00F73997">
              <w:rPr>
                <w:rStyle w:val="Hyperlink"/>
                <w:noProof/>
              </w:rPr>
              <w:t>Intrafusal and Extrafusal Muscle Fibre Organization</w:t>
            </w:r>
            <w:r>
              <w:rPr>
                <w:noProof/>
                <w:webHidden/>
              </w:rPr>
              <w:tab/>
            </w:r>
            <w:r>
              <w:rPr>
                <w:noProof/>
                <w:webHidden/>
              </w:rPr>
              <w:fldChar w:fldCharType="begin"/>
            </w:r>
            <w:r>
              <w:rPr>
                <w:noProof/>
                <w:webHidden/>
              </w:rPr>
              <w:instrText xml:space="preserve"> PAGEREF _Toc207393814 \h </w:instrText>
            </w:r>
            <w:r>
              <w:rPr>
                <w:noProof/>
                <w:webHidden/>
              </w:rPr>
            </w:r>
            <w:r>
              <w:rPr>
                <w:noProof/>
                <w:webHidden/>
              </w:rPr>
              <w:fldChar w:fldCharType="separate"/>
            </w:r>
            <w:r>
              <w:rPr>
                <w:noProof/>
                <w:webHidden/>
              </w:rPr>
              <w:t>10</w:t>
            </w:r>
            <w:r>
              <w:rPr>
                <w:noProof/>
                <w:webHidden/>
              </w:rPr>
              <w:fldChar w:fldCharType="end"/>
            </w:r>
          </w:hyperlink>
        </w:p>
        <w:p w14:paraId="617B8581" w14:textId="43733449" w:rsidR="00D52A5E" w:rsidRDefault="00D52A5E">
          <w:pPr>
            <w:pStyle w:val="TOC2"/>
            <w:tabs>
              <w:tab w:val="left" w:pos="960"/>
              <w:tab w:val="right" w:leader="dot" w:pos="9350"/>
            </w:tabs>
            <w:rPr>
              <w:rFonts w:asciiTheme="minorHAnsi" w:eastAsiaTheme="minorEastAsia" w:hAnsiTheme="minorHAnsi"/>
              <w:noProof/>
              <w:sz w:val="24"/>
            </w:rPr>
          </w:pPr>
          <w:hyperlink w:anchor="_Toc207393815" w:history="1">
            <w:r w:rsidRPr="00F73997">
              <w:rPr>
                <w:rStyle w:val="Hyperlink"/>
                <w:rFonts w:cs="Times New Roman"/>
                <w:noProof/>
              </w:rPr>
              <w:t>1.2</w:t>
            </w:r>
            <w:r>
              <w:rPr>
                <w:rFonts w:asciiTheme="minorHAnsi" w:eastAsiaTheme="minorEastAsia" w:hAnsiTheme="minorHAnsi"/>
                <w:noProof/>
                <w:sz w:val="24"/>
              </w:rPr>
              <w:tab/>
            </w:r>
            <w:r w:rsidRPr="00F73997">
              <w:rPr>
                <w:rStyle w:val="Hyperlink"/>
                <w:rFonts w:cs="Times New Roman"/>
                <w:noProof/>
              </w:rPr>
              <w:t>Proteins of Interest</w:t>
            </w:r>
            <w:r>
              <w:rPr>
                <w:noProof/>
                <w:webHidden/>
              </w:rPr>
              <w:tab/>
            </w:r>
            <w:r>
              <w:rPr>
                <w:noProof/>
                <w:webHidden/>
              </w:rPr>
              <w:fldChar w:fldCharType="begin"/>
            </w:r>
            <w:r>
              <w:rPr>
                <w:noProof/>
                <w:webHidden/>
              </w:rPr>
              <w:instrText xml:space="preserve"> PAGEREF _Toc207393815 \h </w:instrText>
            </w:r>
            <w:r>
              <w:rPr>
                <w:noProof/>
                <w:webHidden/>
              </w:rPr>
            </w:r>
            <w:r>
              <w:rPr>
                <w:noProof/>
                <w:webHidden/>
              </w:rPr>
              <w:fldChar w:fldCharType="separate"/>
            </w:r>
            <w:r>
              <w:rPr>
                <w:noProof/>
                <w:webHidden/>
              </w:rPr>
              <w:t>11</w:t>
            </w:r>
            <w:r>
              <w:rPr>
                <w:noProof/>
                <w:webHidden/>
              </w:rPr>
              <w:fldChar w:fldCharType="end"/>
            </w:r>
          </w:hyperlink>
        </w:p>
        <w:p w14:paraId="5ABD8240" w14:textId="482E6121" w:rsidR="00D52A5E" w:rsidRDefault="00D52A5E">
          <w:pPr>
            <w:pStyle w:val="TOC2"/>
            <w:tabs>
              <w:tab w:val="left" w:pos="960"/>
              <w:tab w:val="right" w:leader="dot" w:pos="9350"/>
            </w:tabs>
            <w:rPr>
              <w:rFonts w:asciiTheme="minorHAnsi" w:eastAsiaTheme="minorEastAsia" w:hAnsiTheme="minorHAnsi"/>
              <w:noProof/>
              <w:sz w:val="24"/>
            </w:rPr>
          </w:pPr>
          <w:hyperlink w:anchor="_Toc207393816" w:history="1">
            <w:r w:rsidRPr="00F73997">
              <w:rPr>
                <w:rStyle w:val="Hyperlink"/>
                <w:rFonts w:eastAsia="Times New Roman" w:cs="Times New Roman"/>
                <w:noProof/>
              </w:rPr>
              <w:t>1.3</w:t>
            </w:r>
            <w:r>
              <w:rPr>
                <w:rFonts w:asciiTheme="minorHAnsi" w:eastAsiaTheme="minorEastAsia" w:hAnsiTheme="minorHAnsi"/>
                <w:noProof/>
                <w:sz w:val="24"/>
              </w:rPr>
              <w:tab/>
            </w:r>
            <w:r w:rsidRPr="00F73997">
              <w:rPr>
                <w:rStyle w:val="Hyperlink"/>
                <w:rFonts w:eastAsia="Times New Roman" w:cs="Times New Roman"/>
                <w:noProof/>
              </w:rPr>
              <w:t>Project Objectives</w:t>
            </w:r>
            <w:r>
              <w:rPr>
                <w:noProof/>
                <w:webHidden/>
              </w:rPr>
              <w:tab/>
            </w:r>
            <w:r>
              <w:rPr>
                <w:noProof/>
                <w:webHidden/>
              </w:rPr>
              <w:fldChar w:fldCharType="begin"/>
            </w:r>
            <w:r>
              <w:rPr>
                <w:noProof/>
                <w:webHidden/>
              </w:rPr>
              <w:instrText xml:space="preserve"> PAGEREF _Toc207393816 \h </w:instrText>
            </w:r>
            <w:r>
              <w:rPr>
                <w:noProof/>
                <w:webHidden/>
              </w:rPr>
            </w:r>
            <w:r>
              <w:rPr>
                <w:noProof/>
                <w:webHidden/>
              </w:rPr>
              <w:fldChar w:fldCharType="separate"/>
            </w:r>
            <w:r>
              <w:rPr>
                <w:noProof/>
                <w:webHidden/>
              </w:rPr>
              <w:t>12</w:t>
            </w:r>
            <w:r>
              <w:rPr>
                <w:noProof/>
                <w:webHidden/>
              </w:rPr>
              <w:fldChar w:fldCharType="end"/>
            </w:r>
          </w:hyperlink>
        </w:p>
        <w:p w14:paraId="333AA9AB" w14:textId="5F92AA41" w:rsidR="00D52A5E" w:rsidRDefault="00D52A5E">
          <w:pPr>
            <w:pStyle w:val="TOC1"/>
            <w:tabs>
              <w:tab w:val="left" w:pos="480"/>
              <w:tab w:val="right" w:leader="dot" w:pos="9350"/>
            </w:tabs>
            <w:rPr>
              <w:rFonts w:asciiTheme="minorHAnsi" w:eastAsiaTheme="minorEastAsia" w:hAnsiTheme="minorHAnsi"/>
              <w:noProof/>
              <w:sz w:val="24"/>
            </w:rPr>
          </w:pPr>
          <w:hyperlink w:anchor="_Toc207393817" w:history="1">
            <w:r w:rsidRPr="00F73997">
              <w:rPr>
                <w:rStyle w:val="Hyperlink"/>
                <w:rFonts w:eastAsia="Times New Roman" w:cs="Times New Roman"/>
                <w:noProof/>
              </w:rPr>
              <w:t>2</w:t>
            </w:r>
            <w:r>
              <w:rPr>
                <w:rFonts w:asciiTheme="minorHAnsi" w:eastAsiaTheme="minorEastAsia" w:hAnsiTheme="minorHAnsi"/>
                <w:noProof/>
                <w:sz w:val="24"/>
              </w:rPr>
              <w:tab/>
            </w:r>
            <w:r w:rsidRPr="00F73997">
              <w:rPr>
                <w:rStyle w:val="Hyperlink"/>
                <w:rFonts w:eastAsia="Times New Roman" w:cs="Times New Roman"/>
                <w:noProof/>
              </w:rPr>
              <w:t>Literature Review</w:t>
            </w:r>
            <w:r>
              <w:rPr>
                <w:noProof/>
                <w:webHidden/>
              </w:rPr>
              <w:tab/>
            </w:r>
            <w:r>
              <w:rPr>
                <w:noProof/>
                <w:webHidden/>
              </w:rPr>
              <w:fldChar w:fldCharType="begin"/>
            </w:r>
            <w:r>
              <w:rPr>
                <w:noProof/>
                <w:webHidden/>
              </w:rPr>
              <w:instrText xml:space="preserve"> PAGEREF _Toc207393817 \h </w:instrText>
            </w:r>
            <w:r>
              <w:rPr>
                <w:noProof/>
                <w:webHidden/>
              </w:rPr>
            </w:r>
            <w:r>
              <w:rPr>
                <w:noProof/>
                <w:webHidden/>
              </w:rPr>
              <w:fldChar w:fldCharType="separate"/>
            </w:r>
            <w:r>
              <w:rPr>
                <w:noProof/>
                <w:webHidden/>
              </w:rPr>
              <w:t>13</w:t>
            </w:r>
            <w:r>
              <w:rPr>
                <w:noProof/>
                <w:webHidden/>
              </w:rPr>
              <w:fldChar w:fldCharType="end"/>
            </w:r>
          </w:hyperlink>
        </w:p>
        <w:p w14:paraId="6C8BC57B" w14:textId="747D87C6" w:rsidR="00D52A5E" w:rsidRDefault="00D52A5E">
          <w:pPr>
            <w:pStyle w:val="TOC2"/>
            <w:tabs>
              <w:tab w:val="left" w:pos="960"/>
              <w:tab w:val="right" w:leader="dot" w:pos="9350"/>
            </w:tabs>
            <w:rPr>
              <w:rFonts w:asciiTheme="minorHAnsi" w:eastAsiaTheme="minorEastAsia" w:hAnsiTheme="minorHAnsi"/>
              <w:noProof/>
              <w:sz w:val="24"/>
            </w:rPr>
          </w:pPr>
          <w:hyperlink w:anchor="_Toc207393818" w:history="1">
            <w:r w:rsidRPr="00F73997">
              <w:rPr>
                <w:rStyle w:val="Hyperlink"/>
                <w:rFonts w:cs="Times New Roman"/>
                <w:noProof/>
              </w:rPr>
              <w:t>2.1</w:t>
            </w:r>
            <w:r>
              <w:rPr>
                <w:rFonts w:asciiTheme="minorHAnsi" w:eastAsiaTheme="minorEastAsia" w:hAnsiTheme="minorHAnsi"/>
                <w:noProof/>
                <w:sz w:val="24"/>
              </w:rPr>
              <w:tab/>
            </w:r>
            <w:r w:rsidRPr="00F73997">
              <w:rPr>
                <w:rStyle w:val="Hyperlink"/>
                <w:rFonts w:cs="Times New Roman"/>
                <w:noProof/>
              </w:rPr>
              <w:t>Nuclear Envelope Proteins and Localization in Muscle Fibres</w:t>
            </w:r>
            <w:r>
              <w:rPr>
                <w:noProof/>
                <w:webHidden/>
              </w:rPr>
              <w:tab/>
            </w:r>
            <w:r>
              <w:rPr>
                <w:noProof/>
                <w:webHidden/>
              </w:rPr>
              <w:fldChar w:fldCharType="begin"/>
            </w:r>
            <w:r>
              <w:rPr>
                <w:noProof/>
                <w:webHidden/>
              </w:rPr>
              <w:instrText xml:space="preserve"> PAGEREF _Toc207393818 \h </w:instrText>
            </w:r>
            <w:r>
              <w:rPr>
                <w:noProof/>
                <w:webHidden/>
              </w:rPr>
            </w:r>
            <w:r>
              <w:rPr>
                <w:noProof/>
                <w:webHidden/>
              </w:rPr>
              <w:fldChar w:fldCharType="separate"/>
            </w:r>
            <w:r>
              <w:rPr>
                <w:noProof/>
                <w:webHidden/>
              </w:rPr>
              <w:t>13</w:t>
            </w:r>
            <w:r>
              <w:rPr>
                <w:noProof/>
                <w:webHidden/>
              </w:rPr>
              <w:fldChar w:fldCharType="end"/>
            </w:r>
          </w:hyperlink>
        </w:p>
        <w:p w14:paraId="49240102" w14:textId="2C121C90" w:rsidR="00D52A5E" w:rsidRDefault="00D52A5E">
          <w:pPr>
            <w:pStyle w:val="TOC2"/>
            <w:tabs>
              <w:tab w:val="left" w:pos="960"/>
              <w:tab w:val="right" w:leader="dot" w:pos="9350"/>
            </w:tabs>
            <w:rPr>
              <w:rFonts w:asciiTheme="minorHAnsi" w:eastAsiaTheme="minorEastAsia" w:hAnsiTheme="minorHAnsi"/>
              <w:noProof/>
              <w:sz w:val="24"/>
            </w:rPr>
          </w:pPr>
          <w:hyperlink w:anchor="_Toc207393819" w:history="1">
            <w:r w:rsidRPr="00F73997">
              <w:rPr>
                <w:rStyle w:val="Hyperlink"/>
                <w:rFonts w:cs="Times New Roman"/>
                <w:noProof/>
              </w:rPr>
              <w:t>2.2</w:t>
            </w:r>
            <w:r>
              <w:rPr>
                <w:rFonts w:asciiTheme="minorHAnsi" w:eastAsiaTheme="minorEastAsia" w:hAnsiTheme="minorHAnsi"/>
                <w:noProof/>
                <w:sz w:val="24"/>
              </w:rPr>
              <w:tab/>
            </w:r>
            <w:r w:rsidRPr="00F73997">
              <w:rPr>
                <w:rStyle w:val="Hyperlink"/>
                <w:rFonts w:cs="Times New Roman"/>
                <w:noProof/>
              </w:rPr>
              <w:t>Imaging and Computational Approaches</w:t>
            </w:r>
            <w:r>
              <w:rPr>
                <w:noProof/>
                <w:webHidden/>
              </w:rPr>
              <w:tab/>
            </w:r>
            <w:r>
              <w:rPr>
                <w:noProof/>
                <w:webHidden/>
              </w:rPr>
              <w:fldChar w:fldCharType="begin"/>
            </w:r>
            <w:r>
              <w:rPr>
                <w:noProof/>
                <w:webHidden/>
              </w:rPr>
              <w:instrText xml:space="preserve"> PAGEREF _Toc207393819 \h </w:instrText>
            </w:r>
            <w:r>
              <w:rPr>
                <w:noProof/>
                <w:webHidden/>
              </w:rPr>
            </w:r>
            <w:r>
              <w:rPr>
                <w:noProof/>
                <w:webHidden/>
              </w:rPr>
              <w:fldChar w:fldCharType="separate"/>
            </w:r>
            <w:r>
              <w:rPr>
                <w:noProof/>
                <w:webHidden/>
              </w:rPr>
              <w:t>13</w:t>
            </w:r>
            <w:r>
              <w:rPr>
                <w:noProof/>
                <w:webHidden/>
              </w:rPr>
              <w:fldChar w:fldCharType="end"/>
            </w:r>
          </w:hyperlink>
        </w:p>
        <w:p w14:paraId="0547975A" w14:textId="70427689" w:rsidR="00D52A5E" w:rsidRDefault="00D52A5E">
          <w:pPr>
            <w:pStyle w:val="TOC2"/>
            <w:tabs>
              <w:tab w:val="left" w:pos="960"/>
              <w:tab w:val="right" w:leader="dot" w:pos="9350"/>
            </w:tabs>
            <w:rPr>
              <w:rFonts w:asciiTheme="minorHAnsi" w:eastAsiaTheme="minorEastAsia" w:hAnsiTheme="minorHAnsi"/>
              <w:noProof/>
              <w:sz w:val="24"/>
            </w:rPr>
          </w:pPr>
          <w:hyperlink w:anchor="_Toc207393820" w:history="1">
            <w:r w:rsidRPr="00F73997">
              <w:rPr>
                <w:rStyle w:val="Hyperlink"/>
                <w:rFonts w:cs="Times New Roman"/>
                <w:noProof/>
              </w:rPr>
              <w:t>2.3</w:t>
            </w:r>
            <w:r>
              <w:rPr>
                <w:rFonts w:asciiTheme="minorHAnsi" w:eastAsiaTheme="minorEastAsia" w:hAnsiTheme="minorHAnsi"/>
                <w:noProof/>
                <w:sz w:val="24"/>
              </w:rPr>
              <w:tab/>
            </w:r>
            <w:r w:rsidRPr="00F73997">
              <w:rPr>
                <w:rStyle w:val="Hyperlink"/>
                <w:rFonts w:cs="Times New Roman"/>
                <w:noProof/>
              </w:rPr>
              <w:t>Previous Work and Present Focus</w:t>
            </w:r>
            <w:r>
              <w:rPr>
                <w:noProof/>
                <w:webHidden/>
              </w:rPr>
              <w:tab/>
            </w:r>
            <w:r>
              <w:rPr>
                <w:noProof/>
                <w:webHidden/>
              </w:rPr>
              <w:fldChar w:fldCharType="begin"/>
            </w:r>
            <w:r>
              <w:rPr>
                <w:noProof/>
                <w:webHidden/>
              </w:rPr>
              <w:instrText xml:space="preserve"> PAGEREF _Toc207393820 \h </w:instrText>
            </w:r>
            <w:r>
              <w:rPr>
                <w:noProof/>
                <w:webHidden/>
              </w:rPr>
            </w:r>
            <w:r>
              <w:rPr>
                <w:noProof/>
                <w:webHidden/>
              </w:rPr>
              <w:fldChar w:fldCharType="separate"/>
            </w:r>
            <w:r>
              <w:rPr>
                <w:noProof/>
                <w:webHidden/>
              </w:rPr>
              <w:t>14</w:t>
            </w:r>
            <w:r>
              <w:rPr>
                <w:noProof/>
                <w:webHidden/>
              </w:rPr>
              <w:fldChar w:fldCharType="end"/>
            </w:r>
          </w:hyperlink>
        </w:p>
        <w:p w14:paraId="26860135" w14:textId="2D528ED4" w:rsidR="00D52A5E" w:rsidRDefault="00D52A5E">
          <w:pPr>
            <w:pStyle w:val="TOC1"/>
            <w:tabs>
              <w:tab w:val="left" w:pos="480"/>
              <w:tab w:val="right" w:leader="dot" w:pos="9350"/>
            </w:tabs>
            <w:rPr>
              <w:rFonts w:asciiTheme="minorHAnsi" w:eastAsiaTheme="minorEastAsia" w:hAnsiTheme="minorHAnsi"/>
              <w:noProof/>
              <w:sz w:val="24"/>
            </w:rPr>
          </w:pPr>
          <w:hyperlink w:anchor="_Toc207393821" w:history="1">
            <w:r w:rsidRPr="00F73997">
              <w:rPr>
                <w:rStyle w:val="Hyperlink"/>
                <w:rFonts w:eastAsia="Times New Roman" w:cs="Times New Roman"/>
                <w:noProof/>
              </w:rPr>
              <w:t>3</w:t>
            </w:r>
            <w:r>
              <w:rPr>
                <w:rFonts w:asciiTheme="minorHAnsi" w:eastAsiaTheme="minorEastAsia" w:hAnsiTheme="minorHAnsi"/>
                <w:noProof/>
                <w:sz w:val="24"/>
              </w:rPr>
              <w:tab/>
            </w:r>
            <w:r w:rsidRPr="00F73997">
              <w:rPr>
                <w:rStyle w:val="Hyperlink"/>
                <w:rFonts w:eastAsia="Times New Roman" w:cs="Times New Roman"/>
                <w:noProof/>
              </w:rPr>
              <w:t>Data</w:t>
            </w:r>
            <w:r>
              <w:rPr>
                <w:noProof/>
                <w:webHidden/>
              </w:rPr>
              <w:tab/>
            </w:r>
            <w:r>
              <w:rPr>
                <w:noProof/>
                <w:webHidden/>
              </w:rPr>
              <w:fldChar w:fldCharType="begin"/>
            </w:r>
            <w:r>
              <w:rPr>
                <w:noProof/>
                <w:webHidden/>
              </w:rPr>
              <w:instrText xml:space="preserve"> PAGEREF _Toc207393821 \h </w:instrText>
            </w:r>
            <w:r>
              <w:rPr>
                <w:noProof/>
                <w:webHidden/>
              </w:rPr>
            </w:r>
            <w:r>
              <w:rPr>
                <w:noProof/>
                <w:webHidden/>
              </w:rPr>
              <w:fldChar w:fldCharType="separate"/>
            </w:r>
            <w:r>
              <w:rPr>
                <w:noProof/>
                <w:webHidden/>
              </w:rPr>
              <w:t>15</w:t>
            </w:r>
            <w:r>
              <w:rPr>
                <w:noProof/>
                <w:webHidden/>
              </w:rPr>
              <w:fldChar w:fldCharType="end"/>
            </w:r>
          </w:hyperlink>
        </w:p>
        <w:p w14:paraId="7DE919DA" w14:textId="1014DA0F" w:rsidR="00D52A5E" w:rsidRDefault="00D52A5E">
          <w:pPr>
            <w:pStyle w:val="TOC2"/>
            <w:tabs>
              <w:tab w:val="left" w:pos="960"/>
              <w:tab w:val="right" w:leader="dot" w:pos="9350"/>
            </w:tabs>
            <w:rPr>
              <w:rFonts w:asciiTheme="minorHAnsi" w:eastAsiaTheme="minorEastAsia" w:hAnsiTheme="minorHAnsi"/>
              <w:noProof/>
              <w:sz w:val="24"/>
            </w:rPr>
          </w:pPr>
          <w:hyperlink w:anchor="_Toc207393822" w:history="1">
            <w:r w:rsidRPr="00F73997">
              <w:rPr>
                <w:rStyle w:val="Hyperlink"/>
                <w:rFonts w:cs="Times New Roman"/>
                <w:noProof/>
              </w:rPr>
              <w:t>3.1</w:t>
            </w:r>
            <w:r>
              <w:rPr>
                <w:rFonts w:asciiTheme="minorHAnsi" w:eastAsiaTheme="minorEastAsia" w:hAnsiTheme="minorHAnsi"/>
                <w:noProof/>
                <w:sz w:val="24"/>
              </w:rPr>
              <w:tab/>
            </w:r>
            <w:r w:rsidRPr="00F73997">
              <w:rPr>
                <w:rStyle w:val="Hyperlink"/>
                <w:rFonts w:eastAsia="Times New Roman" w:cs="Times New Roman"/>
                <w:noProof/>
                <w:kern w:val="0"/>
                <w14:ligatures w14:val="none"/>
              </w:rPr>
              <w:t>Image Data &amp; Structure</w:t>
            </w:r>
            <w:r>
              <w:rPr>
                <w:noProof/>
                <w:webHidden/>
              </w:rPr>
              <w:tab/>
            </w:r>
            <w:r>
              <w:rPr>
                <w:noProof/>
                <w:webHidden/>
              </w:rPr>
              <w:fldChar w:fldCharType="begin"/>
            </w:r>
            <w:r>
              <w:rPr>
                <w:noProof/>
                <w:webHidden/>
              </w:rPr>
              <w:instrText xml:space="preserve"> PAGEREF _Toc207393822 \h </w:instrText>
            </w:r>
            <w:r>
              <w:rPr>
                <w:noProof/>
                <w:webHidden/>
              </w:rPr>
            </w:r>
            <w:r>
              <w:rPr>
                <w:noProof/>
                <w:webHidden/>
              </w:rPr>
              <w:fldChar w:fldCharType="separate"/>
            </w:r>
            <w:r>
              <w:rPr>
                <w:noProof/>
                <w:webHidden/>
              </w:rPr>
              <w:t>15</w:t>
            </w:r>
            <w:r>
              <w:rPr>
                <w:noProof/>
                <w:webHidden/>
              </w:rPr>
              <w:fldChar w:fldCharType="end"/>
            </w:r>
          </w:hyperlink>
        </w:p>
        <w:p w14:paraId="7291CAF6" w14:textId="54093C30" w:rsidR="00D52A5E" w:rsidRDefault="00D52A5E">
          <w:pPr>
            <w:pStyle w:val="TOC2"/>
            <w:tabs>
              <w:tab w:val="left" w:pos="960"/>
              <w:tab w:val="right" w:leader="dot" w:pos="9350"/>
            </w:tabs>
            <w:rPr>
              <w:rFonts w:asciiTheme="minorHAnsi" w:eastAsiaTheme="minorEastAsia" w:hAnsiTheme="minorHAnsi"/>
              <w:noProof/>
              <w:sz w:val="24"/>
            </w:rPr>
          </w:pPr>
          <w:hyperlink w:anchor="_Toc207393823" w:history="1">
            <w:r w:rsidRPr="00F73997">
              <w:rPr>
                <w:rStyle w:val="Hyperlink"/>
                <w:rFonts w:eastAsia="Times New Roman" w:cs="Times New Roman"/>
                <w:noProof/>
                <w:kern w:val="0"/>
                <w14:ligatures w14:val="none"/>
              </w:rPr>
              <w:t>3.2</w:t>
            </w:r>
            <w:r>
              <w:rPr>
                <w:rFonts w:asciiTheme="minorHAnsi" w:eastAsiaTheme="minorEastAsia" w:hAnsiTheme="minorHAnsi"/>
                <w:noProof/>
                <w:sz w:val="24"/>
              </w:rPr>
              <w:tab/>
            </w:r>
            <w:r w:rsidRPr="00F73997">
              <w:rPr>
                <w:rStyle w:val="Hyperlink"/>
                <w:rFonts w:eastAsia="Times New Roman" w:cs="Times New Roman"/>
                <w:noProof/>
              </w:rPr>
              <w:t>Image Pre-processing and Intensity Adjustment</w:t>
            </w:r>
            <w:r>
              <w:rPr>
                <w:noProof/>
                <w:webHidden/>
              </w:rPr>
              <w:tab/>
            </w:r>
            <w:r>
              <w:rPr>
                <w:noProof/>
                <w:webHidden/>
              </w:rPr>
              <w:fldChar w:fldCharType="begin"/>
            </w:r>
            <w:r>
              <w:rPr>
                <w:noProof/>
                <w:webHidden/>
              </w:rPr>
              <w:instrText xml:space="preserve"> PAGEREF _Toc207393823 \h </w:instrText>
            </w:r>
            <w:r>
              <w:rPr>
                <w:noProof/>
                <w:webHidden/>
              </w:rPr>
            </w:r>
            <w:r>
              <w:rPr>
                <w:noProof/>
                <w:webHidden/>
              </w:rPr>
              <w:fldChar w:fldCharType="separate"/>
            </w:r>
            <w:r>
              <w:rPr>
                <w:noProof/>
                <w:webHidden/>
              </w:rPr>
              <w:t>16</w:t>
            </w:r>
            <w:r>
              <w:rPr>
                <w:noProof/>
                <w:webHidden/>
              </w:rPr>
              <w:fldChar w:fldCharType="end"/>
            </w:r>
          </w:hyperlink>
        </w:p>
        <w:p w14:paraId="5E24287D" w14:textId="7FA10184" w:rsidR="00D52A5E" w:rsidRDefault="00D52A5E">
          <w:pPr>
            <w:pStyle w:val="TOC1"/>
            <w:tabs>
              <w:tab w:val="left" w:pos="480"/>
              <w:tab w:val="right" w:leader="dot" w:pos="9350"/>
            </w:tabs>
            <w:rPr>
              <w:rFonts w:asciiTheme="minorHAnsi" w:eastAsiaTheme="minorEastAsia" w:hAnsiTheme="minorHAnsi"/>
              <w:noProof/>
              <w:sz w:val="24"/>
            </w:rPr>
          </w:pPr>
          <w:hyperlink w:anchor="_Toc207393824" w:history="1">
            <w:r w:rsidRPr="00F73997">
              <w:rPr>
                <w:rStyle w:val="Hyperlink"/>
                <w:rFonts w:eastAsia="Times New Roman" w:cs="Times New Roman"/>
                <w:noProof/>
              </w:rPr>
              <w:t>4</w:t>
            </w:r>
            <w:r>
              <w:rPr>
                <w:rFonts w:asciiTheme="minorHAnsi" w:eastAsiaTheme="minorEastAsia" w:hAnsiTheme="minorHAnsi"/>
                <w:noProof/>
                <w:sz w:val="24"/>
              </w:rPr>
              <w:tab/>
            </w:r>
            <w:r w:rsidRPr="00F73997">
              <w:rPr>
                <w:rStyle w:val="Hyperlink"/>
                <w:rFonts w:eastAsia="Times New Roman" w:cs="Times New Roman"/>
                <w:noProof/>
              </w:rPr>
              <w:t>Methods</w:t>
            </w:r>
            <w:r>
              <w:rPr>
                <w:noProof/>
                <w:webHidden/>
              </w:rPr>
              <w:tab/>
            </w:r>
            <w:r>
              <w:rPr>
                <w:noProof/>
                <w:webHidden/>
              </w:rPr>
              <w:fldChar w:fldCharType="begin"/>
            </w:r>
            <w:r>
              <w:rPr>
                <w:noProof/>
                <w:webHidden/>
              </w:rPr>
              <w:instrText xml:space="preserve"> PAGEREF _Toc207393824 \h </w:instrText>
            </w:r>
            <w:r>
              <w:rPr>
                <w:noProof/>
                <w:webHidden/>
              </w:rPr>
            </w:r>
            <w:r>
              <w:rPr>
                <w:noProof/>
                <w:webHidden/>
              </w:rPr>
              <w:fldChar w:fldCharType="separate"/>
            </w:r>
            <w:r>
              <w:rPr>
                <w:noProof/>
                <w:webHidden/>
              </w:rPr>
              <w:t>18</w:t>
            </w:r>
            <w:r>
              <w:rPr>
                <w:noProof/>
                <w:webHidden/>
              </w:rPr>
              <w:fldChar w:fldCharType="end"/>
            </w:r>
          </w:hyperlink>
        </w:p>
        <w:p w14:paraId="2C323D9F" w14:textId="25C9AD22" w:rsidR="00D52A5E" w:rsidRDefault="00D52A5E">
          <w:pPr>
            <w:pStyle w:val="TOC2"/>
            <w:tabs>
              <w:tab w:val="left" w:pos="960"/>
              <w:tab w:val="right" w:leader="dot" w:pos="9350"/>
            </w:tabs>
            <w:rPr>
              <w:rFonts w:asciiTheme="minorHAnsi" w:eastAsiaTheme="minorEastAsia" w:hAnsiTheme="minorHAnsi"/>
              <w:noProof/>
              <w:sz w:val="24"/>
            </w:rPr>
          </w:pPr>
          <w:hyperlink w:anchor="_Toc207393825" w:history="1">
            <w:r w:rsidRPr="00F73997">
              <w:rPr>
                <w:rStyle w:val="Hyperlink"/>
                <w:rFonts w:cs="Times New Roman"/>
                <w:noProof/>
              </w:rPr>
              <w:t>4.1</w:t>
            </w:r>
            <w:r>
              <w:rPr>
                <w:rFonts w:asciiTheme="minorHAnsi" w:eastAsiaTheme="minorEastAsia" w:hAnsiTheme="minorHAnsi"/>
                <w:noProof/>
                <w:sz w:val="24"/>
              </w:rPr>
              <w:tab/>
            </w:r>
            <w:r w:rsidRPr="00F73997">
              <w:rPr>
                <w:rStyle w:val="Hyperlink"/>
                <w:rFonts w:cs="Times New Roman"/>
                <w:noProof/>
              </w:rPr>
              <w:t>Main Pipeline</w:t>
            </w:r>
            <w:r>
              <w:rPr>
                <w:noProof/>
                <w:webHidden/>
              </w:rPr>
              <w:tab/>
            </w:r>
            <w:r>
              <w:rPr>
                <w:noProof/>
                <w:webHidden/>
              </w:rPr>
              <w:fldChar w:fldCharType="begin"/>
            </w:r>
            <w:r>
              <w:rPr>
                <w:noProof/>
                <w:webHidden/>
              </w:rPr>
              <w:instrText xml:space="preserve"> PAGEREF _Toc207393825 \h </w:instrText>
            </w:r>
            <w:r>
              <w:rPr>
                <w:noProof/>
                <w:webHidden/>
              </w:rPr>
            </w:r>
            <w:r>
              <w:rPr>
                <w:noProof/>
                <w:webHidden/>
              </w:rPr>
              <w:fldChar w:fldCharType="separate"/>
            </w:r>
            <w:r>
              <w:rPr>
                <w:noProof/>
                <w:webHidden/>
              </w:rPr>
              <w:t>18</w:t>
            </w:r>
            <w:r>
              <w:rPr>
                <w:noProof/>
                <w:webHidden/>
              </w:rPr>
              <w:fldChar w:fldCharType="end"/>
            </w:r>
          </w:hyperlink>
        </w:p>
        <w:p w14:paraId="1E72BA0E" w14:textId="3977F7F0" w:rsidR="00D52A5E" w:rsidRDefault="00D52A5E">
          <w:pPr>
            <w:pStyle w:val="TOC2"/>
            <w:tabs>
              <w:tab w:val="left" w:pos="960"/>
              <w:tab w:val="right" w:leader="dot" w:pos="9350"/>
            </w:tabs>
            <w:rPr>
              <w:rFonts w:asciiTheme="minorHAnsi" w:eastAsiaTheme="minorEastAsia" w:hAnsiTheme="minorHAnsi"/>
              <w:noProof/>
              <w:sz w:val="24"/>
            </w:rPr>
          </w:pPr>
          <w:hyperlink w:anchor="_Toc207393826" w:history="1">
            <w:r w:rsidRPr="00F73997">
              <w:rPr>
                <w:rStyle w:val="Hyperlink"/>
                <w:rFonts w:eastAsia="Times New Roman" w:cs="Times New Roman"/>
                <w:noProof/>
                <w:kern w:val="0"/>
                <w14:ligatures w14:val="none"/>
              </w:rPr>
              <w:t>4.2</w:t>
            </w:r>
            <w:r>
              <w:rPr>
                <w:rFonts w:asciiTheme="minorHAnsi" w:eastAsiaTheme="minorEastAsia" w:hAnsiTheme="minorHAnsi"/>
                <w:noProof/>
                <w:sz w:val="24"/>
              </w:rPr>
              <w:tab/>
            </w:r>
            <w:r w:rsidRPr="00F73997">
              <w:rPr>
                <w:rStyle w:val="Hyperlink"/>
                <w:rFonts w:cs="Times New Roman"/>
                <w:noProof/>
              </w:rPr>
              <w:t>Nuclei Segmentation (DAPI Channel)</w:t>
            </w:r>
            <w:r>
              <w:rPr>
                <w:noProof/>
                <w:webHidden/>
              </w:rPr>
              <w:tab/>
            </w:r>
            <w:r>
              <w:rPr>
                <w:noProof/>
                <w:webHidden/>
              </w:rPr>
              <w:fldChar w:fldCharType="begin"/>
            </w:r>
            <w:r>
              <w:rPr>
                <w:noProof/>
                <w:webHidden/>
              </w:rPr>
              <w:instrText xml:space="preserve"> PAGEREF _Toc207393826 \h </w:instrText>
            </w:r>
            <w:r>
              <w:rPr>
                <w:noProof/>
                <w:webHidden/>
              </w:rPr>
            </w:r>
            <w:r>
              <w:rPr>
                <w:noProof/>
                <w:webHidden/>
              </w:rPr>
              <w:fldChar w:fldCharType="separate"/>
            </w:r>
            <w:r>
              <w:rPr>
                <w:noProof/>
                <w:webHidden/>
              </w:rPr>
              <w:t>19</w:t>
            </w:r>
            <w:r>
              <w:rPr>
                <w:noProof/>
                <w:webHidden/>
              </w:rPr>
              <w:fldChar w:fldCharType="end"/>
            </w:r>
          </w:hyperlink>
        </w:p>
        <w:p w14:paraId="325874E4" w14:textId="30FA8125" w:rsidR="00D52A5E" w:rsidRDefault="00D52A5E">
          <w:pPr>
            <w:pStyle w:val="TOC3"/>
            <w:tabs>
              <w:tab w:val="left" w:pos="1440"/>
              <w:tab w:val="right" w:leader="dot" w:pos="9350"/>
            </w:tabs>
            <w:rPr>
              <w:rFonts w:asciiTheme="minorHAnsi" w:eastAsiaTheme="minorEastAsia" w:hAnsiTheme="minorHAnsi"/>
              <w:noProof/>
              <w:sz w:val="24"/>
            </w:rPr>
          </w:pPr>
          <w:hyperlink w:anchor="_Toc207393827" w:history="1">
            <w:r w:rsidRPr="00F73997">
              <w:rPr>
                <w:rStyle w:val="Hyperlink"/>
                <w:rFonts w:cs="Times New Roman"/>
                <w:noProof/>
              </w:rPr>
              <w:t>4.2.1</w:t>
            </w:r>
            <w:r>
              <w:rPr>
                <w:rFonts w:asciiTheme="minorHAnsi" w:eastAsiaTheme="minorEastAsia" w:hAnsiTheme="minorHAnsi"/>
                <w:noProof/>
                <w:sz w:val="24"/>
              </w:rPr>
              <w:tab/>
            </w:r>
            <w:r w:rsidRPr="00F73997">
              <w:rPr>
                <w:rStyle w:val="Hyperlink"/>
                <w:rFonts w:cs="Times New Roman"/>
                <w:noProof/>
              </w:rPr>
              <w:t>Preliminary Analysis of Protein Spatial Distribution</w:t>
            </w:r>
            <w:r>
              <w:rPr>
                <w:noProof/>
                <w:webHidden/>
              </w:rPr>
              <w:tab/>
            </w:r>
            <w:r>
              <w:rPr>
                <w:noProof/>
                <w:webHidden/>
              </w:rPr>
              <w:fldChar w:fldCharType="begin"/>
            </w:r>
            <w:r>
              <w:rPr>
                <w:noProof/>
                <w:webHidden/>
              </w:rPr>
              <w:instrText xml:space="preserve"> PAGEREF _Toc207393827 \h </w:instrText>
            </w:r>
            <w:r>
              <w:rPr>
                <w:noProof/>
                <w:webHidden/>
              </w:rPr>
            </w:r>
            <w:r>
              <w:rPr>
                <w:noProof/>
                <w:webHidden/>
              </w:rPr>
              <w:fldChar w:fldCharType="separate"/>
            </w:r>
            <w:r>
              <w:rPr>
                <w:noProof/>
                <w:webHidden/>
              </w:rPr>
              <w:t>20</w:t>
            </w:r>
            <w:r>
              <w:rPr>
                <w:noProof/>
                <w:webHidden/>
              </w:rPr>
              <w:fldChar w:fldCharType="end"/>
            </w:r>
          </w:hyperlink>
        </w:p>
        <w:p w14:paraId="06892573" w14:textId="4CCB22B4" w:rsidR="00D52A5E" w:rsidRDefault="00D52A5E">
          <w:pPr>
            <w:pStyle w:val="TOC2"/>
            <w:tabs>
              <w:tab w:val="left" w:pos="960"/>
              <w:tab w:val="right" w:leader="dot" w:pos="9350"/>
            </w:tabs>
            <w:rPr>
              <w:rFonts w:asciiTheme="minorHAnsi" w:eastAsiaTheme="minorEastAsia" w:hAnsiTheme="minorHAnsi"/>
              <w:noProof/>
              <w:sz w:val="24"/>
            </w:rPr>
          </w:pPr>
          <w:hyperlink w:anchor="_Toc207393828" w:history="1">
            <w:r w:rsidRPr="00F73997">
              <w:rPr>
                <w:rStyle w:val="Hyperlink"/>
                <w:rFonts w:cs="Times New Roman"/>
                <w:noProof/>
              </w:rPr>
              <w:t>4.3</w:t>
            </w:r>
            <w:r>
              <w:rPr>
                <w:rFonts w:asciiTheme="minorHAnsi" w:eastAsiaTheme="minorEastAsia" w:hAnsiTheme="minorHAnsi"/>
                <w:noProof/>
                <w:sz w:val="24"/>
              </w:rPr>
              <w:tab/>
            </w:r>
            <w:r w:rsidRPr="00F73997">
              <w:rPr>
                <w:rStyle w:val="Hyperlink"/>
                <w:rFonts w:cs="Times New Roman"/>
                <w:noProof/>
              </w:rPr>
              <w:t>Benchmarking Neural Networks with MNIST Dataset</w:t>
            </w:r>
            <w:r>
              <w:rPr>
                <w:noProof/>
                <w:webHidden/>
              </w:rPr>
              <w:tab/>
            </w:r>
            <w:r>
              <w:rPr>
                <w:noProof/>
                <w:webHidden/>
              </w:rPr>
              <w:fldChar w:fldCharType="begin"/>
            </w:r>
            <w:r>
              <w:rPr>
                <w:noProof/>
                <w:webHidden/>
              </w:rPr>
              <w:instrText xml:space="preserve"> PAGEREF _Toc207393828 \h </w:instrText>
            </w:r>
            <w:r>
              <w:rPr>
                <w:noProof/>
                <w:webHidden/>
              </w:rPr>
            </w:r>
            <w:r>
              <w:rPr>
                <w:noProof/>
                <w:webHidden/>
              </w:rPr>
              <w:fldChar w:fldCharType="separate"/>
            </w:r>
            <w:r>
              <w:rPr>
                <w:noProof/>
                <w:webHidden/>
              </w:rPr>
              <w:t>21</w:t>
            </w:r>
            <w:r>
              <w:rPr>
                <w:noProof/>
                <w:webHidden/>
              </w:rPr>
              <w:fldChar w:fldCharType="end"/>
            </w:r>
          </w:hyperlink>
        </w:p>
        <w:p w14:paraId="566E5F5A" w14:textId="04FB10A6" w:rsidR="00D52A5E" w:rsidRDefault="00D52A5E">
          <w:pPr>
            <w:pStyle w:val="TOC2"/>
            <w:tabs>
              <w:tab w:val="left" w:pos="960"/>
              <w:tab w:val="right" w:leader="dot" w:pos="9350"/>
            </w:tabs>
            <w:rPr>
              <w:rFonts w:asciiTheme="minorHAnsi" w:eastAsiaTheme="minorEastAsia" w:hAnsiTheme="minorHAnsi"/>
              <w:noProof/>
              <w:sz w:val="24"/>
            </w:rPr>
          </w:pPr>
          <w:hyperlink w:anchor="_Toc207393829" w:history="1">
            <w:r w:rsidRPr="00F73997">
              <w:rPr>
                <w:rStyle w:val="Hyperlink"/>
                <w:rFonts w:cs="Times New Roman"/>
                <w:noProof/>
              </w:rPr>
              <w:t>4.4</w:t>
            </w:r>
            <w:r>
              <w:rPr>
                <w:rFonts w:asciiTheme="minorHAnsi" w:eastAsiaTheme="minorEastAsia" w:hAnsiTheme="minorHAnsi"/>
                <w:noProof/>
                <w:sz w:val="24"/>
              </w:rPr>
              <w:tab/>
            </w:r>
            <w:r w:rsidRPr="00F73997">
              <w:rPr>
                <w:rStyle w:val="Hyperlink"/>
                <w:rFonts w:cs="Times New Roman"/>
                <w:noProof/>
              </w:rPr>
              <w:t>Deep Feature Extraction Using CNNs</w:t>
            </w:r>
            <w:r>
              <w:rPr>
                <w:noProof/>
                <w:webHidden/>
              </w:rPr>
              <w:tab/>
            </w:r>
            <w:r>
              <w:rPr>
                <w:noProof/>
                <w:webHidden/>
              </w:rPr>
              <w:fldChar w:fldCharType="begin"/>
            </w:r>
            <w:r>
              <w:rPr>
                <w:noProof/>
                <w:webHidden/>
              </w:rPr>
              <w:instrText xml:space="preserve"> PAGEREF _Toc207393829 \h </w:instrText>
            </w:r>
            <w:r>
              <w:rPr>
                <w:noProof/>
                <w:webHidden/>
              </w:rPr>
            </w:r>
            <w:r>
              <w:rPr>
                <w:noProof/>
                <w:webHidden/>
              </w:rPr>
              <w:fldChar w:fldCharType="separate"/>
            </w:r>
            <w:r>
              <w:rPr>
                <w:noProof/>
                <w:webHidden/>
              </w:rPr>
              <w:t>22</w:t>
            </w:r>
            <w:r>
              <w:rPr>
                <w:noProof/>
                <w:webHidden/>
              </w:rPr>
              <w:fldChar w:fldCharType="end"/>
            </w:r>
          </w:hyperlink>
        </w:p>
        <w:p w14:paraId="634CF0D6" w14:textId="425E8120" w:rsidR="00D52A5E" w:rsidRDefault="00D52A5E">
          <w:pPr>
            <w:pStyle w:val="TOC3"/>
            <w:tabs>
              <w:tab w:val="left" w:pos="1440"/>
              <w:tab w:val="right" w:leader="dot" w:pos="9350"/>
            </w:tabs>
            <w:rPr>
              <w:rFonts w:asciiTheme="minorHAnsi" w:eastAsiaTheme="minorEastAsia" w:hAnsiTheme="minorHAnsi"/>
              <w:noProof/>
              <w:sz w:val="24"/>
            </w:rPr>
          </w:pPr>
          <w:hyperlink w:anchor="_Toc207393830" w:history="1">
            <w:r w:rsidRPr="00F73997">
              <w:rPr>
                <w:rStyle w:val="Hyperlink"/>
                <w:rFonts w:cs="Times New Roman"/>
                <w:noProof/>
              </w:rPr>
              <w:t>4.4.1</w:t>
            </w:r>
            <w:r>
              <w:rPr>
                <w:rFonts w:asciiTheme="minorHAnsi" w:eastAsiaTheme="minorEastAsia" w:hAnsiTheme="minorHAnsi"/>
                <w:noProof/>
                <w:sz w:val="24"/>
              </w:rPr>
              <w:tab/>
            </w:r>
            <w:r w:rsidRPr="00F73997">
              <w:rPr>
                <w:rStyle w:val="Hyperlink"/>
                <w:rFonts w:cs="Times New Roman"/>
                <w:noProof/>
              </w:rPr>
              <w:t>LeNet</w:t>
            </w:r>
            <w:r>
              <w:rPr>
                <w:noProof/>
                <w:webHidden/>
              </w:rPr>
              <w:tab/>
            </w:r>
            <w:r>
              <w:rPr>
                <w:noProof/>
                <w:webHidden/>
              </w:rPr>
              <w:fldChar w:fldCharType="begin"/>
            </w:r>
            <w:r>
              <w:rPr>
                <w:noProof/>
                <w:webHidden/>
              </w:rPr>
              <w:instrText xml:space="preserve"> PAGEREF _Toc207393830 \h </w:instrText>
            </w:r>
            <w:r>
              <w:rPr>
                <w:noProof/>
                <w:webHidden/>
              </w:rPr>
            </w:r>
            <w:r>
              <w:rPr>
                <w:noProof/>
                <w:webHidden/>
              </w:rPr>
              <w:fldChar w:fldCharType="separate"/>
            </w:r>
            <w:r>
              <w:rPr>
                <w:noProof/>
                <w:webHidden/>
              </w:rPr>
              <w:t>23</w:t>
            </w:r>
            <w:r>
              <w:rPr>
                <w:noProof/>
                <w:webHidden/>
              </w:rPr>
              <w:fldChar w:fldCharType="end"/>
            </w:r>
          </w:hyperlink>
        </w:p>
        <w:p w14:paraId="19C02639" w14:textId="30D770FF" w:rsidR="00D52A5E" w:rsidRDefault="00D52A5E">
          <w:pPr>
            <w:pStyle w:val="TOC3"/>
            <w:tabs>
              <w:tab w:val="left" w:pos="1440"/>
              <w:tab w:val="right" w:leader="dot" w:pos="9350"/>
            </w:tabs>
            <w:rPr>
              <w:rFonts w:asciiTheme="minorHAnsi" w:eastAsiaTheme="minorEastAsia" w:hAnsiTheme="minorHAnsi"/>
              <w:noProof/>
              <w:sz w:val="24"/>
            </w:rPr>
          </w:pPr>
          <w:hyperlink w:anchor="_Toc207393831" w:history="1">
            <w:r w:rsidRPr="00F73997">
              <w:rPr>
                <w:rStyle w:val="Hyperlink"/>
                <w:rFonts w:cs="Times New Roman"/>
                <w:noProof/>
              </w:rPr>
              <w:t>4.4.2</w:t>
            </w:r>
            <w:r>
              <w:rPr>
                <w:rFonts w:asciiTheme="minorHAnsi" w:eastAsiaTheme="minorEastAsia" w:hAnsiTheme="minorHAnsi"/>
                <w:noProof/>
                <w:sz w:val="24"/>
              </w:rPr>
              <w:tab/>
            </w:r>
            <w:r w:rsidRPr="00F73997">
              <w:rPr>
                <w:rStyle w:val="Hyperlink"/>
                <w:rFonts w:cs="Times New Roman"/>
                <w:noProof/>
              </w:rPr>
              <w:t>ResNet-50 (Deep CNN)</w:t>
            </w:r>
            <w:r>
              <w:rPr>
                <w:noProof/>
                <w:webHidden/>
              </w:rPr>
              <w:tab/>
            </w:r>
            <w:r>
              <w:rPr>
                <w:noProof/>
                <w:webHidden/>
              </w:rPr>
              <w:fldChar w:fldCharType="begin"/>
            </w:r>
            <w:r>
              <w:rPr>
                <w:noProof/>
                <w:webHidden/>
              </w:rPr>
              <w:instrText xml:space="preserve"> PAGEREF _Toc207393831 \h </w:instrText>
            </w:r>
            <w:r>
              <w:rPr>
                <w:noProof/>
                <w:webHidden/>
              </w:rPr>
            </w:r>
            <w:r>
              <w:rPr>
                <w:noProof/>
                <w:webHidden/>
              </w:rPr>
              <w:fldChar w:fldCharType="separate"/>
            </w:r>
            <w:r>
              <w:rPr>
                <w:noProof/>
                <w:webHidden/>
              </w:rPr>
              <w:t>24</w:t>
            </w:r>
            <w:r>
              <w:rPr>
                <w:noProof/>
                <w:webHidden/>
              </w:rPr>
              <w:fldChar w:fldCharType="end"/>
            </w:r>
          </w:hyperlink>
        </w:p>
        <w:p w14:paraId="7B87226F" w14:textId="069848DE" w:rsidR="00D52A5E" w:rsidRDefault="00D52A5E">
          <w:pPr>
            <w:pStyle w:val="TOC2"/>
            <w:tabs>
              <w:tab w:val="left" w:pos="960"/>
              <w:tab w:val="right" w:leader="dot" w:pos="9350"/>
            </w:tabs>
            <w:rPr>
              <w:rFonts w:asciiTheme="minorHAnsi" w:eastAsiaTheme="minorEastAsia" w:hAnsiTheme="minorHAnsi"/>
              <w:noProof/>
              <w:sz w:val="24"/>
            </w:rPr>
          </w:pPr>
          <w:hyperlink w:anchor="_Toc207393832" w:history="1">
            <w:r w:rsidRPr="00F73997">
              <w:rPr>
                <w:rStyle w:val="Hyperlink"/>
                <w:rFonts w:cs="Times New Roman"/>
                <w:noProof/>
              </w:rPr>
              <w:t>4.5</w:t>
            </w:r>
            <w:r>
              <w:rPr>
                <w:rFonts w:asciiTheme="minorHAnsi" w:eastAsiaTheme="minorEastAsia" w:hAnsiTheme="minorHAnsi"/>
                <w:noProof/>
                <w:sz w:val="24"/>
              </w:rPr>
              <w:tab/>
            </w:r>
            <w:r w:rsidRPr="00F73997">
              <w:rPr>
                <w:rStyle w:val="Hyperlink"/>
                <w:rFonts w:cs="Times New Roman"/>
                <w:noProof/>
              </w:rPr>
              <w:t>Dimensionality Reduction Using t-SNE</w:t>
            </w:r>
            <w:r>
              <w:rPr>
                <w:noProof/>
                <w:webHidden/>
              </w:rPr>
              <w:tab/>
            </w:r>
            <w:r>
              <w:rPr>
                <w:noProof/>
                <w:webHidden/>
              </w:rPr>
              <w:fldChar w:fldCharType="begin"/>
            </w:r>
            <w:r>
              <w:rPr>
                <w:noProof/>
                <w:webHidden/>
              </w:rPr>
              <w:instrText xml:space="preserve"> PAGEREF _Toc207393832 \h </w:instrText>
            </w:r>
            <w:r>
              <w:rPr>
                <w:noProof/>
                <w:webHidden/>
              </w:rPr>
            </w:r>
            <w:r>
              <w:rPr>
                <w:noProof/>
                <w:webHidden/>
              </w:rPr>
              <w:fldChar w:fldCharType="separate"/>
            </w:r>
            <w:r>
              <w:rPr>
                <w:noProof/>
                <w:webHidden/>
              </w:rPr>
              <w:t>26</w:t>
            </w:r>
            <w:r>
              <w:rPr>
                <w:noProof/>
                <w:webHidden/>
              </w:rPr>
              <w:fldChar w:fldCharType="end"/>
            </w:r>
          </w:hyperlink>
        </w:p>
        <w:p w14:paraId="0A40F257" w14:textId="224446AB" w:rsidR="00D52A5E" w:rsidRDefault="00D52A5E">
          <w:pPr>
            <w:pStyle w:val="TOC2"/>
            <w:tabs>
              <w:tab w:val="left" w:pos="960"/>
              <w:tab w:val="right" w:leader="dot" w:pos="9350"/>
            </w:tabs>
            <w:rPr>
              <w:rFonts w:asciiTheme="minorHAnsi" w:eastAsiaTheme="minorEastAsia" w:hAnsiTheme="minorHAnsi"/>
              <w:noProof/>
              <w:sz w:val="24"/>
            </w:rPr>
          </w:pPr>
          <w:hyperlink w:anchor="_Toc207393833" w:history="1">
            <w:r w:rsidRPr="00F73997">
              <w:rPr>
                <w:rStyle w:val="Hyperlink"/>
                <w:rFonts w:cs="Times New Roman"/>
                <w:noProof/>
              </w:rPr>
              <w:t>4.6</w:t>
            </w:r>
            <w:r>
              <w:rPr>
                <w:rFonts w:asciiTheme="minorHAnsi" w:eastAsiaTheme="minorEastAsia" w:hAnsiTheme="minorHAnsi"/>
                <w:noProof/>
                <w:sz w:val="24"/>
              </w:rPr>
              <w:tab/>
            </w:r>
            <w:r w:rsidRPr="00F73997">
              <w:rPr>
                <w:rStyle w:val="Hyperlink"/>
                <w:rFonts w:cs="Times New Roman"/>
                <w:noProof/>
              </w:rPr>
              <w:t>Clustering via K-Means</w:t>
            </w:r>
            <w:r>
              <w:rPr>
                <w:noProof/>
                <w:webHidden/>
              </w:rPr>
              <w:tab/>
            </w:r>
            <w:r>
              <w:rPr>
                <w:noProof/>
                <w:webHidden/>
              </w:rPr>
              <w:fldChar w:fldCharType="begin"/>
            </w:r>
            <w:r>
              <w:rPr>
                <w:noProof/>
                <w:webHidden/>
              </w:rPr>
              <w:instrText xml:space="preserve"> PAGEREF _Toc207393833 \h </w:instrText>
            </w:r>
            <w:r>
              <w:rPr>
                <w:noProof/>
                <w:webHidden/>
              </w:rPr>
            </w:r>
            <w:r>
              <w:rPr>
                <w:noProof/>
                <w:webHidden/>
              </w:rPr>
              <w:fldChar w:fldCharType="separate"/>
            </w:r>
            <w:r>
              <w:rPr>
                <w:noProof/>
                <w:webHidden/>
              </w:rPr>
              <w:t>26</w:t>
            </w:r>
            <w:r>
              <w:rPr>
                <w:noProof/>
                <w:webHidden/>
              </w:rPr>
              <w:fldChar w:fldCharType="end"/>
            </w:r>
          </w:hyperlink>
        </w:p>
        <w:p w14:paraId="789DAA60" w14:textId="32C1AFB6" w:rsidR="00D52A5E" w:rsidRDefault="00D52A5E">
          <w:pPr>
            <w:pStyle w:val="TOC2"/>
            <w:tabs>
              <w:tab w:val="left" w:pos="960"/>
              <w:tab w:val="right" w:leader="dot" w:pos="9350"/>
            </w:tabs>
            <w:rPr>
              <w:rFonts w:asciiTheme="minorHAnsi" w:eastAsiaTheme="minorEastAsia" w:hAnsiTheme="minorHAnsi"/>
              <w:noProof/>
              <w:sz w:val="24"/>
            </w:rPr>
          </w:pPr>
          <w:hyperlink w:anchor="_Toc207393834" w:history="1">
            <w:r w:rsidRPr="00F73997">
              <w:rPr>
                <w:rStyle w:val="Hyperlink"/>
                <w:rFonts w:cs="Times New Roman"/>
                <w:noProof/>
              </w:rPr>
              <w:t>4.7</w:t>
            </w:r>
            <w:r>
              <w:rPr>
                <w:rFonts w:asciiTheme="minorHAnsi" w:eastAsiaTheme="minorEastAsia" w:hAnsiTheme="minorHAnsi"/>
                <w:noProof/>
                <w:sz w:val="24"/>
              </w:rPr>
              <w:tab/>
            </w:r>
            <w:r w:rsidRPr="00F73997">
              <w:rPr>
                <w:rStyle w:val="Hyperlink"/>
                <w:rFonts w:cs="Times New Roman"/>
                <w:noProof/>
              </w:rPr>
              <w:t>Summary of Methodology</w:t>
            </w:r>
            <w:r>
              <w:rPr>
                <w:noProof/>
                <w:webHidden/>
              </w:rPr>
              <w:tab/>
            </w:r>
            <w:r>
              <w:rPr>
                <w:noProof/>
                <w:webHidden/>
              </w:rPr>
              <w:fldChar w:fldCharType="begin"/>
            </w:r>
            <w:r>
              <w:rPr>
                <w:noProof/>
                <w:webHidden/>
              </w:rPr>
              <w:instrText xml:space="preserve"> PAGEREF _Toc207393834 \h </w:instrText>
            </w:r>
            <w:r>
              <w:rPr>
                <w:noProof/>
                <w:webHidden/>
              </w:rPr>
            </w:r>
            <w:r>
              <w:rPr>
                <w:noProof/>
                <w:webHidden/>
              </w:rPr>
              <w:fldChar w:fldCharType="separate"/>
            </w:r>
            <w:r>
              <w:rPr>
                <w:noProof/>
                <w:webHidden/>
              </w:rPr>
              <w:t>27</w:t>
            </w:r>
            <w:r>
              <w:rPr>
                <w:noProof/>
                <w:webHidden/>
              </w:rPr>
              <w:fldChar w:fldCharType="end"/>
            </w:r>
          </w:hyperlink>
        </w:p>
        <w:p w14:paraId="539E1C9C" w14:textId="5428EF41" w:rsidR="00D52A5E" w:rsidRDefault="00D52A5E">
          <w:pPr>
            <w:pStyle w:val="TOC1"/>
            <w:tabs>
              <w:tab w:val="left" w:pos="480"/>
              <w:tab w:val="right" w:leader="dot" w:pos="9350"/>
            </w:tabs>
            <w:rPr>
              <w:rFonts w:asciiTheme="minorHAnsi" w:eastAsiaTheme="minorEastAsia" w:hAnsiTheme="minorHAnsi"/>
              <w:noProof/>
              <w:sz w:val="24"/>
            </w:rPr>
          </w:pPr>
          <w:hyperlink w:anchor="_Toc207393835" w:history="1">
            <w:r w:rsidRPr="00F73997">
              <w:rPr>
                <w:rStyle w:val="Hyperlink"/>
                <w:rFonts w:cs="Times New Roman"/>
                <w:noProof/>
              </w:rPr>
              <w:t>5</w:t>
            </w:r>
            <w:r>
              <w:rPr>
                <w:rFonts w:asciiTheme="minorHAnsi" w:eastAsiaTheme="minorEastAsia" w:hAnsiTheme="minorHAnsi"/>
                <w:noProof/>
                <w:sz w:val="24"/>
              </w:rPr>
              <w:tab/>
            </w:r>
            <w:r w:rsidRPr="00F73997">
              <w:rPr>
                <w:rStyle w:val="Hyperlink"/>
                <w:rFonts w:cs="Times New Roman"/>
                <w:noProof/>
              </w:rPr>
              <w:t>Results</w:t>
            </w:r>
            <w:r>
              <w:rPr>
                <w:noProof/>
                <w:webHidden/>
              </w:rPr>
              <w:tab/>
            </w:r>
            <w:r>
              <w:rPr>
                <w:noProof/>
                <w:webHidden/>
              </w:rPr>
              <w:fldChar w:fldCharType="begin"/>
            </w:r>
            <w:r>
              <w:rPr>
                <w:noProof/>
                <w:webHidden/>
              </w:rPr>
              <w:instrText xml:space="preserve"> PAGEREF _Toc207393835 \h </w:instrText>
            </w:r>
            <w:r>
              <w:rPr>
                <w:noProof/>
                <w:webHidden/>
              </w:rPr>
            </w:r>
            <w:r>
              <w:rPr>
                <w:noProof/>
                <w:webHidden/>
              </w:rPr>
              <w:fldChar w:fldCharType="separate"/>
            </w:r>
            <w:r>
              <w:rPr>
                <w:noProof/>
                <w:webHidden/>
              </w:rPr>
              <w:t>28</w:t>
            </w:r>
            <w:r>
              <w:rPr>
                <w:noProof/>
                <w:webHidden/>
              </w:rPr>
              <w:fldChar w:fldCharType="end"/>
            </w:r>
          </w:hyperlink>
        </w:p>
        <w:p w14:paraId="73BC70B3" w14:textId="6E83E592" w:rsidR="00D52A5E" w:rsidRDefault="00D52A5E">
          <w:pPr>
            <w:pStyle w:val="TOC2"/>
            <w:tabs>
              <w:tab w:val="left" w:pos="960"/>
              <w:tab w:val="right" w:leader="dot" w:pos="9350"/>
            </w:tabs>
            <w:rPr>
              <w:rFonts w:asciiTheme="minorHAnsi" w:eastAsiaTheme="minorEastAsia" w:hAnsiTheme="minorHAnsi"/>
              <w:noProof/>
              <w:sz w:val="24"/>
            </w:rPr>
          </w:pPr>
          <w:hyperlink w:anchor="_Toc207393836" w:history="1">
            <w:r w:rsidRPr="00F73997">
              <w:rPr>
                <w:rStyle w:val="Hyperlink"/>
                <w:rFonts w:cs="Times New Roman"/>
                <w:noProof/>
              </w:rPr>
              <w:t>5.1</w:t>
            </w:r>
            <w:r>
              <w:rPr>
                <w:rFonts w:asciiTheme="minorHAnsi" w:eastAsiaTheme="minorEastAsia" w:hAnsiTheme="minorHAnsi"/>
                <w:noProof/>
                <w:sz w:val="24"/>
              </w:rPr>
              <w:tab/>
            </w:r>
            <w:r w:rsidRPr="00F73997">
              <w:rPr>
                <w:rStyle w:val="Hyperlink"/>
                <w:rFonts w:cs="Times New Roman"/>
                <w:noProof/>
              </w:rPr>
              <w:t>Validation with MNIST Dataset</w:t>
            </w:r>
            <w:r>
              <w:rPr>
                <w:noProof/>
                <w:webHidden/>
              </w:rPr>
              <w:tab/>
            </w:r>
            <w:r>
              <w:rPr>
                <w:noProof/>
                <w:webHidden/>
              </w:rPr>
              <w:fldChar w:fldCharType="begin"/>
            </w:r>
            <w:r>
              <w:rPr>
                <w:noProof/>
                <w:webHidden/>
              </w:rPr>
              <w:instrText xml:space="preserve"> PAGEREF _Toc207393836 \h </w:instrText>
            </w:r>
            <w:r>
              <w:rPr>
                <w:noProof/>
                <w:webHidden/>
              </w:rPr>
            </w:r>
            <w:r>
              <w:rPr>
                <w:noProof/>
                <w:webHidden/>
              </w:rPr>
              <w:fldChar w:fldCharType="separate"/>
            </w:r>
            <w:r>
              <w:rPr>
                <w:noProof/>
                <w:webHidden/>
              </w:rPr>
              <w:t>28</w:t>
            </w:r>
            <w:r>
              <w:rPr>
                <w:noProof/>
                <w:webHidden/>
              </w:rPr>
              <w:fldChar w:fldCharType="end"/>
            </w:r>
          </w:hyperlink>
        </w:p>
        <w:p w14:paraId="1F3C6FAD" w14:textId="2451CBA6" w:rsidR="00D52A5E" w:rsidRDefault="00D52A5E">
          <w:pPr>
            <w:pStyle w:val="TOC3"/>
            <w:tabs>
              <w:tab w:val="left" w:pos="1440"/>
              <w:tab w:val="right" w:leader="dot" w:pos="9350"/>
            </w:tabs>
            <w:rPr>
              <w:rFonts w:asciiTheme="minorHAnsi" w:eastAsiaTheme="minorEastAsia" w:hAnsiTheme="minorHAnsi"/>
              <w:noProof/>
              <w:sz w:val="24"/>
            </w:rPr>
          </w:pPr>
          <w:hyperlink w:anchor="_Toc207393837" w:history="1">
            <w:r w:rsidRPr="00F73997">
              <w:rPr>
                <w:rStyle w:val="Hyperlink"/>
                <w:rFonts w:cs="Times New Roman"/>
                <w:noProof/>
              </w:rPr>
              <w:t>5.1.1</w:t>
            </w:r>
            <w:r>
              <w:rPr>
                <w:rFonts w:asciiTheme="minorHAnsi" w:eastAsiaTheme="minorEastAsia" w:hAnsiTheme="minorHAnsi"/>
                <w:noProof/>
                <w:sz w:val="24"/>
              </w:rPr>
              <w:tab/>
            </w:r>
            <w:r w:rsidRPr="00F73997">
              <w:rPr>
                <w:rStyle w:val="Hyperlink"/>
                <w:rFonts w:cs="Times New Roman"/>
                <w:noProof/>
              </w:rPr>
              <w:t>Feature Extraction, Dimensionality Reduction &amp; Clustering</w:t>
            </w:r>
            <w:r>
              <w:rPr>
                <w:noProof/>
                <w:webHidden/>
              </w:rPr>
              <w:tab/>
            </w:r>
            <w:r>
              <w:rPr>
                <w:noProof/>
                <w:webHidden/>
              </w:rPr>
              <w:fldChar w:fldCharType="begin"/>
            </w:r>
            <w:r>
              <w:rPr>
                <w:noProof/>
                <w:webHidden/>
              </w:rPr>
              <w:instrText xml:space="preserve"> PAGEREF _Toc207393837 \h </w:instrText>
            </w:r>
            <w:r>
              <w:rPr>
                <w:noProof/>
                <w:webHidden/>
              </w:rPr>
            </w:r>
            <w:r>
              <w:rPr>
                <w:noProof/>
                <w:webHidden/>
              </w:rPr>
              <w:fldChar w:fldCharType="separate"/>
            </w:r>
            <w:r>
              <w:rPr>
                <w:noProof/>
                <w:webHidden/>
              </w:rPr>
              <w:t>28</w:t>
            </w:r>
            <w:r>
              <w:rPr>
                <w:noProof/>
                <w:webHidden/>
              </w:rPr>
              <w:fldChar w:fldCharType="end"/>
            </w:r>
          </w:hyperlink>
        </w:p>
        <w:p w14:paraId="6C950202" w14:textId="6C130247" w:rsidR="00D52A5E" w:rsidRDefault="00D52A5E">
          <w:pPr>
            <w:pStyle w:val="TOC2"/>
            <w:tabs>
              <w:tab w:val="left" w:pos="960"/>
              <w:tab w:val="right" w:leader="dot" w:pos="9350"/>
            </w:tabs>
            <w:rPr>
              <w:rFonts w:asciiTheme="minorHAnsi" w:eastAsiaTheme="minorEastAsia" w:hAnsiTheme="minorHAnsi"/>
              <w:noProof/>
              <w:sz w:val="24"/>
            </w:rPr>
          </w:pPr>
          <w:hyperlink w:anchor="_Toc207393838" w:history="1">
            <w:r w:rsidRPr="00F73997">
              <w:rPr>
                <w:rStyle w:val="Hyperlink"/>
                <w:rFonts w:cs="Times New Roman"/>
                <w:noProof/>
              </w:rPr>
              <w:t>5.2</w:t>
            </w:r>
            <w:r>
              <w:rPr>
                <w:rFonts w:asciiTheme="minorHAnsi" w:eastAsiaTheme="minorEastAsia" w:hAnsiTheme="minorHAnsi"/>
                <w:noProof/>
                <w:sz w:val="24"/>
              </w:rPr>
              <w:tab/>
            </w:r>
            <w:r w:rsidRPr="00F73997">
              <w:rPr>
                <w:rStyle w:val="Hyperlink"/>
                <w:rFonts w:cs="Times New Roman"/>
                <w:noProof/>
              </w:rPr>
              <w:t>Protein Feature Clustering Using ResNet-50</w:t>
            </w:r>
            <w:r>
              <w:rPr>
                <w:noProof/>
                <w:webHidden/>
              </w:rPr>
              <w:tab/>
            </w:r>
            <w:r>
              <w:rPr>
                <w:noProof/>
                <w:webHidden/>
              </w:rPr>
              <w:fldChar w:fldCharType="begin"/>
            </w:r>
            <w:r>
              <w:rPr>
                <w:noProof/>
                <w:webHidden/>
              </w:rPr>
              <w:instrText xml:space="preserve"> PAGEREF _Toc207393838 \h </w:instrText>
            </w:r>
            <w:r>
              <w:rPr>
                <w:noProof/>
                <w:webHidden/>
              </w:rPr>
            </w:r>
            <w:r>
              <w:rPr>
                <w:noProof/>
                <w:webHidden/>
              </w:rPr>
              <w:fldChar w:fldCharType="separate"/>
            </w:r>
            <w:r>
              <w:rPr>
                <w:noProof/>
                <w:webHidden/>
              </w:rPr>
              <w:t>35</w:t>
            </w:r>
            <w:r>
              <w:rPr>
                <w:noProof/>
                <w:webHidden/>
              </w:rPr>
              <w:fldChar w:fldCharType="end"/>
            </w:r>
          </w:hyperlink>
        </w:p>
        <w:p w14:paraId="2B7AEF7A" w14:textId="530937EC" w:rsidR="00D52A5E" w:rsidRDefault="00D52A5E">
          <w:pPr>
            <w:pStyle w:val="TOC3"/>
            <w:tabs>
              <w:tab w:val="left" w:pos="1440"/>
              <w:tab w:val="right" w:leader="dot" w:pos="9350"/>
            </w:tabs>
            <w:rPr>
              <w:rFonts w:asciiTheme="minorHAnsi" w:eastAsiaTheme="minorEastAsia" w:hAnsiTheme="minorHAnsi"/>
              <w:noProof/>
              <w:sz w:val="24"/>
            </w:rPr>
          </w:pPr>
          <w:hyperlink w:anchor="_Toc207393839" w:history="1">
            <w:r w:rsidRPr="00F73997">
              <w:rPr>
                <w:rStyle w:val="Hyperlink"/>
                <w:rFonts w:cs="Times New Roman"/>
                <w:noProof/>
              </w:rPr>
              <w:t>5.2.1</w:t>
            </w:r>
            <w:r>
              <w:rPr>
                <w:rFonts w:asciiTheme="minorHAnsi" w:eastAsiaTheme="minorEastAsia" w:hAnsiTheme="minorHAnsi"/>
                <w:noProof/>
                <w:sz w:val="24"/>
              </w:rPr>
              <w:tab/>
            </w:r>
            <w:r w:rsidRPr="00F73997">
              <w:rPr>
                <w:rStyle w:val="Hyperlink"/>
                <w:rFonts w:cs="Times New Roman"/>
                <w:noProof/>
              </w:rPr>
              <w:t>Segmented SUN2 Proteins Only</w:t>
            </w:r>
            <w:r>
              <w:rPr>
                <w:noProof/>
                <w:webHidden/>
              </w:rPr>
              <w:tab/>
            </w:r>
            <w:r>
              <w:rPr>
                <w:noProof/>
                <w:webHidden/>
              </w:rPr>
              <w:fldChar w:fldCharType="begin"/>
            </w:r>
            <w:r>
              <w:rPr>
                <w:noProof/>
                <w:webHidden/>
              </w:rPr>
              <w:instrText xml:space="preserve"> PAGEREF _Toc207393839 \h </w:instrText>
            </w:r>
            <w:r>
              <w:rPr>
                <w:noProof/>
                <w:webHidden/>
              </w:rPr>
            </w:r>
            <w:r>
              <w:rPr>
                <w:noProof/>
                <w:webHidden/>
              </w:rPr>
              <w:fldChar w:fldCharType="separate"/>
            </w:r>
            <w:r>
              <w:rPr>
                <w:noProof/>
                <w:webHidden/>
              </w:rPr>
              <w:t>35</w:t>
            </w:r>
            <w:r>
              <w:rPr>
                <w:noProof/>
                <w:webHidden/>
              </w:rPr>
              <w:fldChar w:fldCharType="end"/>
            </w:r>
          </w:hyperlink>
        </w:p>
        <w:p w14:paraId="2641F2C3" w14:textId="2DB3570C" w:rsidR="00D52A5E" w:rsidRDefault="00D52A5E">
          <w:pPr>
            <w:pStyle w:val="TOC3"/>
            <w:tabs>
              <w:tab w:val="left" w:pos="1440"/>
              <w:tab w:val="right" w:leader="dot" w:pos="9350"/>
            </w:tabs>
            <w:rPr>
              <w:rFonts w:asciiTheme="minorHAnsi" w:eastAsiaTheme="minorEastAsia" w:hAnsiTheme="minorHAnsi"/>
              <w:noProof/>
              <w:sz w:val="24"/>
            </w:rPr>
          </w:pPr>
          <w:hyperlink w:anchor="_Toc207393840" w:history="1">
            <w:r w:rsidRPr="00F73997">
              <w:rPr>
                <w:rStyle w:val="Hyperlink"/>
                <w:rFonts w:cs="Times New Roman"/>
                <w:noProof/>
              </w:rPr>
              <w:t>5.2.2</w:t>
            </w:r>
            <w:r>
              <w:rPr>
                <w:rFonts w:asciiTheme="minorHAnsi" w:eastAsiaTheme="minorEastAsia" w:hAnsiTheme="minorHAnsi"/>
                <w:noProof/>
                <w:sz w:val="24"/>
              </w:rPr>
              <w:tab/>
            </w:r>
            <w:r w:rsidRPr="00F73997">
              <w:rPr>
                <w:rStyle w:val="Hyperlink"/>
                <w:rFonts w:cs="Times New Roman"/>
                <w:noProof/>
              </w:rPr>
              <w:t>Combining Segmented SUN2 Nuclei &amp; Proteins</w:t>
            </w:r>
            <w:r>
              <w:rPr>
                <w:noProof/>
                <w:webHidden/>
              </w:rPr>
              <w:tab/>
            </w:r>
            <w:r>
              <w:rPr>
                <w:noProof/>
                <w:webHidden/>
              </w:rPr>
              <w:fldChar w:fldCharType="begin"/>
            </w:r>
            <w:r>
              <w:rPr>
                <w:noProof/>
                <w:webHidden/>
              </w:rPr>
              <w:instrText xml:space="preserve"> PAGEREF _Toc207393840 \h </w:instrText>
            </w:r>
            <w:r>
              <w:rPr>
                <w:noProof/>
                <w:webHidden/>
              </w:rPr>
            </w:r>
            <w:r>
              <w:rPr>
                <w:noProof/>
                <w:webHidden/>
              </w:rPr>
              <w:fldChar w:fldCharType="separate"/>
            </w:r>
            <w:r>
              <w:rPr>
                <w:noProof/>
                <w:webHidden/>
              </w:rPr>
              <w:t>38</w:t>
            </w:r>
            <w:r>
              <w:rPr>
                <w:noProof/>
                <w:webHidden/>
              </w:rPr>
              <w:fldChar w:fldCharType="end"/>
            </w:r>
          </w:hyperlink>
        </w:p>
        <w:p w14:paraId="4B0AFBB4" w14:textId="4E123354" w:rsidR="00D52A5E" w:rsidRDefault="00D52A5E">
          <w:pPr>
            <w:pStyle w:val="TOC3"/>
            <w:tabs>
              <w:tab w:val="left" w:pos="1440"/>
              <w:tab w:val="right" w:leader="dot" w:pos="9350"/>
            </w:tabs>
            <w:rPr>
              <w:rFonts w:asciiTheme="minorHAnsi" w:eastAsiaTheme="minorEastAsia" w:hAnsiTheme="minorHAnsi"/>
              <w:noProof/>
              <w:sz w:val="24"/>
            </w:rPr>
          </w:pPr>
          <w:hyperlink w:anchor="_Toc207393841" w:history="1">
            <w:r w:rsidRPr="00F73997">
              <w:rPr>
                <w:rStyle w:val="Hyperlink"/>
                <w:rFonts w:cs="Times New Roman"/>
                <w:noProof/>
              </w:rPr>
              <w:t>5.2.3</w:t>
            </w:r>
            <w:r>
              <w:rPr>
                <w:rFonts w:asciiTheme="minorHAnsi" w:eastAsiaTheme="minorEastAsia" w:hAnsiTheme="minorHAnsi"/>
                <w:noProof/>
                <w:sz w:val="24"/>
              </w:rPr>
              <w:tab/>
            </w:r>
            <w:r w:rsidRPr="00F73997">
              <w:rPr>
                <w:rStyle w:val="Hyperlink"/>
                <w:rFonts w:cs="Times New Roman"/>
                <w:noProof/>
              </w:rPr>
              <w:t>Troubleshooting Input Dimensions Images for ResNet-50</w:t>
            </w:r>
            <w:r>
              <w:rPr>
                <w:noProof/>
                <w:webHidden/>
              </w:rPr>
              <w:tab/>
            </w:r>
            <w:r>
              <w:rPr>
                <w:noProof/>
                <w:webHidden/>
              </w:rPr>
              <w:fldChar w:fldCharType="begin"/>
            </w:r>
            <w:r>
              <w:rPr>
                <w:noProof/>
                <w:webHidden/>
              </w:rPr>
              <w:instrText xml:space="preserve"> PAGEREF _Toc207393841 \h </w:instrText>
            </w:r>
            <w:r>
              <w:rPr>
                <w:noProof/>
                <w:webHidden/>
              </w:rPr>
            </w:r>
            <w:r>
              <w:rPr>
                <w:noProof/>
                <w:webHidden/>
              </w:rPr>
              <w:fldChar w:fldCharType="separate"/>
            </w:r>
            <w:r>
              <w:rPr>
                <w:noProof/>
                <w:webHidden/>
              </w:rPr>
              <w:t>41</w:t>
            </w:r>
            <w:r>
              <w:rPr>
                <w:noProof/>
                <w:webHidden/>
              </w:rPr>
              <w:fldChar w:fldCharType="end"/>
            </w:r>
          </w:hyperlink>
        </w:p>
        <w:p w14:paraId="7F67128F" w14:textId="03760966" w:rsidR="00D52A5E" w:rsidRDefault="00D52A5E">
          <w:pPr>
            <w:pStyle w:val="TOC1"/>
            <w:tabs>
              <w:tab w:val="left" w:pos="480"/>
              <w:tab w:val="right" w:leader="dot" w:pos="9350"/>
            </w:tabs>
            <w:rPr>
              <w:rFonts w:asciiTheme="minorHAnsi" w:eastAsiaTheme="minorEastAsia" w:hAnsiTheme="minorHAnsi"/>
              <w:noProof/>
              <w:sz w:val="24"/>
            </w:rPr>
          </w:pPr>
          <w:hyperlink w:anchor="_Toc207393842" w:history="1">
            <w:r w:rsidRPr="00F73997">
              <w:rPr>
                <w:rStyle w:val="Hyperlink"/>
                <w:rFonts w:cs="Times New Roman"/>
                <w:noProof/>
              </w:rPr>
              <w:t>6</w:t>
            </w:r>
            <w:r>
              <w:rPr>
                <w:rFonts w:asciiTheme="minorHAnsi" w:eastAsiaTheme="minorEastAsia" w:hAnsiTheme="minorHAnsi"/>
                <w:noProof/>
                <w:sz w:val="24"/>
              </w:rPr>
              <w:tab/>
            </w:r>
            <w:r w:rsidRPr="00F73997">
              <w:rPr>
                <w:rStyle w:val="Hyperlink"/>
                <w:rFonts w:cs="Times New Roman"/>
                <w:noProof/>
              </w:rPr>
              <w:t>Discussion</w:t>
            </w:r>
            <w:r>
              <w:rPr>
                <w:noProof/>
                <w:webHidden/>
              </w:rPr>
              <w:tab/>
            </w:r>
            <w:r>
              <w:rPr>
                <w:noProof/>
                <w:webHidden/>
              </w:rPr>
              <w:fldChar w:fldCharType="begin"/>
            </w:r>
            <w:r>
              <w:rPr>
                <w:noProof/>
                <w:webHidden/>
              </w:rPr>
              <w:instrText xml:space="preserve"> PAGEREF _Toc207393842 \h </w:instrText>
            </w:r>
            <w:r>
              <w:rPr>
                <w:noProof/>
                <w:webHidden/>
              </w:rPr>
            </w:r>
            <w:r>
              <w:rPr>
                <w:noProof/>
                <w:webHidden/>
              </w:rPr>
              <w:fldChar w:fldCharType="separate"/>
            </w:r>
            <w:r>
              <w:rPr>
                <w:noProof/>
                <w:webHidden/>
              </w:rPr>
              <w:t>44</w:t>
            </w:r>
            <w:r>
              <w:rPr>
                <w:noProof/>
                <w:webHidden/>
              </w:rPr>
              <w:fldChar w:fldCharType="end"/>
            </w:r>
          </w:hyperlink>
        </w:p>
        <w:p w14:paraId="304006EA" w14:textId="2D708251" w:rsidR="00D52A5E" w:rsidRDefault="00D52A5E">
          <w:pPr>
            <w:pStyle w:val="TOC1"/>
            <w:tabs>
              <w:tab w:val="left" w:pos="480"/>
              <w:tab w:val="right" w:leader="dot" w:pos="9350"/>
            </w:tabs>
            <w:rPr>
              <w:rFonts w:asciiTheme="minorHAnsi" w:eastAsiaTheme="minorEastAsia" w:hAnsiTheme="minorHAnsi"/>
              <w:noProof/>
              <w:sz w:val="24"/>
            </w:rPr>
          </w:pPr>
          <w:hyperlink w:anchor="_Toc207393843" w:history="1">
            <w:r w:rsidRPr="00F73997">
              <w:rPr>
                <w:rStyle w:val="Hyperlink"/>
                <w:rFonts w:cs="Times New Roman"/>
                <w:noProof/>
              </w:rPr>
              <w:t>7</w:t>
            </w:r>
            <w:r>
              <w:rPr>
                <w:rFonts w:asciiTheme="minorHAnsi" w:eastAsiaTheme="minorEastAsia" w:hAnsiTheme="minorHAnsi"/>
                <w:noProof/>
                <w:sz w:val="24"/>
              </w:rPr>
              <w:tab/>
            </w:r>
            <w:r w:rsidRPr="00F73997">
              <w:rPr>
                <w:rStyle w:val="Hyperlink"/>
                <w:rFonts w:cs="Times New Roman"/>
                <w:noProof/>
              </w:rPr>
              <w:t>Conclusion and Recommendation</w:t>
            </w:r>
            <w:r>
              <w:rPr>
                <w:noProof/>
                <w:webHidden/>
              </w:rPr>
              <w:tab/>
            </w:r>
            <w:r>
              <w:rPr>
                <w:noProof/>
                <w:webHidden/>
              </w:rPr>
              <w:fldChar w:fldCharType="begin"/>
            </w:r>
            <w:r>
              <w:rPr>
                <w:noProof/>
                <w:webHidden/>
              </w:rPr>
              <w:instrText xml:space="preserve"> PAGEREF _Toc207393843 \h </w:instrText>
            </w:r>
            <w:r>
              <w:rPr>
                <w:noProof/>
                <w:webHidden/>
              </w:rPr>
            </w:r>
            <w:r>
              <w:rPr>
                <w:noProof/>
                <w:webHidden/>
              </w:rPr>
              <w:fldChar w:fldCharType="separate"/>
            </w:r>
            <w:r>
              <w:rPr>
                <w:noProof/>
                <w:webHidden/>
              </w:rPr>
              <w:t>46</w:t>
            </w:r>
            <w:r>
              <w:rPr>
                <w:noProof/>
                <w:webHidden/>
              </w:rPr>
              <w:fldChar w:fldCharType="end"/>
            </w:r>
          </w:hyperlink>
        </w:p>
        <w:p w14:paraId="2356085D" w14:textId="5F0F96AA" w:rsidR="00D52A5E" w:rsidRDefault="00D52A5E">
          <w:pPr>
            <w:pStyle w:val="TOC2"/>
            <w:tabs>
              <w:tab w:val="left" w:pos="960"/>
              <w:tab w:val="right" w:leader="dot" w:pos="9350"/>
            </w:tabs>
            <w:rPr>
              <w:rFonts w:asciiTheme="minorHAnsi" w:eastAsiaTheme="minorEastAsia" w:hAnsiTheme="minorHAnsi"/>
              <w:noProof/>
              <w:sz w:val="24"/>
            </w:rPr>
          </w:pPr>
          <w:hyperlink w:anchor="_Toc207393844" w:history="1">
            <w:r w:rsidRPr="00F73997">
              <w:rPr>
                <w:rStyle w:val="Hyperlink"/>
                <w:rFonts w:cs="Times New Roman"/>
                <w:noProof/>
              </w:rPr>
              <w:t>7.1</w:t>
            </w:r>
            <w:r>
              <w:rPr>
                <w:rFonts w:asciiTheme="minorHAnsi" w:eastAsiaTheme="minorEastAsia" w:hAnsiTheme="minorHAnsi"/>
                <w:noProof/>
                <w:sz w:val="24"/>
              </w:rPr>
              <w:tab/>
            </w:r>
            <w:r w:rsidRPr="00F73997">
              <w:rPr>
                <w:rStyle w:val="Hyperlink"/>
                <w:rFonts w:cs="Times New Roman"/>
                <w:noProof/>
              </w:rPr>
              <w:t>Conclusion</w:t>
            </w:r>
            <w:r>
              <w:rPr>
                <w:noProof/>
                <w:webHidden/>
              </w:rPr>
              <w:tab/>
            </w:r>
            <w:r>
              <w:rPr>
                <w:noProof/>
                <w:webHidden/>
              </w:rPr>
              <w:fldChar w:fldCharType="begin"/>
            </w:r>
            <w:r>
              <w:rPr>
                <w:noProof/>
                <w:webHidden/>
              </w:rPr>
              <w:instrText xml:space="preserve"> PAGEREF _Toc207393844 \h </w:instrText>
            </w:r>
            <w:r>
              <w:rPr>
                <w:noProof/>
                <w:webHidden/>
              </w:rPr>
            </w:r>
            <w:r>
              <w:rPr>
                <w:noProof/>
                <w:webHidden/>
              </w:rPr>
              <w:fldChar w:fldCharType="separate"/>
            </w:r>
            <w:r>
              <w:rPr>
                <w:noProof/>
                <w:webHidden/>
              </w:rPr>
              <w:t>46</w:t>
            </w:r>
            <w:r>
              <w:rPr>
                <w:noProof/>
                <w:webHidden/>
              </w:rPr>
              <w:fldChar w:fldCharType="end"/>
            </w:r>
          </w:hyperlink>
        </w:p>
        <w:p w14:paraId="368BAAF5" w14:textId="3AACA61A" w:rsidR="00D52A5E" w:rsidRDefault="00D52A5E">
          <w:pPr>
            <w:pStyle w:val="TOC2"/>
            <w:tabs>
              <w:tab w:val="left" w:pos="960"/>
              <w:tab w:val="right" w:leader="dot" w:pos="9350"/>
            </w:tabs>
            <w:rPr>
              <w:rFonts w:asciiTheme="minorHAnsi" w:eastAsiaTheme="minorEastAsia" w:hAnsiTheme="minorHAnsi"/>
              <w:noProof/>
              <w:sz w:val="24"/>
            </w:rPr>
          </w:pPr>
          <w:hyperlink w:anchor="_Toc207393845" w:history="1">
            <w:r w:rsidRPr="00F73997">
              <w:rPr>
                <w:rStyle w:val="Hyperlink"/>
                <w:rFonts w:cs="Times New Roman"/>
                <w:noProof/>
              </w:rPr>
              <w:t>7.2</w:t>
            </w:r>
            <w:r>
              <w:rPr>
                <w:rFonts w:asciiTheme="minorHAnsi" w:eastAsiaTheme="minorEastAsia" w:hAnsiTheme="minorHAnsi"/>
                <w:noProof/>
                <w:sz w:val="24"/>
              </w:rPr>
              <w:tab/>
            </w:r>
            <w:r w:rsidRPr="00F73997">
              <w:rPr>
                <w:rStyle w:val="Hyperlink"/>
                <w:rFonts w:cs="Times New Roman"/>
                <w:noProof/>
              </w:rPr>
              <w:t>Recommendation</w:t>
            </w:r>
            <w:r>
              <w:rPr>
                <w:noProof/>
                <w:webHidden/>
              </w:rPr>
              <w:tab/>
            </w:r>
            <w:r>
              <w:rPr>
                <w:noProof/>
                <w:webHidden/>
              </w:rPr>
              <w:fldChar w:fldCharType="begin"/>
            </w:r>
            <w:r>
              <w:rPr>
                <w:noProof/>
                <w:webHidden/>
              </w:rPr>
              <w:instrText xml:space="preserve"> PAGEREF _Toc207393845 \h </w:instrText>
            </w:r>
            <w:r>
              <w:rPr>
                <w:noProof/>
                <w:webHidden/>
              </w:rPr>
            </w:r>
            <w:r>
              <w:rPr>
                <w:noProof/>
                <w:webHidden/>
              </w:rPr>
              <w:fldChar w:fldCharType="separate"/>
            </w:r>
            <w:r>
              <w:rPr>
                <w:noProof/>
                <w:webHidden/>
              </w:rPr>
              <w:t>46</w:t>
            </w:r>
            <w:r>
              <w:rPr>
                <w:noProof/>
                <w:webHidden/>
              </w:rPr>
              <w:fldChar w:fldCharType="end"/>
            </w:r>
          </w:hyperlink>
        </w:p>
        <w:p w14:paraId="272A444F" w14:textId="505E2746" w:rsidR="00D52A5E" w:rsidRDefault="00D52A5E">
          <w:pPr>
            <w:pStyle w:val="TOC1"/>
            <w:tabs>
              <w:tab w:val="left" w:pos="480"/>
              <w:tab w:val="right" w:leader="dot" w:pos="9350"/>
            </w:tabs>
            <w:rPr>
              <w:rFonts w:asciiTheme="minorHAnsi" w:eastAsiaTheme="minorEastAsia" w:hAnsiTheme="minorHAnsi"/>
              <w:noProof/>
              <w:sz w:val="24"/>
            </w:rPr>
          </w:pPr>
          <w:hyperlink w:anchor="_Toc207393846" w:history="1">
            <w:r w:rsidRPr="00F73997">
              <w:rPr>
                <w:rStyle w:val="Hyperlink"/>
                <w:rFonts w:cs="Times New Roman"/>
                <w:noProof/>
              </w:rPr>
              <w:t>8</w:t>
            </w:r>
            <w:r>
              <w:rPr>
                <w:rFonts w:asciiTheme="minorHAnsi" w:eastAsiaTheme="minorEastAsia" w:hAnsiTheme="minorHAnsi"/>
                <w:noProof/>
                <w:sz w:val="24"/>
              </w:rPr>
              <w:tab/>
            </w:r>
            <w:r w:rsidRPr="00F73997">
              <w:rPr>
                <w:rStyle w:val="Hyperlink"/>
                <w:rFonts w:cs="Times New Roman"/>
                <w:noProof/>
              </w:rPr>
              <w:t>References</w:t>
            </w:r>
            <w:r>
              <w:rPr>
                <w:noProof/>
                <w:webHidden/>
              </w:rPr>
              <w:tab/>
            </w:r>
            <w:r>
              <w:rPr>
                <w:noProof/>
                <w:webHidden/>
              </w:rPr>
              <w:fldChar w:fldCharType="begin"/>
            </w:r>
            <w:r>
              <w:rPr>
                <w:noProof/>
                <w:webHidden/>
              </w:rPr>
              <w:instrText xml:space="preserve"> PAGEREF _Toc207393846 \h </w:instrText>
            </w:r>
            <w:r>
              <w:rPr>
                <w:noProof/>
                <w:webHidden/>
              </w:rPr>
            </w:r>
            <w:r>
              <w:rPr>
                <w:noProof/>
                <w:webHidden/>
              </w:rPr>
              <w:fldChar w:fldCharType="separate"/>
            </w:r>
            <w:r>
              <w:rPr>
                <w:noProof/>
                <w:webHidden/>
              </w:rPr>
              <w:t>47</w:t>
            </w:r>
            <w:r>
              <w:rPr>
                <w:noProof/>
                <w:webHidden/>
              </w:rPr>
              <w:fldChar w:fldCharType="end"/>
            </w:r>
          </w:hyperlink>
        </w:p>
        <w:p w14:paraId="1B8B533B" w14:textId="21C2C541" w:rsidR="00D52A5E" w:rsidRDefault="00D52A5E">
          <w:pPr>
            <w:pStyle w:val="TOC1"/>
            <w:tabs>
              <w:tab w:val="left" w:pos="480"/>
              <w:tab w:val="right" w:leader="dot" w:pos="9350"/>
            </w:tabs>
            <w:rPr>
              <w:rFonts w:asciiTheme="minorHAnsi" w:eastAsiaTheme="minorEastAsia" w:hAnsiTheme="minorHAnsi"/>
              <w:noProof/>
              <w:sz w:val="24"/>
            </w:rPr>
          </w:pPr>
          <w:hyperlink w:anchor="_Toc207393847" w:history="1">
            <w:r w:rsidRPr="00F73997">
              <w:rPr>
                <w:rStyle w:val="Hyperlink"/>
                <w:rFonts w:cs="Times New Roman"/>
                <w:noProof/>
              </w:rPr>
              <w:t>9</w:t>
            </w:r>
            <w:r>
              <w:rPr>
                <w:rFonts w:asciiTheme="minorHAnsi" w:eastAsiaTheme="minorEastAsia" w:hAnsiTheme="minorHAnsi"/>
                <w:noProof/>
                <w:sz w:val="24"/>
              </w:rPr>
              <w:tab/>
            </w:r>
            <w:r w:rsidRPr="00F73997">
              <w:rPr>
                <w:rStyle w:val="Hyperlink"/>
                <w:rFonts w:cs="Times New Roman"/>
                <w:noProof/>
              </w:rPr>
              <w:t>Appendix</w:t>
            </w:r>
            <w:r>
              <w:rPr>
                <w:noProof/>
                <w:webHidden/>
              </w:rPr>
              <w:tab/>
            </w:r>
            <w:r>
              <w:rPr>
                <w:noProof/>
                <w:webHidden/>
              </w:rPr>
              <w:fldChar w:fldCharType="begin"/>
            </w:r>
            <w:r>
              <w:rPr>
                <w:noProof/>
                <w:webHidden/>
              </w:rPr>
              <w:instrText xml:space="preserve"> PAGEREF _Toc207393847 \h </w:instrText>
            </w:r>
            <w:r>
              <w:rPr>
                <w:noProof/>
                <w:webHidden/>
              </w:rPr>
            </w:r>
            <w:r>
              <w:rPr>
                <w:noProof/>
                <w:webHidden/>
              </w:rPr>
              <w:fldChar w:fldCharType="separate"/>
            </w:r>
            <w:r>
              <w:rPr>
                <w:noProof/>
                <w:webHidden/>
              </w:rPr>
              <w:t>51</w:t>
            </w:r>
            <w:r>
              <w:rPr>
                <w:noProof/>
                <w:webHidden/>
              </w:rPr>
              <w:fldChar w:fldCharType="end"/>
            </w:r>
          </w:hyperlink>
        </w:p>
        <w:p w14:paraId="4B04D1AE" w14:textId="12351D2F" w:rsidR="00D52A5E" w:rsidRDefault="00D52A5E">
          <w:pPr>
            <w:pStyle w:val="TOC2"/>
            <w:tabs>
              <w:tab w:val="right" w:leader="dot" w:pos="9350"/>
            </w:tabs>
            <w:rPr>
              <w:rFonts w:asciiTheme="minorHAnsi" w:eastAsiaTheme="minorEastAsia" w:hAnsiTheme="minorHAnsi"/>
              <w:noProof/>
              <w:sz w:val="24"/>
            </w:rPr>
          </w:pPr>
          <w:hyperlink w:anchor="_Toc207393848" w:history="1">
            <w:r w:rsidRPr="00F73997">
              <w:rPr>
                <w:rStyle w:val="Hyperlink"/>
                <w:rFonts w:cs="Times New Roman"/>
                <w:noProof/>
              </w:rPr>
              <w:t>Appendix A – Overlays of Resized Lamin-B1 Proteins &amp; Nuclei Segments</w:t>
            </w:r>
            <w:r>
              <w:rPr>
                <w:noProof/>
                <w:webHidden/>
              </w:rPr>
              <w:tab/>
            </w:r>
            <w:r>
              <w:rPr>
                <w:noProof/>
                <w:webHidden/>
              </w:rPr>
              <w:fldChar w:fldCharType="begin"/>
            </w:r>
            <w:r>
              <w:rPr>
                <w:noProof/>
                <w:webHidden/>
              </w:rPr>
              <w:instrText xml:space="preserve"> PAGEREF _Toc207393848 \h </w:instrText>
            </w:r>
            <w:r>
              <w:rPr>
                <w:noProof/>
                <w:webHidden/>
              </w:rPr>
            </w:r>
            <w:r>
              <w:rPr>
                <w:noProof/>
                <w:webHidden/>
              </w:rPr>
              <w:fldChar w:fldCharType="separate"/>
            </w:r>
            <w:r>
              <w:rPr>
                <w:noProof/>
                <w:webHidden/>
              </w:rPr>
              <w:t>51</w:t>
            </w:r>
            <w:r>
              <w:rPr>
                <w:noProof/>
                <w:webHidden/>
              </w:rPr>
              <w:fldChar w:fldCharType="end"/>
            </w:r>
          </w:hyperlink>
        </w:p>
        <w:p w14:paraId="12ECD27C" w14:textId="02E9D18E" w:rsidR="00D52A5E" w:rsidRDefault="00D52A5E">
          <w:pPr>
            <w:pStyle w:val="TOC2"/>
            <w:tabs>
              <w:tab w:val="right" w:leader="dot" w:pos="9350"/>
            </w:tabs>
            <w:rPr>
              <w:rFonts w:asciiTheme="minorHAnsi" w:eastAsiaTheme="minorEastAsia" w:hAnsiTheme="minorHAnsi"/>
              <w:noProof/>
              <w:sz w:val="24"/>
            </w:rPr>
          </w:pPr>
          <w:hyperlink w:anchor="_Toc207393849" w:history="1">
            <w:r w:rsidRPr="00F73997">
              <w:rPr>
                <w:rStyle w:val="Hyperlink"/>
                <w:rFonts w:cs="Times New Roman"/>
                <w:noProof/>
              </w:rPr>
              <w:t>Appendix B - Overlays of Resized Nesprin-1 Proteins &amp; Nuclei Segments</w:t>
            </w:r>
            <w:r>
              <w:rPr>
                <w:noProof/>
                <w:webHidden/>
              </w:rPr>
              <w:tab/>
            </w:r>
            <w:r>
              <w:rPr>
                <w:noProof/>
                <w:webHidden/>
              </w:rPr>
              <w:fldChar w:fldCharType="begin"/>
            </w:r>
            <w:r>
              <w:rPr>
                <w:noProof/>
                <w:webHidden/>
              </w:rPr>
              <w:instrText xml:space="preserve"> PAGEREF _Toc207393849 \h </w:instrText>
            </w:r>
            <w:r>
              <w:rPr>
                <w:noProof/>
                <w:webHidden/>
              </w:rPr>
            </w:r>
            <w:r>
              <w:rPr>
                <w:noProof/>
                <w:webHidden/>
              </w:rPr>
              <w:fldChar w:fldCharType="separate"/>
            </w:r>
            <w:r>
              <w:rPr>
                <w:noProof/>
                <w:webHidden/>
              </w:rPr>
              <w:t>51</w:t>
            </w:r>
            <w:r>
              <w:rPr>
                <w:noProof/>
                <w:webHidden/>
              </w:rPr>
              <w:fldChar w:fldCharType="end"/>
            </w:r>
          </w:hyperlink>
        </w:p>
        <w:p w14:paraId="2253A375" w14:textId="5B5D2A89" w:rsidR="00D52A5E" w:rsidRDefault="00D52A5E">
          <w:pPr>
            <w:pStyle w:val="TOC2"/>
            <w:tabs>
              <w:tab w:val="right" w:leader="dot" w:pos="9350"/>
            </w:tabs>
            <w:rPr>
              <w:rFonts w:asciiTheme="minorHAnsi" w:eastAsiaTheme="minorEastAsia" w:hAnsiTheme="minorHAnsi"/>
              <w:noProof/>
              <w:sz w:val="24"/>
            </w:rPr>
          </w:pPr>
          <w:hyperlink w:anchor="_Toc207393850" w:history="1">
            <w:r w:rsidRPr="00F73997">
              <w:rPr>
                <w:rStyle w:val="Hyperlink"/>
                <w:rFonts w:cs="Times New Roman"/>
                <w:noProof/>
              </w:rPr>
              <w:t>Appendix C – Software</w:t>
            </w:r>
            <w:r>
              <w:rPr>
                <w:noProof/>
                <w:webHidden/>
              </w:rPr>
              <w:tab/>
            </w:r>
            <w:r>
              <w:rPr>
                <w:noProof/>
                <w:webHidden/>
              </w:rPr>
              <w:fldChar w:fldCharType="begin"/>
            </w:r>
            <w:r>
              <w:rPr>
                <w:noProof/>
                <w:webHidden/>
              </w:rPr>
              <w:instrText xml:space="preserve"> PAGEREF _Toc207393850 \h </w:instrText>
            </w:r>
            <w:r>
              <w:rPr>
                <w:noProof/>
                <w:webHidden/>
              </w:rPr>
            </w:r>
            <w:r>
              <w:rPr>
                <w:noProof/>
                <w:webHidden/>
              </w:rPr>
              <w:fldChar w:fldCharType="separate"/>
            </w:r>
            <w:r>
              <w:rPr>
                <w:noProof/>
                <w:webHidden/>
              </w:rPr>
              <w:t>52</w:t>
            </w:r>
            <w:r>
              <w:rPr>
                <w:noProof/>
                <w:webHidden/>
              </w:rPr>
              <w:fldChar w:fldCharType="end"/>
            </w:r>
          </w:hyperlink>
        </w:p>
        <w:p w14:paraId="7DB2931F" w14:textId="45E37D0F" w:rsidR="00D52A5E" w:rsidRDefault="00D52A5E">
          <w:pPr>
            <w:pStyle w:val="TOC2"/>
            <w:tabs>
              <w:tab w:val="right" w:leader="dot" w:pos="9350"/>
            </w:tabs>
            <w:rPr>
              <w:rFonts w:asciiTheme="minorHAnsi" w:eastAsiaTheme="minorEastAsia" w:hAnsiTheme="minorHAnsi"/>
              <w:noProof/>
              <w:sz w:val="24"/>
            </w:rPr>
          </w:pPr>
          <w:hyperlink w:anchor="_Toc207393851" w:history="1">
            <w:r w:rsidRPr="00F73997">
              <w:rPr>
                <w:rStyle w:val="Hyperlink"/>
                <w:noProof/>
              </w:rPr>
              <w:t xml:space="preserve">Appendix </w:t>
            </w:r>
            <w:r w:rsidRPr="00F73997">
              <w:rPr>
                <w:rStyle w:val="Hyperlink"/>
                <w:rFonts w:cs="Times New Roman"/>
                <w:noProof/>
              </w:rPr>
              <w:t>D – Wolfram Mathematica Functions Used</w:t>
            </w:r>
            <w:r>
              <w:rPr>
                <w:noProof/>
                <w:webHidden/>
              </w:rPr>
              <w:tab/>
            </w:r>
            <w:r>
              <w:rPr>
                <w:noProof/>
                <w:webHidden/>
              </w:rPr>
              <w:fldChar w:fldCharType="begin"/>
            </w:r>
            <w:r>
              <w:rPr>
                <w:noProof/>
                <w:webHidden/>
              </w:rPr>
              <w:instrText xml:space="preserve"> PAGEREF _Toc207393851 \h </w:instrText>
            </w:r>
            <w:r>
              <w:rPr>
                <w:noProof/>
                <w:webHidden/>
              </w:rPr>
            </w:r>
            <w:r>
              <w:rPr>
                <w:noProof/>
                <w:webHidden/>
              </w:rPr>
              <w:fldChar w:fldCharType="separate"/>
            </w:r>
            <w:r>
              <w:rPr>
                <w:noProof/>
                <w:webHidden/>
              </w:rPr>
              <w:t>52</w:t>
            </w:r>
            <w:r>
              <w:rPr>
                <w:noProof/>
                <w:webHidden/>
              </w:rPr>
              <w:fldChar w:fldCharType="end"/>
            </w:r>
          </w:hyperlink>
        </w:p>
        <w:p w14:paraId="41E95B15" w14:textId="46C30160" w:rsidR="00554C07" w:rsidRPr="00FF13A2" w:rsidRDefault="00554C07" w:rsidP="00937069">
          <w:pPr>
            <w:spacing w:line="360" w:lineRule="auto"/>
            <w:rPr>
              <w:rFonts w:cs="Times New Roman"/>
              <w:szCs w:val="28"/>
            </w:rPr>
          </w:pPr>
          <w:r w:rsidRPr="00FF13A2">
            <w:rPr>
              <w:rFonts w:cs="Times New Roman"/>
              <w:b/>
              <w:bCs/>
              <w:noProof/>
              <w:szCs w:val="28"/>
            </w:rPr>
            <w:fldChar w:fldCharType="end"/>
          </w:r>
        </w:p>
      </w:sdtContent>
    </w:sdt>
    <w:p w14:paraId="069B1AFC" w14:textId="77777777" w:rsidR="000A2B97" w:rsidRPr="00FF13A2" w:rsidRDefault="000A2B97" w:rsidP="00937069">
      <w:pPr>
        <w:spacing w:line="360" w:lineRule="auto"/>
        <w:rPr>
          <w:rFonts w:cs="Times New Roman"/>
          <w:szCs w:val="28"/>
        </w:rPr>
      </w:pPr>
    </w:p>
    <w:p w14:paraId="698CB96A" w14:textId="77777777" w:rsidR="00D366A3" w:rsidRPr="00FF13A2" w:rsidRDefault="00D366A3" w:rsidP="00937069">
      <w:pPr>
        <w:spacing w:line="360" w:lineRule="auto"/>
        <w:rPr>
          <w:rFonts w:cs="Times New Roman"/>
          <w:szCs w:val="28"/>
        </w:rPr>
      </w:pPr>
    </w:p>
    <w:p w14:paraId="09B7034D" w14:textId="77777777" w:rsidR="00E92951" w:rsidRPr="00FF13A2" w:rsidRDefault="00E92951" w:rsidP="00937069">
      <w:pPr>
        <w:spacing w:line="360" w:lineRule="auto"/>
        <w:rPr>
          <w:rFonts w:cs="Times New Roman"/>
          <w:szCs w:val="28"/>
        </w:rPr>
      </w:pPr>
    </w:p>
    <w:p w14:paraId="4FD3722D" w14:textId="77777777" w:rsidR="00E92951" w:rsidRPr="00FF13A2" w:rsidRDefault="00E92951" w:rsidP="00937069">
      <w:pPr>
        <w:spacing w:line="360" w:lineRule="auto"/>
        <w:rPr>
          <w:rFonts w:cs="Times New Roman"/>
          <w:szCs w:val="28"/>
        </w:rPr>
      </w:pPr>
    </w:p>
    <w:p w14:paraId="4BAD9D76" w14:textId="77777777" w:rsidR="00E92951" w:rsidRPr="00FF13A2" w:rsidRDefault="00E92951" w:rsidP="00937069">
      <w:pPr>
        <w:spacing w:line="360" w:lineRule="auto"/>
        <w:rPr>
          <w:rFonts w:cs="Times New Roman"/>
          <w:szCs w:val="28"/>
        </w:rPr>
      </w:pPr>
    </w:p>
    <w:p w14:paraId="6AC3F49B" w14:textId="77777777" w:rsidR="00E92951" w:rsidRPr="00FF13A2" w:rsidRDefault="00E92951" w:rsidP="00937069">
      <w:pPr>
        <w:spacing w:line="360" w:lineRule="auto"/>
        <w:rPr>
          <w:rFonts w:cs="Times New Roman"/>
          <w:szCs w:val="28"/>
        </w:rPr>
      </w:pPr>
    </w:p>
    <w:p w14:paraId="22839482" w14:textId="77777777" w:rsidR="00E92951" w:rsidRPr="00FF13A2" w:rsidRDefault="00E92951" w:rsidP="00937069">
      <w:pPr>
        <w:spacing w:line="360" w:lineRule="auto"/>
        <w:rPr>
          <w:rFonts w:cs="Times New Roman"/>
          <w:szCs w:val="28"/>
        </w:rPr>
      </w:pPr>
    </w:p>
    <w:p w14:paraId="70797C05" w14:textId="77777777" w:rsidR="00E92951" w:rsidRPr="00FF13A2" w:rsidRDefault="00E92951" w:rsidP="00937069">
      <w:pPr>
        <w:spacing w:line="360" w:lineRule="auto"/>
        <w:rPr>
          <w:rFonts w:cs="Times New Roman"/>
          <w:szCs w:val="28"/>
        </w:rPr>
      </w:pPr>
    </w:p>
    <w:p w14:paraId="7D0D7279" w14:textId="77777777" w:rsidR="00E92951" w:rsidRPr="00FF13A2" w:rsidRDefault="00E92951" w:rsidP="00937069">
      <w:pPr>
        <w:spacing w:line="360" w:lineRule="auto"/>
        <w:rPr>
          <w:rFonts w:cs="Times New Roman"/>
          <w:szCs w:val="28"/>
        </w:rPr>
      </w:pPr>
    </w:p>
    <w:p w14:paraId="5419DB2C" w14:textId="4EB7CC68" w:rsidR="004273D5" w:rsidRDefault="0087654B" w:rsidP="00F84FC1">
      <w:pPr>
        <w:pStyle w:val="Heading1"/>
        <w:numPr>
          <w:ilvl w:val="0"/>
          <w:numId w:val="0"/>
        </w:numPr>
        <w:spacing w:line="360" w:lineRule="auto"/>
        <w:rPr>
          <w:rFonts w:ascii="Times New Roman" w:hAnsi="Times New Roman" w:cs="Times New Roman"/>
          <w:sz w:val="36"/>
          <w:szCs w:val="36"/>
        </w:rPr>
      </w:pPr>
      <w:bookmarkStart w:id="0" w:name="_Toc207393809"/>
      <w:r>
        <w:rPr>
          <w:rFonts w:ascii="Times New Roman" w:hAnsi="Times New Roman" w:cs="Times New Roman"/>
          <w:sz w:val="36"/>
          <w:szCs w:val="36"/>
        </w:rPr>
        <w:lastRenderedPageBreak/>
        <w:t>Figures and Tables</w:t>
      </w:r>
      <w:bookmarkEnd w:id="0"/>
    </w:p>
    <w:p w14:paraId="5AEDFBAD" w14:textId="314FA3DA" w:rsidR="001A2908" w:rsidRDefault="00D627FC">
      <w:pPr>
        <w:pStyle w:val="TableofFigures"/>
        <w:tabs>
          <w:tab w:val="right" w:leader="underscore" w:pos="9350"/>
        </w:tabs>
        <w:rPr>
          <w:rFonts w:eastAsiaTheme="minorEastAsia"/>
          <w:i w:val="0"/>
          <w:iCs w:val="0"/>
          <w:noProof/>
          <w:sz w:val="24"/>
          <w:szCs w:val="24"/>
        </w:rPr>
      </w:pPr>
      <w:r>
        <w:rPr>
          <w:i w:val="0"/>
          <w:iCs w:val="0"/>
        </w:rPr>
        <w:fldChar w:fldCharType="begin"/>
      </w:r>
      <w:r>
        <w:rPr>
          <w:i w:val="0"/>
          <w:iCs w:val="0"/>
        </w:rPr>
        <w:instrText xml:space="preserve"> TOC \h \z \t "Style1" \c </w:instrText>
      </w:r>
      <w:r>
        <w:rPr>
          <w:i w:val="0"/>
          <w:iCs w:val="0"/>
        </w:rPr>
        <w:fldChar w:fldCharType="separate"/>
      </w:r>
      <w:hyperlink w:anchor="_Toc207394038" w:history="1">
        <w:r w:rsidR="001A2908" w:rsidRPr="00D70BDE">
          <w:rPr>
            <w:rStyle w:val="Hyperlink"/>
            <w:b/>
            <w:noProof/>
          </w:rPr>
          <w:t>Figure 1.1: Morphology and internal structure of muscle spindles</w:t>
        </w:r>
        <w:r w:rsidR="001A2908" w:rsidRPr="00D70BDE">
          <w:rPr>
            <w:rStyle w:val="Hyperlink"/>
            <w:noProof/>
          </w:rPr>
          <w:t>. Left: schematic of skeletal muscle fascicle showing the location of muscle spindles among extrafusal fibres. Right: detailed longitudinal view of a muscle spindle illustrating intrafusal fibre types (nuclear bag1, bag2, and chain fibres), associated sensory afferents (group Ia and II), γ-motor neuron innervation of the polar regions, and the encapsulated equatorial (non-contractile) zone. (Adapted from Santuz &amp; Akay (2023)).</w:t>
        </w:r>
        <w:r w:rsidR="001A2908">
          <w:rPr>
            <w:noProof/>
            <w:webHidden/>
          </w:rPr>
          <w:tab/>
        </w:r>
        <w:r w:rsidR="001A2908">
          <w:rPr>
            <w:noProof/>
            <w:webHidden/>
          </w:rPr>
          <w:fldChar w:fldCharType="begin"/>
        </w:r>
        <w:r w:rsidR="001A2908">
          <w:rPr>
            <w:noProof/>
            <w:webHidden/>
          </w:rPr>
          <w:instrText xml:space="preserve"> PAGEREF _Toc207394038 \h </w:instrText>
        </w:r>
        <w:r w:rsidR="001A2908">
          <w:rPr>
            <w:noProof/>
            <w:webHidden/>
          </w:rPr>
        </w:r>
        <w:r w:rsidR="001A2908">
          <w:rPr>
            <w:noProof/>
            <w:webHidden/>
          </w:rPr>
          <w:fldChar w:fldCharType="separate"/>
        </w:r>
        <w:r w:rsidR="001A2908">
          <w:rPr>
            <w:noProof/>
            <w:webHidden/>
          </w:rPr>
          <w:t>9</w:t>
        </w:r>
        <w:r w:rsidR="001A2908">
          <w:rPr>
            <w:noProof/>
            <w:webHidden/>
          </w:rPr>
          <w:fldChar w:fldCharType="end"/>
        </w:r>
      </w:hyperlink>
    </w:p>
    <w:p w14:paraId="76DD0711" w14:textId="5A536C8A" w:rsidR="001A2908" w:rsidRDefault="001A2908">
      <w:pPr>
        <w:pStyle w:val="TableofFigures"/>
        <w:tabs>
          <w:tab w:val="right" w:leader="underscore" w:pos="9350"/>
        </w:tabs>
        <w:rPr>
          <w:rFonts w:eastAsiaTheme="minorEastAsia"/>
          <w:i w:val="0"/>
          <w:iCs w:val="0"/>
          <w:noProof/>
          <w:sz w:val="24"/>
          <w:szCs w:val="24"/>
        </w:rPr>
      </w:pPr>
      <w:hyperlink w:anchor="_Toc207394039" w:history="1">
        <w:r w:rsidRPr="00D70BDE">
          <w:rPr>
            <w:rStyle w:val="Hyperlink"/>
            <w:b/>
            <w:noProof/>
          </w:rPr>
          <w:t>Figure 1.2: Structure of intrafusal muscle fibres</w:t>
        </w:r>
        <w:r w:rsidRPr="00D70BDE">
          <w:rPr>
            <w:rStyle w:val="Hyperlink"/>
            <w:noProof/>
          </w:rPr>
          <w:t>. Representation of the inside of a muscle spindle depicting the structure of intrafusal muscle fibres, highlighting the appearance of nuclear bag and nuclear chain fibres. Bag 1 modulates dynamic sensitivity. Bag 2 (with chains) modulates static sensitivity. (Modified from Mentis, 2012).</w:t>
        </w:r>
        <w:r>
          <w:rPr>
            <w:noProof/>
            <w:webHidden/>
          </w:rPr>
          <w:tab/>
        </w:r>
        <w:r>
          <w:rPr>
            <w:noProof/>
            <w:webHidden/>
          </w:rPr>
          <w:fldChar w:fldCharType="begin"/>
        </w:r>
        <w:r>
          <w:rPr>
            <w:noProof/>
            <w:webHidden/>
          </w:rPr>
          <w:instrText xml:space="preserve"> PAGEREF _Toc207394039 \h </w:instrText>
        </w:r>
        <w:r>
          <w:rPr>
            <w:noProof/>
            <w:webHidden/>
          </w:rPr>
        </w:r>
        <w:r>
          <w:rPr>
            <w:noProof/>
            <w:webHidden/>
          </w:rPr>
          <w:fldChar w:fldCharType="separate"/>
        </w:r>
        <w:r>
          <w:rPr>
            <w:noProof/>
            <w:webHidden/>
          </w:rPr>
          <w:t>10</w:t>
        </w:r>
        <w:r>
          <w:rPr>
            <w:noProof/>
            <w:webHidden/>
          </w:rPr>
          <w:fldChar w:fldCharType="end"/>
        </w:r>
      </w:hyperlink>
    </w:p>
    <w:p w14:paraId="1865149C" w14:textId="063B9DEB" w:rsidR="001A2908" w:rsidRDefault="001A2908">
      <w:pPr>
        <w:pStyle w:val="TableofFigures"/>
        <w:tabs>
          <w:tab w:val="right" w:leader="underscore" w:pos="9350"/>
        </w:tabs>
        <w:rPr>
          <w:rFonts w:eastAsiaTheme="minorEastAsia"/>
          <w:i w:val="0"/>
          <w:iCs w:val="0"/>
          <w:noProof/>
          <w:sz w:val="24"/>
          <w:szCs w:val="24"/>
        </w:rPr>
      </w:pPr>
      <w:hyperlink w:anchor="_Toc207394040" w:history="1">
        <w:r w:rsidRPr="00D70BDE">
          <w:rPr>
            <w:rStyle w:val="Hyperlink"/>
            <w:b/>
            <w:noProof/>
          </w:rPr>
          <w:t>Figure 1.3: Nuclear bag versus nuclear chain fibres</w:t>
        </w:r>
        <w:r w:rsidRPr="00D70BDE">
          <w:rPr>
            <w:rStyle w:val="Hyperlink"/>
            <w:noProof/>
          </w:rPr>
          <w:t>. Distinct nuclear organization in intrafusal fibres: clustered nuclei in nuclear bag fibres versus linear rows of nuclei in nuclear chain fibres. Group I afferent signal static and dynamic stretch. Group II signal only static stretch. (Adapted from Matthews, 1964).</w:t>
        </w:r>
        <w:r>
          <w:rPr>
            <w:noProof/>
            <w:webHidden/>
          </w:rPr>
          <w:tab/>
        </w:r>
        <w:r>
          <w:rPr>
            <w:noProof/>
            <w:webHidden/>
          </w:rPr>
          <w:fldChar w:fldCharType="begin"/>
        </w:r>
        <w:r>
          <w:rPr>
            <w:noProof/>
            <w:webHidden/>
          </w:rPr>
          <w:instrText xml:space="preserve"> PAGEREF _Toc207394040 \h </w:instrText>
        </w:r>
        <w:r>
          <w:rPr>
            <w:noProof/>
            <w:webHidden/>
          </w:rPr>
        </w:r>
        <w:r>
          <w:rPr>
            <w:noProof/>
            <w:webHidden/>
          </w:rPr>
          <w:fldChar w:fldCharType="separate"/>
        </w:r>
        <w:r>
          <w:rPr>
            <w:noProof/>
            <w:webHidden/>
          </w:rPr>
          <w:t>11</w:t>
        </w:r>
        <w:r>
          <w:rPr>
            <w:noProof/>
            <w:webHidden/>
          </w:rPr>
          <w:fldChar w:fldCharType="end"/>
        </w:r>
      </w:hyperlink>
    </w:p>
    <w:p w14:paraId="78D45AD8" w14:textId="22D1FFF7" w:rsidR="001A2908" w:rsidRDefault="001A2908">
      <w:pPr>
        <w:pStyle w:val="TableofFigures"/>
        <w:tabs>
          <w:tab w:val="right" w:leader="underscore" w:pos="9350"/>
        </w:tabs>
        <w:rPr>
          <w:rFonts w:eastAsiaTheme="minorEastAsia"/>
          <w:i w:val="0"/>
          <w:iCs w:val="0"/>
          <w:noProof/>
          <w:sz w:val="24"/>
          <w:szCs w:val="24"/>
        </w:rPr>
      </w:pPr>
      <w:hyperlink w:anchor="_Toc207394041" w:history="1">
        <w:r w:rsidRPr="00D70BDE">
          <w:rPr>
            <w:rStyle w:val="Hyperlink"/>
            <w:b/>
            <w:noProof/>
          </w:rPr>
          <w:t>Figure 3.1: Fluorescence and brightfield images of SUN2 Proteins.</w:t>
        </w:r>
        <w:r w:rsidRPr="00D70BDE">
          <w:rPr>
            <w:rStyle w:val="Hyperlink"/>
            <w:noProof/>
          </w:rPr>
          <w:t xml:space="preserve"> DAPI (blue) and Alexa Fluor 594 (red), and corresponding brightfield image.</w:t>
        </w:r>
        <w:r>
          <w:rPr>
            <w:noProof/>
            <w:webHidden/>
          </w:rPr>
          <w:tab/>
        </w:r>
        <w:r>
          <w:rPr>
            <w:noProof/>
            <w:webHidden/>
          </w:rPr>
          <w:fldChar w:fldCharType="begin"/>
        </w:r>
        <w:r>
          <w:rPr>
            <w:noProof/>
            <w:webHidden/>
          </w:rPr>
          <w:instrText xml:space="preserve"> PAGEREF _Toc207394041 \h </w:instrText>
        </w:r>
        <w:r>
          <w:rPr>
            <w:noProof/>
            <w:webHidden/>
          </w:rPr>
        </w:r>
        <w:r>
          <w:rPr>
            <w:noProof/>
            <w:webHidden/>
          </w:rPr>
          <w:fldChar w:fldCharType="separate"/>
        </w:r>
        <w:r>
          <w:rPr>
            <w:noProof/>
            <w:webHidden/>
          </w:rPr>
          <w:t>15</w:t>
        </w:r>
        <w:r>
          <w:rPr>
            <w:noProof/>
            <w:webHidden/>
          </w:rPr>
          <w:fldChar w:fldCharType="end"/>
        </w:r>
      </w:hyperlink>
    </w:p>
    <w:p w14:paraId="05ADF6D3" w14:textId="7E9D92FB" w:rsidR="001A2908" w:rsidRDefault="001A2908">
      <w:pPr>
        <w:pStyle w:val="TableofFigures"/>
        <w:tabs>
          <w:tab w:val="right" w:leader="underscore" w:pos="9350"/>
        </w:tabs>
        <w:rPr>
          <w:rFonts w:eastAsiaTheme="minorEastAsia"/>
          <w:i w:val="0"/>
          <w:iCs w:val="0"/>
          <w:noProof/>
          <w:sz w:val="24"/>
          <w:szCs w:val="24"/>
        </w:rPr>
      </w:pPr>
      <w:hyperlink w:anchor="_Toc207394042" w:history="1">
        <w:r w:rsidRPr="00D70BDE">
          <w:rPr>
            <w:rStyle w:val="Hyperlink"/>
            <w:b/>
            <w:noProof/>
          </w:rPr>
          <w:t>Figure 3.2: Original SUN2 image and intensity distribution before transformation</w:t>
        </w:r>
        <w:r w:rsidRPr="00D70BDE">
          <w:rPr>
            <w:rStyle w:val="Hyperlink"/>
            <w:noProof/>
          </w:rPr>
          <w:t>. Bright-field image of SUN2 (left) showing low dynamic range and uneven illumination. The corresponding histogram (right) displays a skewed intensity distribution (mean = 0.47337, SD = 0.09224), reflecting limited contrast across the image.</w:t>
        </w:r>
        <w:r>
          <w:rPr>
            <w:noProof/>
            <w:webHidden/>
          </w:rPr>
          <w:tab/>
        </w:r>
        <w:r>
          <w:rPr>
            <w:noProof/>
            <w:webHidden/>
          </w:rPr>
          <w:fldChar w:fldCharType="begin"/>
        </w:r>
        <w:r>
          <w:rPr>
            <w:noProof/>
            <w:webHidden/>
          </w:rPr>
          <w:instrText xml:space="preserve"> PAGEREF _Toc207394042 \h </w:instrText>
        </w:r>
        <w:r>
          <w:rPr>
            <w:noProof/>
            <w:webHidden/>
          </w:rPr>
        </w:r>
        <w:r>
          <w:rPr>
            <w:noProof/>
            <w:webHidden/>
          </w:rPr>
          <w:fldChar w:fldCharType="separate"/>
        </w:r>
        <w:r>
          <w:rPr>
            <w:noProof/>
            <w:webHidden/>
          </w:rPr>
          <w:t>16</w:t>
        </w:r>
        <w:r>
          <w:rPr>
            <w:noProof/>
            <w:webHidden/>
          </w:rPr>
          <w:fldChar w:fldCharType="end"/>
        </w:r>
      </w:hyperlink>
    </w:p>
    <w:p w14:paraId="7DE2B4EC" w14:textId="2E7BF9A0" w:rsidR="001A2908" w:rsidRDefault="001A2908">
      <w:pPr>
        <w:pStyle w:val="TableofFigures"/>
        <w:tabs>
          <w:tab w:val="right" w:leader="underscore" w:pos="9350"/>
        </w:tabs>
        <w:rPr>
          <w:rFonts w:eastAsiaTheme="minorEastAsia"/>
          <w:i w:val="0"/>
          <w:iCs w:val="0"/>
          <w:noProof/>
          <w:sz w:val="24"/>
          <w:szCs w:val="24"/>
        </w:rPr>
      </w:pPr>
      <w:hyperlink w:anchor="_Toc207394043" w:history="1">
        <w:r w:rsidRPr="00D70BDE">
          <w:rPr>
            <w:rStyle w:val="Hyperlink"/>
            <w:b/>
            <w:noProof/>
          </w:rPr>
          <w:t>Figure 3.3: Transformed SUN2 image and intensity distribution after histogram equalization.</w:t>
        </w:r>
        <w:r w:rsidRPr="00D70BDE">
          <w:rPr>
            <w:rStyle w:val="Hyperlink"/>
            <w:noProof/>
          </w:rPr>
          <w:t xml:space="preserve"> Bright-field image of SUN2 (left) following histogram equalization. The corresponding histogram (right) shows a balanced intensity profile (mean = 0.5, SD = 0.2890), enhancing contrast and visual clarity, thereby improving suitability for downstream segmentation analysis</w:t>
        </w:r>
        <w:r>
          <w:rPr>
            <w:noProof/>
            <w:webHidden/>
          </w:rPr>
          <w:tab/>
        </w:r>
        <w:r>
          <w:rPr>
            <w:noProof/>
            <w:webHidden/>
          </w:rPr>
          <w:fldChar w:fldCharType="begin"/>
        </w:r>
        <w:r>
          <w:rPr>
            <w:noProof/>
            <w:webHidden/>
          </w:rPr>
          <w:instrText xml:space="preserve"> PAGEREF _Toc207394043 \h </w:instrText>
        </w:r>
        <w:r>
          <w:rPr>
            <w:noProof/>
            <w:webHidden/>
          </w:rPr>
        </w:r>
        <w:r>
          <w:rPr>
            <w:noProof/>
            <w:webHidden/>
          </w:rPr>
          <w:fldChar w:fldCharType="separate"/>
        </w:r>
        <w:r>
          <w:rPr>
            <w:noProof/>
            <w:webHidden/>
          </w:rPr>
          <w:t>16</w:t>
        </w:r>
        <w:r>
          <w:rPr>
            <w:noProof/>
            <w:webHidden/>
          </w:rPr>
          <w:fldChar w:fldCharType="end"/>
        </w:r>
      </w:hyperlink>
    </w:p>
    <w:p w14:paraId="7D43AB61" w14:textId="3838E9A2" w:rsidR="001A2908" w:rsidRDefault="001A2908">
      <w:pPr>
        <w:pStyle w:val="TableofFigures"/>
        <w:tabs>
          <w:tab w:val="right" w:leader="underscore" w:pos="9350"/>
        </w:tabs>
        <w:rPr>
          <w:rFonts w:eastAsiaTheme="minorEastAsia"/>
          <w:i w:val="0"/>
          <w:iCs w:val="0"/>
          <w:noProof/>
          <w:sz w:val="24"/>
          <w:szCs w:val="24"/>
        </w:rPr>
      </w:pPr>
      <w:hyperlink w:anchor="_Toc207394044" w:history="1">
        <w:r w:rsidRPr="00D70BDE">
          <w:rPr>
            <w:rStyle w:val="Hyperlink"/>
            <w:b/>
            <w:noProof/>
          </w:rPr>
          <w:t>Figure 4.1: Computational Pipeline</w:t>
        </w:r>
        <w:r w:rsidRPr="00D70BDE">
          <w:rPr>
            <w:rStyle w:val="Hyperlink"/>
            <w:noProof/>
          </w:rPr>
          <w:t>. Segmented protein regions are passed through ResNet-50 for feature extraction, reduced via t-SNE, and clustered with K-means.</w:t>
        </w:r>
        <w:r>
          <w:rPr>
            <w:noProof/>
            <w:webHidden/>
          </w:rPr>
          <w:tab/>
        </w:r>
        <w:r>
          <w:rPr>
            <w:noProof/>
            <w:webHidden/>
          </w:rPr>
          <w:fldChar w:fldCharType="begin"/>
        </w:r>
        <w:r>
          <w:rPr>
            <w:noProof/>
            <w:webHidden/>
          </w:rPr>
          <w:instrText xml:space="preserve"> PAGEREF _Toc207394044 \h </w:instrText>
        </w:r>
        <w:r>
          <w:rPr>
            <w:noProof/>
            <w:webHidden/>
          </w:rPr>
        </w:r>
        <w:r>
          <w:rPr>
            <w:noProof/>
            <w:webHidden/>
          </w:rPr>
          <w:fldChar w:fldCharType="separate"/>
        </w:r>
        <w:r>
          <w:rPr>
            <w:noProof/>
            <w:webHidden/>
          </w:rPr>
          <w:t>18</w:t>
        </w:r>
        <w:r>
          <w:rPr>
            <w:noProof/>
            <w:webHidden/>
          </w:rPr>
          <w:fldChar w:fldCharType="end"/>
        </w:r>
      </w:hyperlink>
    </w:p>
    <w:p w14:paraId="2812ACF0" w14:textId="78857B13" w:rsidR="001A2908" w:rsidRDefault="001A2908">
      <w:pPr>
        <w:pStyle w:val="TableofFigures"/>
        <w:tabs>
          <w:tab w:val="right" w:leader="underscore" w:pos="9350"/>
        </w:tabs>
        <w:rPr>
          <w:rFonts w:eastAsiaTheme="minorEastAsia"/>
          <w:i w:val="0"/>
          <w:iCs w:val="0"/>
          <w:noProof/>
          <w:sz w:val="24"/>
          <w:szCs w:val="24"/>
        </w:rPr>
      </w:pPr>
      <w:hyperlink w:anchor="_Toc207394045" w:history="1">
        <w:r w:rsidRPr="00D70BDE">
          <w:rPr>
            <w:rStyle w:val="Hyperlink"/>
            <w:b/>
            <w:noProof/>
          </w:rPr>
          <w:t>Figure 4.2: DAPI-stained SUN2 nuclei (left) and watershed segmentation output (right) with distinct labels.</w:t>
        </w:r>
        <w:r>
          <w:rPr>
            <w:noProof/>
            <w:webHidden/>
          </w:rPr>
          <w:tab/>
        </w:r>
        <w:r>
          <w:rPr>
            <w:noProof/>
            <w:webHidden/>
          </w:rPr>
          <w:fldChar w:fldCharType="begin"/>
        </w:r>
        <w:r>
          <w:rPr>
            <w:noProof/>
            <w:webHidden/>
          </w:rPr>
          <w:instrText xml:space="preserve"> PAGEREF _Toc207394045 \h </w:instrText>
        </w:r>
        <w:r>
          <w:rPr>
            <w:noProof/>
            <w:webHidden/>
          </w:rPr>
        </w:r>
        <w:r>
          <w:rPr>
            <w:noProof/>
            <w:webHidden/>
          </w:rPr>
          <w:fldChar w:fldCharType="separate"/>
        </w:r>
        <w:r>
          <w:rPr>
            <w:noProof/>
            <w:webHidden/>
          </w:rPr>
          <w:t>19</w:t>
        </w:r>
        <w:r>
          <w:rPr>
            <w:noProof/>
            <w:webHidden/>
          </w:rPr>
          <w:fldChar w:fldCharType="end"/>
        </w:r>
      </w:hyperlink>
    </w:p>
    <w:p w14:paraId="6F814109" w14:textId="3BD3437D" w:rsidR="001A2908" w:rsidRDefault="001A2908">
      <w:pPr>
        <w:pStyle w:val="TableofFigures"/>
        <w:tabs>
          <w:tab w:val="right" w:leader="underscore" w:pos="9350"/>
        </w:tabs>
        <w:rPr>
          <w:rFonts w:eastAsiaTheme="minorEastAsia"/>
          <w:i w:val="0"/>
          <w:iCs w:val="0"/>
          <w:noProof/>
          <w:sz w:val="24"/>
          <w:szCs w:val="24"/>
        </w:rPr>
      </w:pPr>
      <w:hyperlink w:anchor="_Toc207394046" w:history="1">
        <w:r w:rsidRPr="00D70BDE">
          <w:rPr>
            <w:rStyle w:val="Hyperlink"/>
            <w:b/>
            <w:noProof/>
          </w:rPr>
          <w:t>Figure 4.3: Example SUN2 localization profiles</w:t>
        </w:r>
        <w:r w:rsidRPr="00D70BDE">
          <w:rPr>
            <w:rStyle w:val="Hyperlink"/>
            <w:noProof/>
          </w:rPr>
          <w:t>. Extrafusal nuclei (top) shows peripheral SUN2 enrichment, while intrafusal nuclei (bottom) display variable patterns.</w:t>
        </w:r>
        <w:r>
          <w:rPr>
            <w:noProof/>
            <w:webHidden/>
          </w:rPr>
          <w:tab/>
        </w:r>
        <w:r>
          <w:rPr>
            <w:noProof/>
            <w:webHidden/>
          </w:rPr>
          <w:fldChar w:fldCharType="begin"/>
        </w:r>
        <w:r>
          <w:rPr>
            <w:noProof/>
            <w:webHidden/>
          </w:rPr>
          <w:instrText xml:space="preserve"> PAGEREF _Toc207394046 \h </w:instrText>
        </w:r>
        <w:r>
          <w:rPr>
            <w:noProof/>
            <w:webHidden/>
          </w:rPr>
        </w:r>
        <w:r>
          <w:rPr>
            <w:noProof/>
            <w:webHidden/>
          </w:rPr>
          <w:fldChar w:fldCharType="separate"/>
        </w:r>
        <w:r>
          <w:rPr>
            <w:noProof/>
            <w:webHidden/>
          </w:rPr>
          <w:t>20</w:t>
        </w:r>
        <w:r>
          <w:rPr>
            <w:noProof/>
            <w:webHidden/>
          </w:rPr>
          <w:fldChar w:fldCharType="end"/>
        </w:r>
      </w:hyperlink>
    </w:p>
    <w:p w14:paraId="4CA8EBE8" w14:textId="10DC6944" w:rsidR="001A2908" w:rsidRDefault="001A2908">
      <w:pPr>
        <w:pStyle w:val="TableofFigures"/>
        <w:tabs>
          <w:tab w:val="right" w:leader="underscore" w:pos="9350"/>
        </w:tabs>
        <w:rPr>
          <w:rFonts w:eastAsiaTheme="minorEastAsia"/>
          <w:i w:val="0"/>
          <w:iCs w:val="0"/>
          <w:noProof/>
          <w:sz w:val="24"/>
          <w:szCs w:val="24"/>
        </w:rPr>
      </w:pPr>
      <w:hyperlink w:anchor="_Toc207394047" w:history="1">
        <w:r w:rsidRPr="00D70BDE">
          <w:rPr>
            <w:rStyle w:val="Hyperlink"/>
            <w:b/>
            <w:noProof/>
          </w:rPr>
          <w:t>Figure 4.4. Representative MNIST Digits (0, 1 and 6) used to benchmark feature extraction pipeline.</w:t>
        </w:r>
        <w:r>
          <w:rPr>
            <w:noProof/>
            <w:webHidden/>
          </w:rPr>
          <w:tab/>
        </w:r>
        <w:r>
          <w:rPr>
            <w:noProof/>
            <w:webHidden/>
          </w:rPr>
          <w:fldChar w:fldCharType="begin"/>
        </w:r>
        <w:r>
          <w:rPr>
            <w:noProof/>
            <w:webHidden/>
          </w:rPr>
          <w:instrText xml:space="preserve"> PAGEREF _Toc207394047 \h </w:instrText>
        </w:r>
        <w:r>
          <w:rPr>
            <w:noProof/>
            <w:webHidden/>
          </w:rPr>
        </w:r>
        <w:r>
          <w:rPr>
            <w:noProof/>
            <w:webHidden/>
          </w:rPr>
          <w:fldChar w:fldCharType="separate"/>
        </w:r>
        <w:r>
          <w:rPr>
            <w:noProof/>
            <w:webHidden/>
          </w:rPr>
          <w:t>21</w:t>
        </w:r>
        <w:r>
          <w:rPr>
            <w:noProof/>
            <w:webHidden/>
          </w:rPr>
          <w:fldChar w:fldCharType="end"/>
        </w:r>
      </w:hyperlink>
    </w:p>
    <w:p w14:paraId="076F0404" w14:textId="26CFCFE0" w:rsidR="001A2908" w:rsidRDefault="001A2908">
      <w:pPr>
        <w:pStyle w:val="TableofFigures"/>
        <w:tabs>
          <w:tab w:val="right" w:leader="underscore" w:pos="9350"/>
        </w:tabs>
        <w:rPr>
          <w:rFonts w:eastAsiaTheme="minorEastAsia"/>
          <w:i w:val="0"/>
          <w:iCs w:val="0"/>
          <w:noProof/>
          <w:sz w:val="24"/>
          <w:szCs w:val="24"/>
        </w:rPr>
      </w:pPr>
      <w:hyperlink w:anchor="_Toc207394048" w:history="1">
        <w:r w:rsidRPr="00D70BDE">
          <w:rPr>
            <w:rStyle w:val="Hyperlink"/>
            <w:b/>
            <w:noProof/>
          </w:rPr>
          <w:t>Figure 4.5: Layer-wise summary of the LeNet CNN used for feature extraction</w:t>
        </w:r>
        <w:r w:rsidRPr="00D70BDE">
          <w:rPr>
            <w:rStyle w:val="Hyperlink"/>
            <w:noProof/>
          </w:rPr>
          <w:t>. (Adapted from LeCun et al., 1998 and the Wolfram Neural Net Repository implementation.)</w:t>
        </w:r>
        <w:r>
          <w:rPr>
            <w:noProof/>
            <w:webHidden/>
          </w:rPr>
          <w:tab/>
        </w:r>
        <w:r>
          <w:rPr>
            <w:noProof/>
            <w:webHidden/>
          </w:rPr>
          <w:fldChar w:fldCharType="begin"/>
        </w:r>
        <w:r>
          <w:rPr>
            <w:noProof/>
            <w:webHidden/>
          </w:rPr>
          <w:instrText xml:space="preserve"> PAGEREF _Toc207394048 \h </w:instrText>
        </w:r>
        <w:r>
          <w:rPr>
            <w:noProof/>
            <w:webHidden/>
          </w:rPr>
        </w:r>
        <w:r>
          <w:rPr>
            <w:noProof/>
            <w:webHidden/>
          </w:rPr>
          <w:fldChar w:fldCharType="separate"/>
        </w:r>
        <w:r>
          <w:rPr>
            <w:noProof/>
            <w:webHidden/>
          </w:rPr>
          <w:t>23</w:t>
        </w:r>
        <w:r>
          <w:rPr>
            <w:noProof/>
            <w:webHidden/>
          </w:rPr>
          <w:fldChar w:fldCharType="end"/>
        </w:r>
      </w:hyperlink>
    </w:p>
    <w:p w14:paraId="48F9D409" w14:textId="31891B6B" w:rsidR="001A2908" w:rsidRDefault="001A2908">
      <w:pPr>
        <w:pStyle w:val="TableofFigures"/>
        <w:tabs>
          <w:tab w:val="right" w:leader="underscore" w:pos="9350"/>
        </w:tabs>
        <w:rPr>
          <w:rFonts w:eastAsiaTheme="minorEastAsia"/>
          <w:i w:val="0"/>
          <w:iCs w:val="0"/>
          <w:noProof/>
          <w:sz w:val="24"/>
          <w:szCs w:val="24"/>
        </w:rPr>
      </w:pPr>
      <w:hyperlink w:anchor="_Toc207394049" w:history="1">
        <w:r w:rsidRPr="00D70BDE">
          <w:rPr>
            <w:rStyle w:val="Hyperlink"/>
            <w:b/>
            <w:noProof/>
          </w:rPr>
          <w:t>Figure 4.6. ResNet-50 Architecture summary, showing all layers before feature extraction to the penultimate layer (2048-dimensional vector) representing each image</w:t>
        </w:r>
        <w:r w:rsidRPr="00D70BDE">
          <w:rPr>
            <w:rStyle w:val="Hyperlink"/>
            <w:noProof/>
          </w:rPr>
          <w:t>. (Adapted from He et al., 2016 and Wolfram Neural Net Repository).</w:t>
        </w:r>
        <w:r>
          <w:rPr>
            <w:noProof/>
            <w:webHidden/>
          </w:rPr>
          <w:tab/>
        </w:r>
        <w:r>
          <w:rPr>
            <w:noProof/>
            <w:webHidden/>
          </w:rPr>
          <w:fldChar w:fldCharType="begin"/>
        </w:r>
        <w:r>
          <w:rPr>
            <w:noProof/>
            <w:webHidden/>
          </w:rPr>
          <w:instrText xml:space="preserve"> PAGEREF _Toc207394049 \h </w:instrText>
        </w:r>
        <w:r>
          <w:rPr>
            <w:noProof/>
            <w:webHidden/>
          </w:rPr>
        </w:r>
        <w:r>
          <w:rPr>
            <w:noProof/>
            <w:webHidden/>
          </w:rPr>
          <w:fldChar w:fldCharType="separate"/>
        </w:r>
        <w:r>
          <w:rPr>
            <w:noProof/>
            <w:webHidden/>
          </w:rPr>
          <w:t>24</w:t>
        </w:r>
        <w:r>
          <w:rPr>
            <w:noProof/>
            <w:webHidden/>
          </w:rPr>
          <w:fldChar w:fldCharType="end"/>
        </w:r>
      </w:hyperlink>
    </w:p>
    <w:p w14:paraId="33483B28" w14:textId="7D12CF77" w:rsidR="001A2908" w:rsidRDefault="001A2908">
      <w:pPr>
        <w:pStyle w:val="TableofFigures"/>
        <w:tabs>
          <w:tab w:val="right" w:leader="underscore" w:pos="9350"/>
        </w:tabs>
        <w:rPr>
          <w:rFonts w:eastAsiaTheme="minorEastAsia"/>
          <w:i w:val="0"/>
          <w:iCs w:val="0"/>
          <w:noProof/>
          <w:sz w:val="24"/>
          <w:szCs w:val="24"/>
        </w:rPr>
      </w:pPr>
      <w:hyperlink w:anchor="_Toc207394050" w:history="1">
        <w:r w:rsidRPr="00D70BDE">
          <w:rPr>
            <w:rStyle w:val="Hyperlink"/>
            <w:b/>
            <w:noProof/>
          </w:rPr>
          <w:t>Figure 4.7. Example colour palette (ColorData [97], Wolfram Mathematica) used for visualizing clusters</w:t>
        </w:r>
        <w:r w:rsidRPr="00D70BDE">
          <w:rPr>
            <w:rStyle w:val="Hyperlink"/>
            <w:noProof/>
          </w:rPr>
          <w:t>.</w:t>
        </w:r>
        <w:r>
          <w:rPr>
            <w:noProof/>
            <w:webHidden/>
          </w:rPr>
          <w:tab/>
        </w:r>
        <w:r>
          <w:rPr>
            <w:noProof/>
            <w:webHidden/>
          </w:rPr>
          <w:fldChar w:fldCharType="begin"/>
        </w:r>
        <w:r>
          <w:rPr>
            <w:noProof/>
            <w:webHidden/>
          </w:rPr>
          <w:instrText xml:space="preserve"> PAGEREF _Toc207394050 \h </w:instrText>
        </w:r>
        <w:r>
          <w:rPr>
            <w:noProof/>
            <w:webHidden/>
          </w:rPr>
        </w:r>
        <w:r>
          <w:rPr>
            <w:noProof/>
            <w:webHidden/>
          </w:rPr>
          <w:fldChar w:fldCharType="separate"/>
        </w:r>
        <w:r>
          <w:rPr>
            <w:noProof/>
            <w:webHidden/>
          </w:rPr>
          <w:t>26</w:t>
        </w:r>
        <w:r>
          <w:rPr>
            <w:noProof/>
            <w:webHidden/>
          </w:rPr>
          <w:fldChar w:fldCharType="end"/>
        </w:r>
      </w:hyperlink>
    </w:p>
    <w:p w14:paraId="751237DB" w14:textId="0D4A8152" w:rsidR="001A2908" w:rsidRDefault="001A2908">
      <w:pPr>
        <w:pStyle w:val="TableofFigures"/>
        <w:tabs>
          <w:tab w:val="right" w:leader="underscore" w:pos="9350"/>
        </w:tabs>
        <w:rPr>
          <w:rFonts w:eastAsiaTheme="minorEastAsia"/>
          <w:i w:val="0"/>
          <w:iCs w:val="0"/>
          <w:noProof/>
          <w:sz w:val="24"/>
          <w:szCs w:val="24"/>
        </w:rPr>
      </w:pPr>
      <w:hyperlink w:anchor="_Toc207394051" w:history="1">
        <w:r w:rsidRPr="00D70BDE">
          <w:rPr>
            <w:rStyle w:val="Hyperlink"/>
            <w:b/>
            <w:noProof/>
          </w:rPr>
          <w:t xml:space="preserve">Figure 5.1: t-SNE visualization of LeNet-extracted features for MNIST digits “0” (blue) and “1” (yellow), clustered using K-means with Euclidean distance. </w:t>
        </w:r>
        <w:r w:rsidRPr="00D70BDE">
          <w:rPr>
            <w:rStyle w:val="Hyperlink"/>
            <w:noProof/>
          </w:rPr>
          <w:t>Two clearly separated clusters are observed with minimal overlap; a few digit “1” samples appear within the digit “0” cluster.</w:t>
        </w:r>
        <w:r>
          <w:rPr>
            <w:noProof/>
            <w:webHidden/>
          </w:rPr>
          <w:tab/>
        </w:r>
        <w:r>
          <w:rPr>
            <w:noProof/>
            <w:webHidden/>
          </w:rPr>
          <w:fldChar w:fldCharType="begin"/>
        </w:r>
        <w:r>
          <w:rPr>
            <w:noProof/>
            <w:webHidden/>
          </w:rPr>
          <w:instrText xml:space="preserve"> PAGEREF _Toc207394051 \h </w:instrText>
        </w:r>
        <w:r>
          <w:rPr>
            <w:noProof/>
            <w:webHidden/>
          </w:rPr>
        </w:r>
        <w:r>
          <w:rPr>
            <w:noProof/>
            <w:webHidden/>
          </w:rPr>
          <w:fldChar w:fldCharType="separate"/>
        </w:r>
        <w:r>
          <w:rPr>
            <w:noProof/>
            <w:webHidden/>
          </w:rPr>
          <w:t>29</w:t>
        </w:r>
        <w:r>
          <w:rPr>
            <w:noProof/>
            <w:webHidden/>
          </w:rPr>
          <w:fldChar w:fldCharType="end"/>
        </w:r>
      </w:hyperlink>
    </w:p>
    <w:p w14:paraId="56F5D3F4" w14:textId="59134D43" w:rsidR="001A2908" w:rsidRDefault="001A2908">
      <w:pPr>
        <w:pStyle w:val="TableofFigures"/>
        <w:tabs>
          <w:tab w:val="right" w:leader="underscore" w:pos="9350"/>
        </w:tabs>
        <w:rPr>
          <w:rFonts w:eastAsiaTheme="minorEastAsia"/>
          <w:i w:val="0"/>
          <w:iCs w:val="0"/>
          <w:noProof/>
          <w:sz w:val="24"/>
          <w:szCs w:val="24"/>
        </w:rPr>
      </w:pPr>
      <w:hyperlink w:anchor="_Toc207394052" w:history="1">
        <w:r w:rsidRPr="00D70BDE">
          <w:rPr>
            <w:rStyle w:val="Hyperlink"/>
            <w:b/>
            <w:noProof/>
          </w:rPr>
          <w:t>Table 5.1: Confusion matrix for LeNet features (digits “0” vs “1”), clustered using K-means with Euclidean distance</w:t>
        </w:r>
        <w:r w:rsidRPr="00D70BDE">
          <w:rPr>
            <w:rStyle w:val="Hyperlink"/>
            <w:noProof/>
          </w:rPr>
          <w:t>.</w:t>
        </w:r>
        <w:r>
          <w:rPr>
            <w:noProof/>
            <w:webHidden/>
          </w:rPr>
          <w:tab/>
        </w:r>
        <w:r>
          <w:rPr>
            <w:noProof/>
            <w:webHidden/>
          </w:rPr>
          <w:fldChar w:fldCharType="begin"/>
        </w:r>
        <w:r>
          <w:rPr>
            <w:noProof/>
            <w:webHidden/>
          </w:rPr>
          <w:instrText xml:space="preserve"> PAGEREF _Toc207394052 \h </w:instrText>
        </w:r>
        <w:r>
          <w:rPr>
            <w:noProof/>
            <w:webHidden/>
          </w:rPr>
        </w:r>
        <w:r>
          <w:rPr>
            <w:noProof/>
            <w:webHidden/>
          </w:rPr>
          <w:fldChar w:fldCharType="separate"/>
        </w:r>
        <w:r>
          <w:rPr>
            <w:noProof/>
            <w:webHidden/>
          </w:rPr>
          <w:t>29</w:t>
        </w:r>
        <w:r>
          <w:rPr>
            <w:noProof/>
            <w:webHidden/>
          </w:rPr>
          <w:fldChar w:fldCharType="end"/>
        </w:r>
      </w:hyperlink>
    </w:p>
    <w:p w14:paraId="2FD11A2C" w14:textId="7BB5B9F3" w:rsidR="001A2908" w:rsidRDefault="001A2908">
      <w:pPr>
        <w:pStyle w:val="TableofFigures"/>
        <w:tabs>
          <w:tab w:val="right" w:leader="underscore" w:pos="9350"/>
        </w:tabs>
        <w:rPr>
          <w:rFonts w:eastAsiaTheme="minorEastAsia"/>
          <w:i w:val="0"/>
          <w:iCs w:val="0"/>
          <w:noProof/>
          <w:sz w:val="24"/>
          <w:szCs w:val="24"/>
        </w:rPr>
      </w:pPr>
      <w:hyperlink w:anchor="_Toc207394053" w:history="1">
        <w:r w:rsidRPr="00D70BDE">
          <w:rPr>
            <w:rStyle w:val="Hyperlink"/>
            <w:b/>
            <w:noProof/>
          </w:rPr>
          <w:t>Figure 5.2: t-SNE visualization of ResNet-50-extracted features for MNIST digits “0” (blue) and “1” (yellow), clustered using K-means with Euclidean distance.</w:t>
        </w:r>
        <w:r w:rsidRPr="00D70BDE">
          <w:rPr>
            <w:rStyle w:val="Hyperlink"/>
            <w:noProof/>
          </w:rPr>
          <w:t xml:space="preserve"> Clusters are compact, with a small secondary subgroup observed for digit “1”.</w:t>
        </w:r>
        <w:r>
          <w:rPr>
            <w:noProof/>
            <w:webHidden/>
          </w:rPr>
          <w:tab/>
        </w:r>
        <w:r>
          <w:rPr>
            <w:noProof/>
            <w:webHidden/>
          </w:rPr>
          <w:fldChar w:fldCharType="begin"/>
        </w:r>
        <w:r>
          <w:rPr>
            <w:noProof/>
            <w:webHidden/>
          </w:rPr>
          <w:instrText xml:space="preserve"> PAGEREF _Toc207394053 \h </w:instrText>
        </w:r>
        <w:r>
          <w:rPr>
            <w:noProof/>
            <w:webHidden/>
          </w:rPr>
        </w:r>
        <w:r>
          <w:rPr>
            <w:noProof/>
            <w:webHidden/>
          </w:rPr>
          <w:fldChar w:fldCharType="separate"/>
        </w:r>
        <w:r>
          <w:rPr>
            <w:noProof/>
            <w:webHidden/>
          </w:rPr>
          <w:t>30</w:t>
        </w:r>
        <w:r>
          <w:rPr>
            <w:noProof/>
            <w:webHidden/>
          </w:rPr>
          <w:fldChar w:fldCharType="end"/>
        </w:r>
      </w:hyperlink>
    </w:p>
    <w:p w14:paraId="03E5DE5C" w14:textId="210FA618" w:rsidR="001A2908" w:rsidRDefault="001A2908">
      <w:pPr>
        <w:pStyle w:val="TableofFigures"/>
        <w:tabs>
          <w:tab w:val="right" w:leader="underscore" w:pos="9350"/>
        </w:tabs>
        <w:rPr>
          <w:rFonts w:eastAsiaTheme="minorEastAsia"/>
          <w:i w:val="0"/>
          <w:iCs w:val="0"/>
          <w:noProof/>
          <w:sz w:val="24"/>
          <w:szCs w:val="24"/>
        </w:rPr>
      </w:pPr>
      <w:hyperlink w:anchor="_Toc207394054" w:history="1">
        <w:r w:rsidRPr="00D70BDE">
          <w:rPr>
            <w:rStyle w:val="Hyperlink"/>
            <w:b/>
            <w:noProof/>
          </w:rPr>
          <w:t>Table 5.2: Confusion matrix for ResNet-50 features (digits “0” vs “1”), clustered using K-means with Euclidean distance</w:t>
        </w:r>
        <w:r w:rsidRPr="00D70BDE">
          <w:rPr>
            <w:rStyle w:val="Hyperlink"/>
            <w:noProof/>
          </w:rPr>
          <w:t>.</w:t>
        </w:r>
        <w:r>
          <w:rPr>
            <w:noProof/>
            <w:webHidden/>
          </w:rPr>
          <w:tab/>
        </w:r>
        <w:r>
          <w:rPr>
            <w:noProof/>
            <w:webHidden/>
          </w:rPr>
          <w:fldChar w:fldCharType="begin"/>
        </w:r>
        <w:r>
          <w:rPr>
            <w:noProof/>
            <w:webHidden/>
          </w:rPr>
          <w:instrText xml:space="preserve"> PAGEREF _Toc207394054 \h </w:instrText>
        </w:r>
        <w:r>
          <w:rPr>
            <w:noProof/>
            <w:webHidden/>
          </w:rPr>
        </w:r>
        <w:r>
          <w:rPr>
            <w:noProof/>
            <w:webHidden/>
          </w:rPr>
          <w:fldChar w:fldCharType="separate"/>
        </w:r>
        <w:r>
          <w:rPr>
            <w:noProof/>
            <w:webHidden/>
          </w:rPr>
          <w:t>30</w:t>
        </w:r>
        <w:r>
          <w:rPr>
            <w:noProof/>
            <w:webHidden/>
          </w:rPr>
          <w:fldChar w:fldCharType="end"/>
        </w:r>
      </w:hyperlink>
    </w:p>
    <w:p w14:paraId="249010C4" w14:textId="37E2E48D" w:rsidR="001A2908" w:rsidRDefault="001A2908">
      <w:pPr>
        <w:pStyle w:val="TableofFigures"/>
        <w:tabs>
          <w:tab w:val="right" w:leader="underscore" w:pos="9350"/>
        </w:tabs>
        <w:rPr>
          <w:rFonts w:eastAsiaTheme="minorEastAsia"/>
          <w:i w:val="0"/>
          <w:iCs w:val="0"/>
          <w:noProof/>
          <w:sz w:val="24"/>
          <w:szCs w:val="24"/>
        </w:rPr>
      </w:pPr>
      <w:hyperlink w:anchor="_Toc207394055" w:history="1">
        <w:r w:rsidRPr="00D70BDE">
          <w:rPr>
            <w:rStyle w:val="Hyperlink"/>
            <w:b/>
            <w:noProof/>
          </w:rPr>
          <w:t>Figure 5.3: t-SNE visualization of LeNet-extracted features for MNIST digits “0” (blue) and “6” (yellow), clustered using K-means with Euclidean distance</w:t>
        </w:r>
        <w:r w:rsidRPr="00D70BDE">
          <w:rPr>
            <w:rStyle w:val="Hyperlink"/>
            <w:noProof/>
          </w:rPr>
          <w:t>. Digit “6” forms a compact group, while digit “0” is more diffuse, with overlap along the central boundary.</w:t>
        </w:r>
        <w:r>
          <w:rPr>
            <w:noProof/>
            <w:webHidden/>
          </w:rPr>
          <w:tab/>
        </w:r>
        <w:r>
          <w:rPr>
            <w:noProof/>
            <w:webHidden/>
          </w:rPr>
          <w:fldChar w:fldCharType="begin"/>
        </w:r>
        <w:r>
          <w:rPr>
            <w:noProof/>
            <w:webHidden/>
          </w:rPr>
          <w:instrText xml:space="preserve"> PAGEREF _Toc207394055 \h </w:instrText>
        </w:r>
        <w:r>
          <w:rPr>
            <w:noProof/>
            <w:webHidden/>
          </w:rPr>
        </w:r>
        <w:r>
          <w:rPr>
            <w:noProof/>
            <w:webHidden/>
          </w:rPr>
          <w:fldChar w:fldCharType="separate"/>
        </w:r>
        <w:r>
          <w:rPr>
            <w:noProof/>
            <w:webHidden/>
          </w:rPr>
          <w:t>32</w:t>
        </w:r>
        <w:r>
          <w:rPr>
            <w:noProof/>
            <w:webHidden/>
          </w:rPr>
          <w:fldChar w:fldCharType="end"/>
        </w:r>
      </w:hyperlink>
    </w:p>
    <w:p w14:paraId="45E00286" w14:textId="028C9A31" w:rsidR="001A2908" w:rsidRDefault="001A2908">
      <w:pPr>
        <w:pStyle w:val="TableofFigures"/>
        <w:tabs>
          <w:tab w:val="right" w:leader="underscore" w:pos="9350"/>
        </w:tabs>
        <w:rPr>
          <w:rFonts w:eastAsiaTheme="minorEastAsia"/>
          <w:i w:val="0"/>
          <w:iCs w:val="0"/>
          <w:noProof/>
          <w:sz w:val="24"/>
          <w:szCs w:val="24"/>
        </w:rPr>
      </w:pPr>
      <w:hyperlink w:anchor="_Toc207394056" w:history="1">
        <w:r w:rsidRPr="00D70BDE">
          <w:rPr>
            <w:rStyle w:val="Hyperlink"/>
            <w:b/>
            <w:noProof/>
          </w:rPr>
          <w:t>Table 5.3: Confusion matrix for LeNet features (digits “0” vs “6”), clustered using K-means with Euclidean distance</w:t>
        </w:r>
        <w:r>
          <w:rPr>
            <w:noProof/>
            <w:webHidden/>
          </w:rPr>
          <w:tab/>
        </w:r>
        <w:r>
          <w:rPr>
            <w:noProof/>
            <w:webHidden/>
          </w:rPr>
          <w:fldChar w:fldCharType="begin"/>
        </w:r>
        <w:r>
          <w:rPr>
            <w:noProof/>
            <w:webHidden/>
          </w:rPr>
          <w:instrText xml:space="preserve"> PAGEREF _Toc207394056 \h </w:instrText>
        </w:r>
        <w:r>
          <w:rPr>
            <w:noProof/>
            <w:webHidden/>
          </w:rPr>
        </w:r>
        <w:r>
          <w:rPr>
            <w:noProof/>
            <w:webHidden/>
          </w:rPr>
          <w:fldChar w:fldCharType="separate"/>
        </w:r>
        <w:r>
          <w:rPr>
            <w:noProof/>
            <w:webHidden/>
          </w:rPr>
          <w:t>32</w:t>
        </w:r>
        <w:r>
          <w:rPr>
            <w:noProof/>
            <w:webHidden/>
          </w:rPr>
          <w:fldChar w:fldCharType="end"/>
        </w:r>
      </w:hyperlink>
    </w:p>
    <w:p w14:paraId="3DCDA7EB" w14:textId="21B34077" w:rsidR="001A2908" w:rsidRDefault="001A2908">
      <w:pPr>
        <w:pStyle w:val="TableofFigures"/>
        <w:tabs>
          <w:tab w:val="right" w:leader="underscore" w:pos="9350"/>
        </w:tabs>
        <w:rPr>
          <w:rFonts w:eastAsiaTheme="minorEastAsia"/>
          <w:i w:val="0"/>
          <w:iCs w:val="0"/>
          <w:noProof/>
          <w:sz w:val="24"/>
          <w:szCs w:val="24"/>
        </w:rPr>
      </w:pPr>
      <w:hyperlink w:anchor="_Toc207394057" w:history="1">
        <w:r w:rsidRPr="00D70BDE">
          <w:rPr>
            <w:rStyle w:val="Hyperlink"/>
            <w:b/>
            <w:noProof/>
          </w:rPr>
          <w:t>Figure 5.4: t-SNE visualization of ResNet-50-extracted features for MNIST digits “0” (yellow) and “6” (blue), clustered using K-means with Euclidean distance</w:t>
        </w:r>
        <w:r w:rsidRPr="00D70BDE">
          <w:rPr>
            <w:rStyle w:val="Hyperlink"/>
            <w:noProof/>
          </w:rPr>
          <w:t>.</w:t>
        </w:r>
        <w:r w:rsidRPr="00D70BDE">
          <w:rPr>
            <w:rStyle w:val="Hyperlink"/>
            <w:rFonts w:eastAsia="Times New Roman"/>
            <w:noProof/>
            <w:kern w:val="0"/>
            <w14:ligatures w14:val="none"/>
          </w:rPr>
          <w:t xml:space="preserve"> </w:t>
        </w:r>
        <w:r w:rsidRPr="00D70BDE">
          <w:rPr>
            <w:rStyle w:val="Hyperlink"/>
            <w:noProof/>
          </w:rPr>
          <w:t>Digit “6” forms a compact group, while digit “0” is elongated with partial boundary overlap.</w:t>
        </w:r>
        <w:r>
          <w:rPr>
            <w:noProof/>
            <w:webHidden/>
          </w:rPr>
          <w:tab/>
        </w:r>
        <w:r>
          <w:rPr>
            <w:noProof/>
            <w:webHidden/>
          </w:rPr>
          <w:fldChar w:fldCharType="begin"/>
        </w:r>
        <w:r>
          <w:rPr>
            <w:noProof/>
            <w:webHidden/>
          </w:rPr>
          <w:instrText xml:space="preserve"> PAGEREF _Toc207394057 \h </w:instrText>
        </w:r>
        <w:r>
          <w:rPr>
            <w:noProof/>
            <w:webHidden/>
          </w:rPr>
        </w:r>
        <w:r>
          <w:rPr>
            <w:noProof/>
            <w:webHidden/>
          </w:rPr>
          <w:fldChar w:fldCharType="separate"/>
        </w:r>
        <w:r>
          <w:rPr>
            <w:noProof/>
            <w:webHidden/>
          </w:rPr>
          <w:t>33</w:t>
        </w:r>
        <w:r>
          <w:rPr>
            <w:noProof/>
            <w:webHidden/>
          </w:rPr>
          <w:fldChar w:fldCharType="end"/>
        </w:r>
      </w:hyperlink>
    </w:p>
    <w:p w14:paraId="15AFC907" w14:textId="0D40CD54" w:rsidR="001A2908" w:rsidRDefault="001A2908">
      <w:pPr>
        <w:pStyle w:val="TableofFigures"/>
        <w:tabs>
          <w:tab w:val="right" w:leader="underscore" w:pos="9350"/>
        </w:tabs>
        <w:rPr>
          <w:rFonts w:eastAsiaTheme="minorEastAsia"/>
          <w:i w:val="0"/>
          <w:iCs w:val="0"/>
          <w:noProof/>
          <w:sz w:val="24"/>
          <w:szCs w:val="24"/>
        </w:rPr>
      </w:pPr>
      <w:hyperlink w:anchor="_Toc207394058" w:history="1">
        <w:r w:rsidRPr="00D70BDE">
          <w:rPr>
            <w:rStyle w:val="Hyperlink"/>
            <w:b/>
            <w:noProof/>
          </w:rPr>
          <w:t>Table 5.4: Confusion matrix for ResNet-50 features (digits “0” vs “6”), clustered using K-means with Euclidean distance</w:t>
        </w:r>
        <w:r w:rsidRPr="00D70BDE">
          <w:rPr>
            <w:rStyle w:val="Hyperlink"/>
            <w:noProof/>
          </w:rPr>
          <w:t>.</w:t>
        </w:r>
        <w:r>
          <w:rPr>
            <w:noProof/>
            <w:webHidden/>
          </w:rPr>
          <w:tab/>
        </w:r>
        <w:r>
          <w:rPr>
            <w:noProof/>
            <w:webHidden/>
          </w:rPr>
          <w:fldChar w:fldCharType="begin"/>
        </w:r>
        <w:r>
          <w:rPr>
            <w:noProof/>
            <w:webHidden/>
          </w:rPr>
          <w:instrText xml:space="preserve"> PAGEREF _Toc207394058 \h </w:instrText>
        </w:r>
        <w:r>
          <w:rPr>
            <w:noProof/>
            <w:webHidden/>
          </w:rPr>
        </w:r>
        <w:r>
          <w:rPr>
            <w:noProof/>
            <w:webHidden/>
          </w:rPr>
          <w:fldChar w:fldCharType="separate"/>
        </w:r>
        <w:r>
          <w:rPr>
            <w:noProof/>
            <w:webHidden/>
          </w:rPr>
          <w:t>33</w:t>
        </w:r>
        <w:r>
          <w:rPr>
            <w:noProof/>
            <w:webHidden/>
          </w:rPr>
          <w:fldChar w:fldCharType="end"/>
        </w:r>
      </w:hyperlink>
    </w:p>
    <w:p w14:paraId="13BFBF2D" w14:textId="68834426" w:rsidR="001A2908" w:rsidRDefault="001A2908">
      <w:pPr>
        <w:pStyle w:val="TableofFigures"/>
        <w:tabs>
          <w:tab w:val="right" w:leader="underscore" w:pos="9350"/>
        </w:tabs>
        <w:rPr>
          <w:rFonts w:eastAsiaTheme="minorEastAsia"/>
          <w:i w:val="0"/>
          <w:iCs w:val="0"/>
          <w:noProof/>
          <w:sz w:val="24"/>
          <w:szCs w:val="24"/>
        </w:rPr>
      </w:pPr>
      <w:hyperlink w:anchor="_Toc207394059" w:history="1">
        <w:r w:rsidRPr="00D70BDE">
          <w:rPr>
            <w:rStyle w:val="Hyperlink"/>
            <w:b/>
            <w:noProof/>
          </w:rPr>
          <w:t>Figure 5.5: Examples of segmented SUN2 protein regions extracted from nuclei masks</w:t>
        </w:r>
        <w:r w:rsidRPr="00D70BDE">
          <w:rPr>
            <w:rStyle w:val="Hyperlink"/>
            <w:noProof/>
          </w:rPr>
          <w:t>. Each cropped image corresponds to an individual protein-stained region, used as input to ResNet-50.</w:t>
        </w:r>
        <w:r>
          <w:rPr>
            <w:noProof/>
            <w:webHidden/>
          </w:rPr>
          <w:tab/>
        </w:r>
        <w:r>
          <w:rPr>
            <w:noProof/>
            <w:webHidden/>
          </w:rPr>
          <w:fldChar w:fldCharType="begin"/>
        </w:r>
        <w:r>
          <w:rPr>
            <w:noProof/>
            <w:webHidden/>
          </w:rPr>
          <w:instrText xml:space="preserve"> PAGEREF _Toc207394059 \h </w:instrText>
        </w:r>
        <w:r>
          <w:rPr>
            <w:noProof/>
            <w:webHidden/>
          </w:rPr>
        </w:r>
        <w:r>
          <w:rPr>
            <w:noProof/>
            <w:webHidden/>
          </w:rPr>
          <w:fldChar w:fldCharType="separate"/>
        </w:r>
        <w:r>
          <w:rPr>
            <w:noProof/>
            <w:webHidden/>
          </w:rPr>
          <w:t>34</w:t>
        </w:r>
        <w:r>
          <w:rPr>
            <w:noProof/>
            <w:webHidden/>
          </w:rPr>
          <w:fldChar w:fldCharType="end"/>
        </w:r>
      </w:hyperlink>
    </w:p>
    <w:p w14:paraId="3E15EC93" w14:textId="67101FDE" w:rsidR="001A2908" w:rsidRDefault="001A2908">
      <w:pPr>
        <w:pStyle w:val="TableofFigures"/>
        <w:tabs>
          <w:tab w:val="right" w:leader="underscore" w:pos="9350"/>
        </w:tabs>
        <w:rPr>
          <w:rFonts w:eastAsiaTheme="minorEastAsia"/>
          <w:i w:val="0"/>
          <w:iCs w:val="0"/>
          <w:noProof/>
          <w:sz w:val="24"/>
          <w:szCs w:val="24"/>
        </w:rPr>
      </w:pPr>
      <w:hyperlink w:anchor="_Toc207394060" w:history="1">
        <w:r w:rsidRPr="00D70BDE">
          <w:rPr>
            <w:rStyle w:val="Hyperlink"/>
            <w:b/>
            <w:noProof/>
          </w:rPr>
          <w:t>Figure 5.6: t-SNE visualizations of ResNet-50-extracted SUN2 protein feature vectors only, clustered with K-means using Euclidean distance</w:t>
        </w:r>
        <w:r w:rsidRPr="00D70BDE">
          <w:rPr>
            <w:rStyle w:val="Hyperlink"/>
            <w:noProof/>
          </w:rPr>
          <w:t>. Top: 2-cluster model showing one diffuse and one compact group. Bottom: 3-cluster model with the diffuse group subdivided into two subsets.</w:t>
        </w:r>
        <w:r>
          <w:rPr>
            <w:noProof/>
            <w:webHidden/>
          </w:rPr>
          <w:tab/>
        </w:r>
        <w:r>
          <w:rPr>
            <w:noProof/>
            <w:webHidden/>
          </w:rPr>
          <w:fldChar w:fldCharType="begin"/>
        </w:r>
        <w:r>
          <w:rPr>
            <w:noProof/>
            <w:webHidden/>
          </w:rPr>
          <w:instrText xml:space="preserve"> PAGEREF _Toc207394060 \h </w:instrText>
        </w:r>
        <w:r>
          <w:rPr>
            <w:noProof/>
            <w:webHidden/>
          </w:rPr>
        </w:r>
        <w:r>
          <w:rPr>
            <w:noProof/>
            <w:webHidden/>
          </w:rPr>
          <w:fldChar w:fldCharType="separate"/>
        </w:r>
        <w:r>
          <w:rPr>
            <w:noProof/>
            <w:webHidden/>
          </w:rPr>
          <w:t>35</w:t>
        </w:r>
        <w:r>
          <w:rPr>
            <w:noProof/>
            <w:webHidden/>
          </w:rPr>
          <w:fldChar w:fldCharType="end"/>
        </w:r>
      </w:hyperlink>
    </w:p>
    <w:p w14:paraId="6A21AB53" w14:textId="4B2418F0" w:rsidR="001A2908" w:rsidRDefault="001A2908">
      <w:pPr>
        <w:pStyle w:val="TableofFigures"/>
        <w:tabs>
          <w:tab w:val="right" w:leader="underscore" w:pos="9350"/>
        </w:tabs>
        <w:rPr>
          <w:rFonts w:eastAsiaTheme="minorEastAsia"/>
          <w:i w:val="0"/>
          <w:iCs w:val="0"/>
          <w:noProof/>
          <w:sz w:val="24"/>
          <w:szCs w:val="24"/>
        </w:rPr>
      </w:pPr>
      <w:hyperlink w:anchor="_Toc207394061" w:history="1">
        <w:r w:rsidRPr="00D70BDE">
          <w:rPr>
            <w:rStyle w:val="Hyperlink"/>
            <w:b/>
            <w:noProof/>
          </w:rPr>
          <w:t>Figure 5.7: K-means clustering of SUN2 protein-only images overlaid on muscle tissue</w:t>
        </w:r>
        <w:r w:rsidRPr="00D70BDE">
          <w:rPr>
            <w:rStyle w:val="Hyperlink"/>
            <w:noProof/>
          </w:rPr>
          <w:t>. In the 2-cluster view (left), protein signals within the spindle capsule (purple outlines) are split: the capsule edge forms a distinct cluster (blue), while proteins inside the intrafusal fibres group differently. In the 3-cluster view (right), a new green cluster clearly groups most intrafusal regions, distinguishing them from both the capsule boundary and surrounding extrafusal fibres (red).</w:t>
        </w:r>
        <w:r>
          <w:rPr>
            <w:noProof/>
            <w:webHidden/>
          </w:rPr>
          <w:tab/>
        </w:r>
        <w:r>
          <w:rPr>
            <w:noProof/>
            <w:webHidden/>
          </w:rPr>
          <w:fldChar w:fldCharType="begin"/>
        </w:r>
        <w:r>
          <w:rPr>
            <w:noProof/>
            <w:webHidden/>
          </w:rPr>
          <w:instrText xml:space="preserve"> PAGEREF _Toc207394061 \h </w:instrText>
        </w:r>
        <w:r>
          <w:rPr>
            <w:noProof/>
            <w:webHidden/>
          </w:rPr>
        </w:r>
        <w:r>
          <w:rPr>
            <w:noProof/>
            <w:webHidden/>
          </w:rPr>
          <w:fldChar w:fldCharType="separate"/>
        </w:r>
        <w:r>
          <w:rPr>
            <w:noProof/>
            <w:webHidden/>
          </w:rPr>
          <w:t>36</w:t>
        </w:r>
        <w:r>
          <w:rPr>
            <w:noProof/>
            <w:webHidden/>
          </w:rPr>
          <w:fldChar w:fldCharType="end"/>
        </w:r>
      </w:hyperlink>
    </w:p>
    <w:p w14:paraId="28B68CE2" w14:textId="48DB97D5" w:rsidR="001A2908" w:rsidRDefault="001A2908">
      <w:pPr>
        <w:pStyle w:val="TableofFigures"/>
        <w:tabs>
          <w:tab w:val="right" w:leader="underscore" w:pos="9350"/>
        </w:tabs>
        <w:rPr>
          <w:rFonts w:eastAsiaTheme="minorEastAsia"/>
          <w:i w:val="0"/>
          <w:iCs w:val="0"/>
          <w:noProof/>
          <w:sz w:val="24"/>
          <w:szCs w:val="24"/>
        </w:rPr>
      </w:pPr>
      <w:hyperlink w:anchor="_Toc207394062" w:history="1">
        <w:r w:rsidRPr="00D70BDE">
          <w:rPr>
            <w:rStyle w:val="Hyperlink"/>
            <w:b/>
            <w:noProof/>
          </w:rPr>
          <w:t>Figure 5.8: Examples of segmented SUN2 proteins (red) paired with corresponding nuclei (blue) extracted from immunofluorescent images</w:t>
        </w:r>
        <w:r w:rsidRPr="00D70BDE">
          <w:rPr>
            <w:rStyle w:val="Hyperlink"/>
            <w:noProof/>
          </w:rPr>
          <w:t>. Each pair was used as joint input for ResNet-50 feature extraction.</w:t>
        </w:r>
        <w:r>
          <w:rPr>
            <w:noProof/>
            <w:webHidden/>
          </w:rPr>
          <w:tab/>
        </w:r>
        <w:r>
          <w:rPr>
            <w:noProof/>
            <w:webHidden/>
          </w:rPr>
          <w:fldChar w:fldCharType="begin"/>
        </w:r>
        <w:r>
          <w:rPr>
            <w:noProof/>
            <w:webHidden/>
          </w:rPr>
          <w:instrText xml:space="preserve"> PAGEREF _Toc207394062 \h </w:instrText>
        </w:r>
        <w:r>
          <w:rPr>
            <w:noProof/>
            <w:webHidden/>
          </w:rPr>
        </w:r>
        <w:r>
          <w:rPr>
            <w:noProof/>
            <w:webHidden/>
          </w:rPr>
          <w:fldChar w:fldCharType="separate"/>
        </w:r>
        <w:r>
          <w:rPr>
            <w:noProof/>
            <w:webHidden/>
          </w:rPr>
          <w:t>37</w:t>
        </w:r>
        <w:r>
          <w:rPr>
            <w:noProof/>
            <w:webHidden/>
          </w:rPr>
          <w:fldChar w:fldCharType="end"/>
        </w:r>
      </w:hyperlink>
    </w:p>
    <w:p w14:paraId="7E478BFF" w14:textId="1E8EF295" w:rsidR="001A2908" w:rsidRDefault="001A2908">
      <w:pPr>
        <w:pStyle w:val="TableofFigures"/>
        <w:tabs>
          <w:tab w:val="right" w:leader="underscore" w:pos="9350"/>
        </w:tabs>
        <w:rPr>
          <w:rFonts w:eastAsiaTheme="minorEastAsia"/>
          <w:i w:val="0"/>
          <w:iCs w:val="0"/>
          <w:noProof/>
          <w:sz w:val="24"/>
          <w:szCs w:val="24"/>
        </w:rPr>
      </w:pPr>
      <w:hyperlink w:anchor="_Toc207394063" w:history="1">
        <w:r w:rsidRPr="00D70BDE">
          <w:rPr>
            <w:rStyle w:val="Hyperlink"/>
            <w:b/>
            <w:noProof/>
          </w:rPr>
          <w:t>Figure 5.9: t-SNE visualizations of combined SUN2 nuclei and protein feature vectors extracted using ResNet-50 clustered with K-means using Euclidean distance</w:t>
        </w:r>
        <w:r w:rsidRPr="00D70BDE">
          <w:rPr>
            <w:rStyle w:val="Hyperlink"/>
            <w:noProof/>
          </w:rPr>
          <w:t>. Top: 2-cluster model shows one broad and one compact group. Bottom: 3-cluster model showing subdivision of the broad group into two balanced clusters while smaller subgroup remains stable.</w:t>
        </w:r>
        <w:r>
          <w:rPr>
            <w:noProof/>
            <w:webHidden/>
          </w:rPr>
          <w:tab/>
        </w:r>
        <w:r>
          <w:rPr>
            <w:noProof/>
            <w:webHidden/>
          </w:rPr>
          <w:fldChar w:fldCharType="begin"/>
        </w:r>
        <w:r>
          <w:rPr>
            <w:noProof/>
            <w:webHidden/>
          </w:rPr>
          <w:instrText xml:space="preserve"> PAGEREF _Toc207394063 \h </w:instrText>
        </w:r>
        <w:r>
          <w:rPr>
            <w:noProof/>
            <w:webHidden/>
          </w:rPr>
        </w:r>
        <w:r>
          <w:rPr>
            <w:noProof/>
            <w:webHidden/>
          </w:rPr>
          <w:fldChar w:fldCharType="separate"/>
        </w:r>
        <w:r>
          <w:rPr>
            <w:noProof/>
            <w:webHidden/>
          </w:rPr>
          <w:t>38</w:t>
        </w:r>
        <w:r>
          <w:rPr>
            <w:noProof/>
            <w:webHidden/>
          </w:rPr>
          <w:fldChar w:fldCharType="end"/>
        </w:r>
      </w:hyperlink>
    </w:p>
    <w:p w14:paraId="19D2A3EF" w14:textId="41FDF441" w:rsidR="001A2908" w:rsidRDefault="001A2908">
      <w:pPr>
        <w:pStyle w:val="TableofFigures"/>
        <w:tabs>
          <w:tab w:val="right" w:leader="underscore" w:pos="9350"/>
        </w:tabs>
        <w:rPr>
          <w:rFonts w:eastAsiaTheme="minorEastAsia"/>
          <w:i w:val="0"/>
          <w:iCs w:val="0"/>
          <w:noProof/>
          <w:sz w:val="24"/>
          <w:szCs w:val="24"/>
        </w:rPr>
      </w:pPr>
      <w:hyperlink w:anchor="_Toc207394064" w:history="1">
        <w:r w:rsidRPr="00D70BDE">
          <w:rPr>
            <w:rStyle w:val="Hyperlink"/>
            <w:b/>
            <w:noProof/>
          </w:rPr>
          <w:t>Figure 5.10: Overlay of K-means clustering results from combined SUN2 nuclei and protein features on brightfield images.</w:t>
        </w:r>
        <w:r w:rsidRPr="00D70BDE">
          <w:rPr>
            <w:rStyle w:val="Hyperlink"/>
            <w:noProof/>
          </w:rPr>
          <w:t xml:space="preserve"> Left: 2-cluster model show intrafusal regions (purple) appear fragmented—cluster edges outline the capsule, while the inner fibre shows groups differently. Right: 3-cluster model shows a distinct green cluster now clearly groups intrafusal regions more consistently, and separates capsule boundary, and extrafusal regions (red).</w:t>
        </w:r>
        <w:r>
          <w:rPr>
            <w:noProof/>
            <w:webHidden/>
          </w:rPr>
          <w:tab/>
        </w:r>
        <w:r>
          <w:rPr>
            <w:noProof/>
            <w:webHidden/>
          </w:rPr>
          <w:fldChar w:fldCharType="begin"/>
        </w:r>
        <w:r>
          <w:rPr>
            <w:noProof/>
            <w:webHidden/>
          </w:rPr>
          <w:instrText xml:space="preserve"> PAGEREF _Toc207394064 \h </w:instrText>
        </w:r>
        <w:r>
          <w:rPr>
            <w:noProof/>
            <w:webHidden/>
          </w:rPr>
        </w:r>
        <w:r>
          <w:rPr>
            <w:noProof/>
            <w:webHidden/>
          </w:rPr>
          <w:fldChar w:fldCharType="separate"/>
        </w:r>
        <w:r>
          <w:rPr>
            <w:noProof/>
            <w:webHidden/>
          </w:rPr>
          <w:t>39</w:t>
        </w:r>
        <w:r>
          <w:rPr>
            <w:noProof/>
            <w:webHidden/>
          </w:rPr>
          <w:fldChar w:fldCharType="end"/>
        </w:r>
      </w:hyperlink>
    </w:p>
    <w:p w14:paraId="40E7C9B0" w14:textId="234EC4F5" w:rsidR="001A2908" w:rsidRDefault="001A2908">
      <w:pPr>
        <w:pStyle w:val="TableofFigures"/>
        <w:tabs>
          <w:tab w:val="right" w:leader="underscore" w:pos="9350"/>
        </w:tabs>
        <w:rPr>
          <w:rFonts w:eastAsiaTheme="minorEastAsia"/>
          <w:i w:val="0"/>
          <w:iCs w:val="0"/>
          <w:noProof/>
          <w:sz w:val="24"/>
          <w:szCs w:val="24"/>
        </w:rPr>
      </w:pPr>
      <w:hyperlink w:anchor="_Toc207394065" w:history="1">
        <w:r w:rsidRPr="00D70BDE">
          <w:rPr>
            <w:rStyle w:val="Hyperlink"/>
            <w:b/>
            <w:noProof/>
          </w:rPr>
          <w:t>Figure 5.11: Examples of resized SUN2 protein-nuclei paired images (224 × 224, RGB).</w:t>
        </w:r>
        <w:r w:rsidRPr="00D70BDE">
          <w:rPr>
            <w:rStyle w:val="Hyperlink"/>
            <w:noProof/>
          </w:rPr>
          <w:t xml:space="preserve"> Each pair combines segmented nuclei (blue) and proteins (red) as inputs standardized for ResNet-50 feature extraction</w:t>
        </w:r>
        <w:r>
          <w:rPr>
            <w:noProof/>
            <w:webHidden/>
          </w:rPr>
          <w:tab/>
        </w:r>
        <w:r>
          <w:rPr>
            <w:noProof/>
            <w:webHidden/>
          </w:rPr>
          <w:fldChar w:fldCharType="begin"/>
        </w:r>
        <w:r>
          <w:rPr>
            <w:noProof/>
            <w:webHidden/>
          </w:rPr>
          <w:instrText xml:space="preserve"> PAGEREF _Toc207394065 \h </w:instrText>
        </w:r>
        <w:r>
          <w:rPr>
            <w:noProof/>
            <w:webHidden/>
          </w:rPr>
        </w:r>
        <w:r>
          <w:rPr>
            <w:noProof/>
            <w:webHidden/>
          </w:rPr>
          <w:fldChar w:fldCharType="separate"/>
        </w:r>
        <w:r>
          <w:rPr>
            <w:noProof/>
            <w:webHidden/>
          </w:rPr>
          <w:t>40</w:t>
        </w:r>
        <w:r>
          <w:rPr>
            <w:noProof/>
            <w:webHidden/>
          </w:rPr>
          <w:fldChar w:fldCharType="end"/>
        </w:r>
      </w:hyperlink>
    </w:p>
    <w:p w14:paraId="173131D1" w14:textId="6F5A4F55" w:rsidR="001A2908" w:rsidRDefault="001A2908">
      <w:pPr>
        <w:pStyle w:val="TableofFigures"/>
        <w:tabs>
          <w:tab w:val="right" w:leader="underscore" w:pos="9350"/>
        </w:tabs>
        <w:rPr>
          <w:rFonts w:eastAsiaTheme="minorEastAsia"/>
          <w:i w:val="0"/>
          <w:iCs w:val="0"/>
          <w:noProof/>
          <w:sz w:val="24"/>
          <w:szCs w:val="24"/>
        </w:rPr>
      </w:pPr>
      <w:hyperlink w:anchor="_Toc207394066" w:history="1">
        <w:r w:rsidRPr="00D70BDE">
          <w:rPr>
            <w:rStyle w:val="Hyperlink"/>
            <w:b/>
            <w:noProof/>
          </w:rPr>
          <w:t>Figure 5.12: t-SNE visualizations of ResNet-50 features extracted from resized (dimensions: 224×224, color channel: RGB) SUN2 protein-nuclei paired images, clustered using K-means with Euclidean Distance</w:t>
        </w:r>
        <w:r w:rsidRPr="00D70BDE">
          <w:rPr>
            <w:rStyle w:val="Hyperlink"/>
            <w:noProof/>
          </w:rPr>
          <w:t>. Top: 2-cluster result shows a broad separation between major protein groups, while the 3-cluster solution reveals a more refined subdivision.</w:t>
        </w:r>
        <w:r>
          <w:rPr>
            <w:noProof/>
            <w:webHidden/>
          </w:rPr>
          <w:tab/>
        </w:r>
        <w:r>
          <w:rPr>
            <w:noProof/>
            <w:webHidden/>
          </w:rPr>
          <w:fldChar w:fldCharType="begin"/>
        </w:r>
        <w:r>
          <w:rPr>
            <w:noProof/>
            <w:webHidden/>
          </w:rPr>
          <w:instrText xml:space="preserve"> PAGEREF _Toc207394066 \h </w:instrText>
        </w:r>
        <w:r>
          <w:rPr>
            <w:noProof/>
            <w:webHidden/>
          </w:rPr>
        </w:r>
        <w:r>
          <w:rPr>
            <w:noProof/>
            <w:webHidden/>
          </w:rPr>
          <w:fldChar w:fldCharType="separate"/>
        </w:r>
        <w:r>
          <w:rPr>
            <w:noProof/>
            <w:webHidden/>
          </w:rPr>
          <w:t>42</w:t>
        </w:r>
        <w:r>
          <w:rPr>
            <w:noProof/>
            <w:webHidden/>
          </w:rPr>
          <w:fldChar w:fldCharType="end"/>
        </w:r>
      </w:hyperlink>
    </w:p>
    <w:p w14:paraId="5550E056" w14:textId="4FEF302B" w:rsidR="001A2908" w:rsidRDefault="001A2908">
      <w:pPr>
        <w:pStyle w:val="TableofFigures"/>
        <w:tabs>
          <w:tab w:val="right" w:leader="underscore" w:pos="9350"/>
        </w:tabs>
        <w:rPr>
          <w:rFonts w:eastAsiaTheme="minorEastAsia"/>
          <w:i w:val="0"/>
          <w:iCs w:val="0"/>
          <w:noProof/>
          <w:sz w:val="24"/>
          <w:szCs w:val="24"/>
        </w:rPr>
      </w:pPr>
      <w:hyperlink w:anchor="_Toc207394067" w:history="1">
        <w:r w:rsidRPr="00D70BDE">
          <w:rPr>
            <w:rStyle w:val="Hyperlink"/>
            <w:b/>
            <w:noProof/>
          </w:rPr>
          <w:t>Figure 5.13. Overlay of clustering results using resized SUN2 protein-nuclei inputs.</w:t>
        </w:r>
        <w:r>
          <w:rPr>
            <w:noProof/>
            <w:webHidden/>
          </w:rPr>
          <w:tab/>
        </w:r>
        <w:r>
          <w:rPr>
            <w:noProof/>
            <w:webHidden/>
          </w:rPr>
          <w:fldChar w:fldCharType="begin"/>
        </w:r>
        <w:r>
          <w:rPr>
            <w:noProof/>
            <w:webHidden/>
          </w:rPr>
          <w:instrText xml:space="preserve"> PAGEREF _Toc207394067 \h </w:instrText>
        </w:r>
        <w:r>
          <w:rPr>
            <w:noProof/>
            <w:webHidden/>
          </w:rPr>
        </w:r>
        <w:r>
          <w:rPr>
            <w:noProof/>
            <w:webHidden/>
          </w:rPr>
          <w:fldChar w:fldCharType="separate"/>
        </w:r>
        <w:r>
          <w:rPr>
            <w:noProof/>
            <w:webHidden/>
          </w:rPr>
          <w:t>42</w:t>
        </w:r>
        <w:r>
          <w:rPr>
            <w:noProof/>
            <w:webHidden/>
          </w:rPr>
          <w:fldChar w:fldCharType="end"/>
        </w:r>
      </w:hyperlink>
    </w:p>
    <w:p w14:paraId="1ABB330A" w14:textId="7A3CCFFB" w:rsidR="001A2908" w:rsidRDefault="001A2908">
      <w:pPr>
        <w:pStyle w:val="TableofFigures"/>
        <w:tabs>
          <w:tab w:val="right" w:leader="underscore" w:pos="9350"/>
        </w:tabs>
        <w:rPr>
          <w:rFonts w:eastAsiaTheme="minorEastAsia"/>
          <w:i w:val="0"/>
          <w:iCs w:val="0"/>
          <w:noProof/>
          <w:sz w:val="24"/>
          <w:szCs w:val="24"/>
        </w:rPr>
      </w:pPr>
      <w:hyperlink w:anchor="_Toc207394068" w:history="1">
        <w:r w:rsidRPr="00D70BDE">
          <w:rPr>
            <w:rStyle w:val="Hyperlink"/>
            <w:noProof/>
          </w:rPr>
          <w:t>Left: 2-cluster model shows mixed intrafusal regions (purple) with spindle capsule boundaries and inner fibres grouped inconsistently. Right: 3-cluster view reveals a more consistent grouping of intrafusal areas and improved separation of extrafusal fibres (red).</w:t>
        </w:r>
        <w:r>
          <w:rPr>
            <w:noProof/>
            <w:webHidden/>
          </w:rPr>
          <w:tab/>
        </w:r>
        <w:r>
          <w:rPr>
            <w:noProof/>
            <w:webHidden/>
          </w:rPr>
          <w:fldChar w:fldCharType="begin"/>
        </w:r>
        <w:r>
          <w:rPr>
            <w:noProof/>
            <w:webHidden/>
          </w:rPr>
          <w:instrText xml:space="preserve"> PAGEREF _Toc207394068 \h </w:instrText>
        </w:r>
        <w:r>
          <w:rPr>
            <w:noProof/>
            <w:webHidden/>
          </w:rPr>
        </w:r>
        <w:r>
          <w:rPr>
            <w:noProof/>
            <w:webHidden/>
          </w:rPr>
          <w:fldChar w:fldCharType="separate"/>
        </w:r>
        <w:r>
          <w:rPr>
            <w:noProof/>
            <w:webHidden/>
          </w:rPr>
          <w:t>42</w:t>
        </w:r>
        <w:r>
          <w:rPr>
            <w:noProof/>
            <w:webHidden/>
          </w:rPr>
          <w:fldChar w:fldCharType="end"/>
        </w:r>
      </w:hyperlink>
    </w:p>
    <w:p w14:paraId="56DDC6F0" w14:textId="1AA1BA69" w:rsidR="00051BEB" w:rsidRDefault="00D627FC" w:rsidP="00051BEB">
      <w:r>
        <w:rPr>
          <w:rFonts w:asciiTheme="minorHAnsi" w:hAnsiTheme="minorHAnsi"/>
          <w:i/>
          <w:iCs/>
          <w:sz w:val="20"/>
          <w:szCs w:val="20"/>
        </w:rPr>
        <w:fldChar w:fldCharType="end"/>
      </w:r>
    </w:p>
    <w:p w14:paraId="30D7CAEC" w14:textId="77777777" w:rsidR="00051BEB" w:rsidRDefault="00051BEB" w:rsidP="00051BEB"/>
    <w:p w14:paraId="1D64E929" w14:textId="77777777" w:rsidR="00051BEB" w:rsidRDefault="00051BEB" w:rsidP="00051BEB"/>
    <w:p w14:paraId="2A5A3622" w14:textId="77777777" w:rsidR="00051BEB" w:rsidRDefault="00051BEB" w:rsidP="00051BEB"/>
    <w:p w14:paraId="3DE7289B" w14:textId="77777777" w:rsidR="00051BEB" w:rsidRDefault="00051BEB" w:rsidP="00051BEB"/>
    <w:p w14:paraId="6A9FACD5" w14:textId="77777777" w:rsidR="00051BEB" w:rsidRDefault="00051BEB" w:rsidP="00051BEB"/>
    <w:p w14:paraId="0F15DA51" w14:textId="77777777" w:rsidR="00051BEB" w:rsidRDefault="00051BEB" w:rsidP="00051BEB"/>
    <w:p w14:paraId="45C8186C" w14:textId="77777777" w:rsidR="00051BEB" w:rsidRDefault="00051BEB" w:rsidP="00051BEB"/>
    <w:p w14:paraId="305760FB" w14:textId="77777777" w:rsidR="00051BEB" w:rsidRDefault="00051BEB" w:rsidP="00051BEB"/>
    <w:p w14:paraId="0DB5D351" w14:textId="77777777" w:rsidR="00051BEB" w:rsidRDefault="00051BEB" w:rsidP="00051BEB"/>
    <w:p w14:paraId="103AFBD4" w14:textId="77777777" w:rsidR="00051BEB" w:rsidRDefault="00051BEB" w:rsidP="00051BEB"/>
    <w:p w14:paraId="20D5540C" w14:textId="77777777" w:rsidR="00051BEB" w:rsidRDefault="00051BEB" w:rsidP="00051BEB"/>
    <w:p w14:paraId="08639F34" w14:textId="77777777" w:rsidR="00051BEB" w:rsidRDefault="00051BEB" w:rsidP="00051BEB"/>
    <w:p w14:paraId="3FA4E747" w14:textId="77777777" w:rsidR="00051BEB" w:rsidRDefault="00051BEB" w:rsidP="00051BEB"/>
    <w:p w14:paraId="7F6DDE73" w14:textId="77777777" w:rsidR="00051BEB" w:rsidRDefault="00051BEB" w:rsidP="00051BEB"/>
    <w:p w14:paraId="3FA5DA15" w14:textId="77777777" w:rsidR="00051BEB" w:rsidRDefault="00051BEB" w:rsidP="00051BEB"/>
    <w:p w14:paraId="527C014C" w14:textId="77777777" w:rsidR="00286861" w:rsidRDefault="00286861" w:rsidP="00051BEB"/>
    <w:p w14:paraId="1B9DF93E" w14:textId="77777777" w:rsidR="00286861" w:rsidRDefault="00286861" w:rsidP="00051BEB"/>
    <w:p w14:paraId="5169E152" w14:textId="77777777" w:rsidR="00286861" w:rsidRDefault="00286861" w:rsidP="00051BEB"/>
    <w:p w14:paraId="24C89163" w14:textId="77777777" w:rsidR="00286861" w:rsidRDefault="00286861" w:rsidP="00051BEB"/>
    <w:p w14:paraId="13747AC5" w14:textId="77777777" w:rsidR="00945DD3" w:rsidRDefault="00945DD3" w:rsidP="00051BEB"/>
    <w:p w14:paraId="768B28FB" w14:textId="77777777" w:rsidR="00945DD3" w:rsidRDefault="00945DD3" w:rsidP="00051BEB"/>
    <w:p w14:paraId="2383A796" w14:textId="77777777" w:rsidR="00945DD3" w:rsidRDefault="00945DD3" w:rsidP="00051BEB"/>
    <w:p w14:paraId="5D3694EE" w14:textId="77777777" w:rsidR="00945DD3" w:rsidRDefault="00945DD3" w:rsidP="00051BEB"/>
    <w:p w14:paraId="79296D70" w14:textId="77777777" w:rsidR="00945DD3" w:rsidRDefault="00945DD3" w:rsidP="00051BEB"/>
    <w:p w14:paraId="133AA1B4" w14:textId="77777777" w:rsidR="00945DD3" w:rsidRDefault="00945DD3" w:rsidP="00051BEB"/>
    <w:p w14:paraId="4796115E" w14:textId="77777777" w:rsidR="00051BEB" w:rsidRDefault="00051BEB" w:rsidP="00051BEB"/>
    <w:p w14:paraId="3F5E370D" w14:textId="77777777" w:rsidR="00051BEB" w:rsidRPr="00051BEB" w:rsidRDefault="00051BEB" w:rsidP="00051BEB"/>
    <w:p w14:paraId="10D41880" w14:textId="08A0E884" w:rsidR="002E2A80" w:rsidRPr="00051BEB" w:rsidRDefault="002E2A80" w:rsidP="00653A42">
      <w:pPr>
        <w:pStyle w:val="Heading1"/>
        <w:numPr>
          <w:ilvl w:val="0"/>
          <w:numId w:val="0"/>
        </w:numPr>
        <w:ind w:left="432" w:hanging="432"/>
        <w:rPr>
          <w:rFonts w:ascii="Times New Roman" w:hAnsi="Times New Roman" w:cs="Times New Roman"/>
          <w:sz w:val="36"/>
          <w:szCs w:val="36"/>
        </w:rPr>
      </w:pPr>
      <w:bookmarkStart w:id="1" w:name="_Toc207393810"/>
      <w:r w:rsidRPr="00051BEB">
        <w:rPr>
          <w:rFonts w:ascii="Times New Roman" w:hAnsi="Times New Roman" w:cs="Times New Roman"/>
          <w:sz w:val="36"/>
          <w:szCs w:val="36"/>
        </w:rPr>
        <w:lastRenderedPageBreak/>
        <w:t>Abstract</w:t>
      </w:r>
      <w:bookmarkEnd w:id="1"/>
    </w:p>
    <w:p w14:paraId="20EC683A" w14:textId="4A4D1D01" w:rsidR="00224967" w:rsidRPr="00224967" w:rsidRDefault="00224967" w:rsidP="00224967">
      <w:pPr>
        <w:spacing w:line="360" w:lineRule="auto"/>
        <w:rPr>
          <w:rFonts w:cs="Times New Roman"/>
          <w:szCs w:val="28"/>
        </w:rPr>
      </w:pPr>
      <w:r w:rsidRPr="00224967">
        <w:rPr>
          <w:rFonts w:cs="Times New Roman"/>
          <w:szCs w:val="28"/>
        </w:rPr>
        <w:t>Muscle spindles are sensory organs embedded within skeletal muscles that are crucial for proprioception, particularly in detecting changes in muscle length. While their physiological function is well studied, the spatial distribution of nuclear envelope proteins in intrafusal versus extrafusal fibres remains poorly understood. This study hypothesized that these proteins exhibit fibre-type-specific spatial arrangements around the nucleus, potentially reflecting</w:t>
      </w:r>
      <w:r w:rsidR="001C4E2C">
        <w:rPr>
          <w:rFonts w:cs="Times New Roman"/>
          <w:szCs w:val="28"/>
        </w:rPr>
        <w:t xml:space="preserve"> their</w:t>
      </w:r>
      <w:r w:rsidRPr="00224967">
        <w:rPr>
          <w:rFonts w:cs="Times New Roman"/>
          <w:szCs w:val="28"/>
        </w:rPr>
        <w:t xml:space="preserve"> functional distinctions. To investigate this, we analyzed the localization of SUN2, Lamin-B1, and Nesprin-1 using immunofluorescence microscopy combined with a deep learning-based computational pipeline.</w:t>
      </w:r>
    </w:p>
    <w:p w14:paraId="28672B80" w14:textId="75CFDAF4" w:rsidR="00224967" w:rsidRPr="00224967" w:rsidRDefault="00224967" w:rsidP="00224967">
      <w:pPr>
        <w:spacing w:line="360" w:lineRule="auto"/>
        <w:rPr>
          <w:rFonts w:cs="Times New Roman"/>
          <w:szCs w:val="28"/>
        </w:rPr>
      </w:pPr>
      <w:r w:rsidRPr="00224967">
        <w:rPr>
          <w:rFonts w:cs="Times New Roman"/>
          <w:szCs w:val="28"/>
        </w:rPr>
        <w:t xml:space="preserve">Nine aligned image sets were processed, each comprising DAPI (nuclear), immunofluorescent protein channels, and brightfield (TRANS) images. Histogram equalization and watershed segmentation failed to yield reliable cellular boundaries due to poor contrast. Similarly, initial profiling of protein intensity relative to nuclear position was insufficient </w:t>
      </w:r>
      <w:r w:rsidR="00C2213D">
        <w:rPr>
          <w:rFonts w:cs="Times New Roman"/>
          <w:szCs w:val="28"/>
        </w:rPr>
        <w:t>to</w:t>
      </w:r>
      <w:r w:rsidRPr="00224967">
        <w:rPr>
          <w:rFonts w:cs="Times New Roman"/>
          <w:szCs w:val="28"/>
        </w:rPr>
        <w:t xml:space="preserve"> characteriz</w:t>
      </w:r>
      <w:r w:rsidR="00C2213D">
        <w:rPr>
          <w:rFonts w:cs="Times New Roman"/>
          <w:szCs w:val="28"/>
        </w:rPr>
        <w:t>e</w:t>
      </w:r>
      <w:r w:rsidRPr="00224967">
        <w:rPr>
          <w:rFonts w:cs="Times New Roman"/>
          <w:szCs w:val="28"/>
        </w:rPr>
        <w:t xml:space="preserve"> spatial organization. Therefore, a deep feature extraction and unsupervised clustering pipeline was developed to identify spatial patterns without labels. Features were extracted using pretrained convolutional neural networks (LeNet and ResNet-50), reduced via t-distributed stochastic neighbor embedding (t-SNE), and clustered using K-means.</w:t>
      </w:r>
    </w:p>
    <w:p w14:paraId="18FC8A58" w14:textId="0197508F" w:rsidR="00224967" w:rsidRPr="00224967" w:rsidRDefault="00224967" w:rsidP="00224967">
      <w:pPr>
        <w:spacing w:line="360" w:lineRule="auto"/>
        <w:rPr>
          <w:rFonts w:cs="Times New Roman"/>
          <w:szCs w:val="28"/>
        </w:rPr>
      </w:pPr>
      <w:r w:rsidRPr="00224967">
        <w:rPr>
          <w:rFonts w:cs="Times New Roman"/>
          <w:szCs w:val="28"/>
        </w:rPr>
        <w:t>Pipeline validation with MNIST digits showed ResNet-50 outperformed LeNet in separating visually similar digit pairs, supporting its robustness for fine-grained distinctions. Applied to biological images, clustering consistently separated intrafusal, capsule, and extrafusal regions</w:t>
      </w:r>
      <w:r w:rsidR="00E42007">
        <w:rPr>
          <w:rFonts w:cs="Times New Roman"/>
          <w:szCs w:val="28"/>
        </w:rPr>
        <w:t xml:space="preserve">, </w:t>
      </w:r>
      <w:r w:rsidRPr="00224967">
        <w:rPr>
          <w:rFonts w:cs="Times New Roman"/>
          <w:szCs w:val="28"/>
        </w:rPr>
        <w:t xml:space="preserve">especially when using ResNet-50 with Euclidean distance and a three-cluster model. Combining protein and nuclear features improved boundary </w:t>
      </w:r>
      <w:r w:rsidR="004540B1">
        <w:rPr>
          <w:rFonts w:cs="Times New Roman"/>
          <w:szCs w:val="28"/>
        </w:rPr>
        <w:t>resolution</w:t>
      </w:r>
      <w:r w:rsidRPr="00224967">
        <w:rPr>
          <w:rFonts w:cs="Times New Roman"/>
          <w:szCs w:val="28"/>
        </w:rPr>
        <w:t xml:space="preserve"> and resizing images to</w:t>
      </w:r>
      <w:r w:rsidR="004540B1">
        <w:rPr>
          <w:rFonts w:cs="Times New Roman"/>
          <w:szCs w:val="28"/>
        </w:rPr>
        <w:t xml:space="preserve"> </w:t>
      </w:r>
      <w:r w:rsidR="00F861E7">
        <w:rPr>
          <w:rFonts w:cs="Times New Roman"/>
          <w:szCs w:val="28"/>
        </w:rPr>
        <w:t xml:space="preserve">specified </w:t>
      </w:r>
      <w:r w:rsidR="004540B1">
        <w:rPr>
          <w:rFonts w:cs="Times New Roman"/>
          <w:szCs w:val="28"/>
        </w:rPr>
        <w:t>dimensions</w:t>
      </w:r>
      <w:r w:rsidRPr="00224967">
        <w:rPr>
          <w:rFonts w:cs="Times New Roman"/>
          <w:szCs w:val="28"/>
        </w:rPr>
        <w:t xml:space="preserve"> </w:t>
      </w:r>
      <w:r w:rsidR="00F861E7">
        <w:rPr>
          <w:rFonts w:cs="Times New Roman"/>
          <w:szCs w:val="28"/>
        </w:rPr>
        <w:t>(</w:t>
      </w:r>
      <w:r w:rsidRPr="00224967">
        <w:rPr>
          <w:rFonts w:cs="Times New Roman"/>
          <w:szCs w:val="28"/>
        </w:rPr>
        <w:t>224×224</w:t>
      </w:r>
      <w:r w:rsidR="004540B1">
        <w:rPr>
          <w:rFonts w:cs="Times New Roman"/>
          <w:szCs w:val="28"/>
        </w:rPr>
        <w:t>,</w:t>
      </w:r>
      <w:r w:rsidRPr="00224967">
        <w:rPr>
          <w:rFonts w:cs="Times New Roman"/>
          <w:szCs w:val="28"/>
        </w:rPr>
        <w:t xml:space="preserve"> RGB</w:t>
      </w:r>
      <w:r w:rsidR="00F861E7">
        <w:rPr>
          <w:rFonts w:cs="Times New Roman"/>
          <w:szCs w:val="28"/>
        </w:rPr>
        <w:t>),</w:t>
      </w:r>
      <w:r w:rsidRPr="00224967">
        <w:rPr>
          <w:rFonts w:cs="Times New Roman"/>
          <w:szCs w:val="28"/>
        </w:rPr>
        <w:t xml:space="preserve"> further stabilized results. Intrafusal nuclei formed compact </w:t>
      </w:r>
      <w:r w:rsidRPr="00224967">
        <w:rPr>
          <w:rFonts w:cs="Times New Roman"/>
          <w:szCs w:val="28"/>
        </w:rPr>
        <w:lastRenderedPageBreak/>
        <w:t>clusters, while extrafusal regions remained diffuse, reflecting their structural variability.</w:t>
      </w:r>
    </w:p>
    <w:p w14:paraId="2B541854" w14:textId="77777777" w:rsidR="00224967" w:rsidRPr="00224967" w:rsidRDefault="00224967" w:rsidP="00224967">
      <w:pPr>
        <w:spacing w:line="360" w:lineRule="auto"/>
        <w:rPr>
          <w:rFonts w:cs="Times New Roman"/>
          <w:szCs w:val="28"/>
        </w:rPr>
      </w:pPr>
      <w:r w:rsidRPr="00224967">
        <w:rPr>
          <w:rFonts w:cs="Times New Roman"/>
          <w:szCs w:val="28"/>
        </w:rPr>
        <w:t>These findings demonstrate that deep learning and unsupervised clustering can uncover biologically meaningful spatial organization of nuclear envelope proteins in muscle spindle tissue, even without labeled datasets. The approach offers a reproducible and scalable framework for spatial proteomic analysis in complex tissues.</w:t>
      </w:r>
    </w:p>
    <w:p w14:paraId="688539CC" w14:textId="77777777" w:rsidR="002E2A80" w:rsidRPr="00FF13A2" w:rsidRDefault="002E2A80" w:rsidP="00937069">
      <w:pPr>
        <w:spacing w:line="360" w:lineRule="auto"/>
        <w:rPr>
          <w:rFonts w:cs="Times New Roman"/>
          <w:szCs w:val="28"/>
        </w:rPr>
      </w:pPr>
    </w:p>
    <w:p w14:paraId="5D83F31C" w14:textId="77777777" w:rsidR="00747FF1" w:rsidRPr="00FF13A2" w:rsidRDefault="00747FF1" w:rsidP="00937069">
      <w:pPr>
        <w:spacing w:line="360" w:lineRule="auto"/>
        <w:rPr>
          <w:rFonts w:cs="Times New Roman"/>
          <w:szCs w:val="28"/>
        </w:rPr>
      </w:pPr>
      <w:bookmarkStart w:id="2" w:name="_Hlk207385054"/>
    </w:p>
    <w:bookmarkEnd w:id="2"/>
    <w:p w14:paraId="7DA35913" w14:textId="77777777" w:rsidR="00962AEC" w:rsidRPr="00324FE4" w:rsidRDefault="00962AEC" w:rsidP="00937069">
      <w:pPr>
        <w:spacing w:line="360" w:lineRule="auto"/>
        <w:rPr>
          <w:rFonts w:cs="Times New Roman"/>
          <w:sz w:val="12"/>
          <w:szCs w:val="12"/>
        </w:rPr>
      </w:pPr>
    </w:p>
    <w:p w14:paraId="317BA01F" w14:textId="77777777" w:rsidR="00962AEC" w:rsidRPr="00FF13A2" w:rsidRDefault="00962AEC" w:rsidP="00937069">
      <w:pPr>
        <w:spacing w:line="360" w:lineRule="auto"/>
        <w:rPr>
          <w:rFonts w:cs="Times New Roman"/>
          <w:szCs w:val="28"/>
        </w:rPr>
      </w:pPr>
    </w:p>
    <w:p w14:paraId="60140312" w14:textId="77777777" w:rsidR="00962AEC" w:rsidRPr="00FF13A2" w:rsidRDefault="00962AEC" w:rsidP="00937069">
      <w:pPr>
        <w:spacing w:line="360" w:lineRule="auto"/>
        <w:rPr>
          <w:rFonts w:cs="Times New Roman"/>
          <w:szCs w:val="28"/>
        </w:rPr>
      </w:pPr>
    </w:p>
    <w:p w14:paraId="462F9BD2" w14:textId="77777777" w:rsidR="00962AEC" w:rsidRPr="00FF13A2" w:rsidRDefault="00962AEC" w:rsidP="00937069">
      <w:pPr>
        <w:spacing w:line="360" w:lineRule="auto"/>
        <w:rPr>
          <w:rFonts w:cs="Times New Roman"/>
          <w:szCs w:val="28"/>
        </w:rPr>
      </w:pPr>
    </w:p>
    <w:p w14:paraId="32F99F10" w14:textId="77777777" w:rsidR="00962AEC" w:rsidRDefault="00962AEC" w:rsidP="00937069">
      <w:pPr>
        <w:spacing w:line="360" w:lineRule="auto"/>
        <w:rPr>
          <w:rFonts w:cs="Times New Roman"/>
          <w:szCs w:val="28"/>
        </w:rPr>
      </w:pPr>
    </w:p>
    <w:p w14:paraId="41200521" w14:textId="77777777" w:rsidR="00053A3C" w:rsidRDefault="00053A3C" w:rsidP="00937069">
      <w:pPr>
        <w:spacing w:line="360" w:lineRule="auto"/>
        <w:rPr>
          <w:rFonts w:cs="Times New Roman"/>
          <w:szCs w:val="28"/>
        </w:rPr>
      </w:pPr>
    </w:p>
    <w:p w14:paraId="172F9075" w14:textId="77777777" w:rsidR="00053A3C" w:rsidRDefault="00053A3C" w:rsidP="00937069">
      <w:pPr>
        <w:spacing w:line="360" w:lineRule="auto"/>
        <w:rPr>
          <w:rFonts w:cs="Times New Roman"/>
          <w:szCs w:val="28"/>
        </w:rPr>
      </w:pPr>
    </w:p>
    <w:p w14:paraId="32AF1855" w14:textId="77777777" w:rsidR="00053A3C" w:rsidRDefault="00053A3C" w:rsidP="00937069">
      <w:pPr>
        <w:spacing w:line="360" w:lineRule="auto"/>
        <w:rPr>
          <w:rFonts w:cs="Times New Roman"/>
          <w:szCs w:val="28"/>
        </w:rPr>
      </w:pPr>
    </w:p>
    <w:p w14:paraId="0340F7CD" w14:textId="77777777" w:rsidR="00E710B9" w:rsidRDefault="00E710B9" w:rsidP="00937069">
      <w:pPr>
        <w:spacing w:line="360" w:lineRule="auto"/>
        <w:rPr>
          <w:rFonts w:cs="Times New Roman"/>
          <w:szCs w:val="28"/>
        </w:rPr>
      </w:pPr>
    </w:p>
    <w:p w14:paraId="4731DA3F" w14:textId="77777777" w:rsidR="00962AEC" w:rsidRDefault="00962AEC" w:rsidP="00937069">
      <w:pPr>
        <w:spacing w:line="360" w:lineRule="auto"/>
        <w:rPr>
          <w:rFonts w:cs="Times New Roman"/>
          <w:szCs w:val="28"/>
        </w:rPr>
      </w:pPr>
    </w:p>
    <w:p w14:paraId="5BDE23B5" w14:textId="77777777" w:rsidR="004273D5" w:rsidRDefault="004273D5" w:rsidP="00937069">
      <w:pPr>
        <w:spacing w:line="360" w:lineRule="auto"/>
        <w:rPr>
          <w:rFonts w:cs="Times New Roman"/>
          <w:szCs w:val="28"/>
        </w:rPr>
      </w:pPr>
    </w:p>
    <w:p w14:paraId="25780D8C" w14:textId="77777777" w:rsidR="004273D5" w:rsidRDefault="004273D5" w:rsidP="00937069">
      <w:pPr>
        <w:spacing w:line="360" w:lineRule="auto"/>
        <w:rPr>
          <w:rFonts w:cs="Times New Roman"/>
          <w:szCs w:val="28"/>
        </w:rPr>
      </w:pPr>
    </w:p>
    <w:p w14:paraId="4CEF2771" w14:textId="77777777" w:rsidR="004273D5" w:rsidRDefault="004273D5" w:rsidP="00937069">
      <w:pPr>
        <w:spacing w:line="360" w:lineRule="auto"/>
        <w:rPr>
          <w:rFonts w:cs="Times New Roman"/>
          <w:szCs w:val="28"/>
        </w:rPr>
      </w:pPr>
    </w:p>
    <w:p w14:paraId="49863CC0" w14:textId="77777777" w:rsidR="004273D5" w:rsidRPr="00FF13A2" w:rsidRDefault="004273D5" w:rsidP="00937069">
      <w:pPr>
        <w:spacing w:line="360" w:lineRule="auto"/>
        <w:rPr>
          <w:rFonts w:cs="Times New Roman"/>
          <w:szCs w:val="28"/>
        </w:rPr>
      </w:pPr>
    </w:p>
    <w:p w14:paraId="672D1F17" w14:textId="570C42A1" w:rsidR="00D27BBC" w:rsidRPr="00FF13A2" w:rsidRDefault="008F4A95" w:rsidP="00937069">
      <w:pPr>
        <w:pStyle w:val="Heading1"/>
        <w:spacing w:line="360" w:lineRule="auto"/>
        <w:rPr>
          <w:rFonts w:ascii="Times New Roman" w:hAnsi="Times New Roman" w:cs="Times New Roman"/>
          <w:sz w:val="44"/>
          <w:szCs w:val="44"/>
        </w:rPr>
      </w:pPr>
      <w:bookmarkStart w:id="3" w:name="_Toc207393811"/>
      <w:r w:rsidRPr="00FF13A2">
        <w:rPr>
          <w:rFonts w:ascii="Times New Roman" w:hAnsi="Times New Roman" w:cs="Times New Roman"/>
          <w:sz w:val="44"/>
          <w:szCs w:val="44"/>
        </w:rPr>
        <w:lastRenderedPageBreak/>
        <w:t>I</w:t>
      </w:r>
      <w:r w:rsidR="00D27BBC" w:rsidRPr="00FF13A2">
        <w:rPr>
          <w:rFonts w:ascii="Times New Roman" w:hAnsi="Times New Roman" w:cs="Times New Roman"/>
          <w:sz w:val="44"/>
          <w:szCs w:val="44"/>
        </w:rPr>
        <w:t>ntroduction</w:t>
      </w:r>
      <w:bookmarkEnd w:id="3"/>
    </w:p>
    <w:p w14:paraId="13479CB1" w14:textId="77777777" w:rsidR="00D45B55" w:rsidRPr="00FF13A2" w:rsidRDefault="00D27BBC" w:rsidP="00937069">
      <w:pPr>
        <w:pStyle w:val="Heading2"/>
        <w:spacing w:line="360" w:lineRule="auto"/>
        <w:rPr>
          <w:rFonts w:ascii="Times New Roman" w:hAnsi="Times New Roman" w:cs="Times New Roman"/>
          <w:sz w:val="36"/>
          <w:szCs w:val="36"/>
        </w:rPr>
      </w:pPr>
      <w:bookmarkStart w:id="4" w:name="_Toc207393812"/>
      <w:r w:rsidRPr="00FF13A2">
        <w:rPr>
          <w:rFonts w:ascii="Times New Roman" w:hAnsi="Times New Roman" w:cs="Times New Roman"/>
          <w:sz w:val="36"/>
          <w:szCs w:val="36"/>
        </w:rPr>
        <w:t>Background</w:t>
      </w:r>
      <w:bookmarkEnd w:id="4"/>
    </w:p>
    <w:p w14:paraId="3F678210" w14:textId="53233A3A" w:rsidR="00B82B87" w:rsidRPr="00FF13A2" w:rsidRDefault="00962AEC" w:rsidP="00937069">
      <w:pPr>
        <w:pStyle w:val="Heading3"/>
        <w:spacing w:line="360" w:lineRule="auto"/>
        <w:rPr>
          <w:rFonts w:cs="Times New Roman"/>
          <w:sz w:val="32"/>
          <w:szCs w:val="32"/>
        </w:rPr>
      </w:pPr>
      <w:r w:rsidRPr="00FF13A2">
        <w:rPr>
          <w:rFonts w:cs="Times New Roman"/>
          <w:sz w:val="32"/>
          <w:szCs w:val="32"/>
        </w:rPr>
        <w:t xml:space="preserve"> </w:t>
      </w:r>
      <w:bookmarkStart w:id="5" w:name="_Toc207393813"/>
      <w:r w:rsidR="00B82B87" w:rsidRPr="00FF13A2">
        <w:rPr>
          <w:rFonts w:cs="Times New Roman"/>
          <w:sz w:val="32"/>
          <w:szCs w:val="32"/>
        </w:rPr>
        <w:t>Skeletal Muscle</w:t>
      </w:r>
      <w:r w:rsidR="00B36201">
        <w:rPr>
          <w:rFonts w:cs="Times New Roman"/>
          <w:sz w:val="32"/>
          <w:szCs w:val="32"/>
        </w:rPr>
        <w:t xml:space="preserve"> </w:t>
      </w:r>
      <w:r w:rsidR="00347617">
        <w:rPr>
          <w:rFonts w:cs="Times New Roman"/>
          <w:sz w:val="32"/>
          <w:szCs w:val="32"/>
        </w:rPr>
        <w:t>and</w:t>
      </w:r>
      <w:r w:rsidR="00B36201">
        <w:rPr>
          <w:rFonts w:cs="Times New Roman"/>
          <w:sz w:val="32"/>
          <w:szCs w:val="32"/>
        </w:rPr>
        <w:t xml:space="preserve"> Muscle Spindle</w:t>
      </w:r>
      <w:bookmarkEnd w:id="5"/>
    </w:p>
    <w:p w14:paraId="0AF553EB" w14:textId="60C905EF" w:rsidR="005663EC" w:rsidRPr="00EC73CD" w:rsidRDefault="005663EC" w:rsidP="005663EC">
      <w:pPr>
        <w:spacing w:line="360" w:lineRule="auto"/>
        <w:rPr>
          <w:rFonts w:cs="Times New Roman"/>
          <w:szCs w:val="28"/>
        </w:rPr>
      </w:pPr>
      <w:r w:rsidRPr="00030B0D">
        <w:rPr>
          <w:rFonts w:cs="Times New Roman"/>
          <w:szCs w:val="28"/>
        </w:rPr>
        <w:t xml:space="preserve">Skeletal muscles contain </w:t>
      </w:r>
      <w:r w:rsidRPr="005663EC">
        <w:rPr>
          <w:rFonts w:cs="Times New Roman"/>
          <w:szCs w:val="28"/>
        </w:rPr>
        <w:t>muscle spindles</w:t>
      </w:r>
      <w:r w:rsidRPr="00030B0D">
        <w:rPr>
          <w:rFonts w:cs="Times New Roman"/>
          <w:szCs w:val="28"/>
        </w:rPr>
        <w:t>,</w:t>
      </w:r>
      <w:r>
        <w:rPr>
          <w:rFonts w:cs="Times New Roman"/>
          <w:szCs w:val="28"/>
        </w:rPr>
        <w:t xml:space="preserve"> which are</w:t>
      </w:r>
      <w:r w:rsidRPr="00030B0D">
        <w:rPr>
          <w:rFonts w:cs="Times New Roman"/>
          <w:szCs w:val="28"/>
        </w:rPr>
        <w:t xml:space="preserve"> proprioceptive organs that sense changes in muscle length and stretch. Spindles consist of intrafusal fibres (nuclear bag1, bag2, chain) enclosed by a capsule and innervated by sensory afferents and </w:t>
      </w:r>
      <w:r>
        <w:rPr>
          <w:rFonts w:cs="Times New Roman"/>
          <w:szCs w:val="28"/>
        </w:rPr>
        <w:t>gamma</w:t>
      </w:r>
      <w:r w:rsidRPr="00030B0D">
        <w:rPr>
          <w:rFonts w:cs="Times New Roman"/>
          <w:szCs w:val="28"/>
        </w:rPr>
        <w:t xml:space="preserve">-motor neurons (Proske &amp; Gandevia, 2012; Santuz &amp; Akay, 2023). The equatorial region is non-contractile and </w:t>
      </w:r>
      <w:r w:rsidR="00813020" w:rsidRPr="00030B0D">
        <w:rPr>
          <w:rFonts w:cs="Times New Roman"/>
          <w:szCs w:val="28"/>
        </w:rPr>
        <w:t>encapsulated</w:t>
      </w:r>
      <w:r w:rsidR="00813020">
        <w:rPr>
          <w:rFonts w:cs="Times New Roman"/>
          <w:szCs w:val="28"/>
        </w:rPr>
        <w:t xml:space="preserve"> and</w:t>
      </w:r>
      <w:r>
        <w:rPr>
          <w:rFonts w:cs="Times New Roman"/>
          <w:szCs w:val="28"/>
        </w:rPr>
        <w:t xml:space="preserve"> is</w:t>
      </w:r>
      <w:r w:rsidRPr="00030B0D">
        <w:rPr>
          <w:rFonts w:cs="Times New Roman"/>
          <w:szCs w:val="28"/>
        </w:rPr>
        <w:t xml:space="preserve"> flanked by contractile polar ends (Santuz &amp; Akay, 202</w:t>
      </w:r>
      <w:r w:rsidR="005A445D">
        <w:rPr>
          <w:rFonts w:cs="Times New Roman"/>
          <w:szCs w:val="28"/>
        </w:rPr>
        <w:t>3</w:t>
      </w:r>
      <w:r w:rsidRPr="00030B0D">
        <w:rPr>
          <w:rFonts w:cs="Times New Roman"/>
          <w:szCs w:val="28"/>
        </w:rPr>
        <w:t>).</w:t>
      </w:r>
    </w:p>
    <w:p w14:paraId="2FE2A010" w14:textId="77777777" w:rsidR="00A6527F" w:rsidRPr="00FF13A2" w:rsidRDefault="00A6527F" w:rsidP="00937069">
      <w:pPr>
        <w:spacing w:line="360" w:lineRule="auto"/>
        <w:rPr>
          <w:rFonts w:cs="Times New Roman"/>
          <w:szCs w:val="28"/>
        </w:rPr>
      </w:pPr>
    </w:p>
    <w:p w14:paraId="4D6689BB" w14:textId="58C30961" w:rsidR="008B49E7" w:rsidRPr="00FF13A2" w:rsidRDefault="002C6A97" w:rsidP="00937069">
      <w:pPr>
        <w:spacing w:line="360" w:lineRule="auto"/>
        <w:ind w:left="720"/>
        <w:rPr>
          <w:rFonts w:cs="Times New Roman"/>
          <w:szCs w:val="28"/>
        </w:rPr>
      </w:pPr>
      <w:r w:rsidRPr="00FF13A2">
        <w:rPr>
          <w:rFonts w:cs="Times New Roman"/>
          <w:noProof/>
          <w:szCs w:val="28"/>
        </w:rPr>
        <w:drawing>
          <wp:inline distT="0" distB="0" distL="0" distR="0" wp14:anchorId="49AFA701" wp14:editId="194E61E7">
            <wp:extent cx="5209720" cy="2732749"/>
            <wp:effectExtent l="0" t="0" r="0" b="0"/>
            <wp:docPr id="5" name="Picture 2" descr="Details are in the caption following th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tails are in the caption following the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90220" cy="2774975"/>
                    </a:xfrm>
                    <a:prstGeom prst="rect">
                      <a:avLst/>
                    </a:prstGeom>
                    <a:noFill/>
                    <a:ln>
                      <a:noFill/>
                    </a:ln>
                  </pic:spPr>
                </pic:pic>
              </a:graphicData>
            </a:graphic>
          </wp:inline>
        </w:drawing>
      </w:r>
    </w:p>
    <w:p w14:paraId="0A8DE5CA" w14:textId="792024E8" w:rsidR="006B51F3" w:rsidRPr="00FF13A2" w:rsidRDefault="008B49E7" w:rsidP="0073601A">
      <w:pPr>
        <w:pStyle w:val="Style1"/>
        <w:rPr>
          <w:szCs w:val="24"/>
        </w:rPr>
      </w:pPr>
      <w:bookmarkStart w:id="6" w:name="_Toc206945134"/>
      <w:bookmarkStart w:id="7" w:name="_Toc207015078"/>
      <w:bookmarkStart w:id="8" w:name="_Toc207332918"/>
      <w:bookmarkStart w:id="9" w:name="_Toc207333523"/>
      <w:bookmarkStart w:id="10" w:name="_Toc207333822"/>
      <w:bookmarkStart w:id="11" w:name="_Toc207335137"/>
      <w:bookmarkStart w:id="12" w:name="_Toc207337332"/>
      <w:bookmarkStart w:id="13" w:name="_Toc207394038"/>
      <w:r w:rsidRPr="00FC35D4">
        <w:rPr>
          <w:b/>
          <w:bCs w:val="0"/>
        </w:rPr>
        <w:t>Figure 1</w:t>
      </w:r>
      <w:r w:rsidR="00BF6E05" w:rsidRPr="00FC35D4">
        <w:rPr>
          <w:b/>
          <w:bCs w:val="0"/>
        </w:rPr>
        <w:t>.1</w:t>
      </w:r>
      <w:r w:rsidR="00FC35D4">
        <w:rPr>
          <w:b/>
          <w:bCs w:val="0"/>
        </w:rPr>
        <w:t>:</w:t>
      </w:r>
      <w:r w:rsidRPr="00FC35D4">
        <w:rPr>
          <w:b/>
          <w:bCs w:val="0"/>
        </w:rPr>
        <w:t xml:space="preserve"> Morphology and internal structure of muscle spindles</w:t>
      </w:r>
      <w:r w:rsidRPr="00FF13A2">
        <w:t xml:space="preserve">. Left: schematic of skeletal muscle fascicle showing the location of muscle spindles among extrafusal fibres. Right: detailed longitudinal view of a </w:t>
      </w:r>
      <w:r w:rsidR="00D12516" w:rsidRPr="00FF13A2">
        <w:t xml:space="preserve">muscle </w:t>
      </w:r>
      <w:r w:rsidRPr="00FF13A2">
        <w:t xml:space="preserve">spindle illustrating intrafusal fibre types (nuclear bag1, bag2, and chain fibres), associated sensory afferents (group Ia and II), γ-motor neuron innervation of the polar regions, and the encapsulated equatorial (non-contractile) zone. </w:t>
      </w:r>
      <w:r w:rsidR="008D0E5D" w:rsidRPr="00FF13A2">
        <w:t>(</w:t>
      </w:r>
      <w:r w:rsidRPr="00FF13A2">
        <w:t>Adapted from Santuz &amp; Akay (2023</w:t>
      </w:r>
      <w:r w:rsidR="008D0E5D" w:rsidRPr="00FF13A2">
        <w:t>)</w:t>
      </w:r>
      <w:r w:rsidRPr="00FF13A2">
        <w:t>).</w:t>
      </w:r>
      <w:bookmarkEnd w:id="6"/>
      <w:bookmarkEnd w:id="7"/>
      <w:bookmarkEnd w:id="8"/>
      <w:bookmarkEnd w:id="9"/>
      <w:bookmarkEnd w:id="10"/>
      <w:bookmarkEnd w:id="11"/>
      <w:bookmarkEnd w:id="12"/>
      <w:bookmarkEnd w:id="13"/>
    </w:p>
    <w:p w14:paraId="1D9347A4" w14:textId="0A5C1C02" w:rsidR="00034284" w:rsidRPr="00034284" w:rsidRDefault="006B51F3" w:rsidP="00034284">
      <w:pPr>
        <w:pStyle w:val="Heading3"/>
        <w:rPr>
          <w:sz w:val="32"/>
          <w:szCs w:val="32"/>
        </w:rPr>
      </w:pPr>
      <w:bookmarkStart w:id="14" w:name="_Toc207393814"/>
      <w:r w:rsidRPr="00EC73CD">
        <w:rPr>
          <w:sz w:val="32"/>
          <w:szCs w:val="32"/>
        </w:rPr>
        <w:lastRenderedPageBreak/>
        <w:t xml:space="preserve">Intrafusal </w:t>
      </w:r>
      <w:r w:rsidR="00873108" w:rsidRPr="00EC73CD">
        <w:rPr>
          <w:sz w:val="32"/>
          <w:szCs w:val="32"/>
        </w:rPr>
        <w:t xml:space="preserve">and Extrafusal </w:t>
      </w:r>
      <w:r w:rsidRPr="00EC73CD">
        <w:rPr>
          <w:sz w:val="32"/>
          <w:szCs w:val="32"/>
        </w:rPr>
        <w:t xml:space="preserve">Muscle </w:t>
      </w:r>
      <w:r w:rsidR="00FA613A" w:rsidRPr="00EC73CD">
        <w:rPr>
          <w:sz w:val="32"/>
          <w:szCs w:val="32"/>
        </w:rPr>
        <w:t>Fibre</w:t>
      </w:r>
      <w:r w:rsidR="00873108" w:rsidRPr="00EC73CD">
        <w:rPr>
          <w:sz w:val="32"/>
          <w:szCs w:val="32"/>
        </w:rPr>
        <w:t xml:space="preserve"> Organization</w:t>
      </w:r>
      <w:bookmarkEnd w:id="14"/>
    </w:p>
    <w:p w14:paraId="6125E32F" w14:textId="1A91A25F" w:rsidR="00F036A6" w:rsidRPr="00034284" w:rsidRDefault="00034284" w:rsidP="00034284">
      <w:pPr>
        <w:spacing w:line="360" w:lineRule="auto"/>
        <w:rPr>
          <w:rFonts w:cs="Times New Roman"/>
          <w:szCs w:val="28"/>
        </w:rPr>
      </w:pPr>
      <w:r w:rsidRPr="00034284">
        <w:rPr>
          <w:rFonts w:cs="Times New Roman"/>
          <w:szCs w:val="28"/>
        </w:rPr>
        <w:t xml:space="preserve">Intrafusal fibres differ structurally from surrounding extrafusal fibres. Bag fibres show clustered nuclei in the equatorial region and contribute to dynamic and static stretch detection, while chain fibres show linear rows of nuclei and </w:t>
      </w:r>
      <w:r w:rsidR="00F065A3">
        <w:rPr>
          <w:rFonts w:cs="Times New Roman"/>
          <w:szCs w:val="28"/>
        </w:rPr>
        <w:t>primarily</w:t>
      </w:r>
      <w:r w:rsidRPr="00034284">
        <w:rPr>
          <w:rFonts w:cs="Times New Roman"/>
          <w:szCs w:val="28"/>
        </w:rPr>
        <w:t xml:space="preserve"> sense static muscle length (Thornell et al., 2015; Feher, 2012; Maier &amp; Mayr, 2007). By contrast, extrafusal fibres position nuclei peripherally beneath the sarcolemma (Amato &amp; De Girolami, 2023). These </w:t>
      </w:r>
      <w:r w:rsidR="00402276">
        <w:rPr>
          <w:rFonts w:cs="Times New Roman"/>
          <w:szCs w:val="28"/>
        </w:rPr>
        <w:t xml:space="preserve">structural </w:t>
      </w:r>
      <w:r w:rsidRPr="00034284">
        <w:rPr>
          <w:rFonts w:cs="Times New Roman"/>
          <w:szCs w:val="28"/>
        </w:rPr>
        <w:t>distinctions motivate the hypothesis that nuclear envelope proteins exhibit fibre-type-specific spatial patterns</w:t>
      </w:r>
      <w:r w:rsidR="00F036A6" w:rsidRPr="00034284">
        <w:rPr>
          <w:rFonts w:cs="Times New Roman"/>
          <w:szCs w:val="28"/>
        </w:rPr>
        <w:t>.</w:t>
      </w:r>
    </w:p>
    <w:p w14:paraId="0C2A9FC2" w14:textId="77777777" w:rsidR="002200A1" w:rsidRPr="00034284" w:rsidRDefault="002200A1" w:rsidP="00937069">
      <w:pPr>
        <w:spacing w:line="360" w:lineRule="auto"/>
        <w:rPr>
          <w:rFonts w:cs="Times New Roman"/>
          <w:szCs w:val="28"/>
        </w:rPr>
      </w:pPr>
    </w:p>
    <w:p w14:paraId="70A0FD6A" w14:textId="38E53782" w:rsidR="00F2066D" w:rsidRPr="00FF13A2" w:rsidRDefault="00F2066D" w:rsidP="00937069">
      <w:pPr>
        <w:spacing w:line="360" w:lineRule="auto"/>
        <w:rPr>
          <w:rFonts w:cs="Times New Roman"/>
          <w:szCs w:val="28"/>
        </w:rPr>
      </w:pPr>
      <w:r w:rsidRPr="00FF13A2">
        <w:rPr>
          <w:rFonts w:cs="Times New Roman"/>
          <w:noProof/>
          <w:szCs w:val="28"/>
        </w:rPr>
        <w:drawing>
          <wp:inline distT="0" distB="0" distL="0" distR="0" wp14:anchorId="4C8F4C9E" wp14:editId="47B383CB">
            <wp:extent cx="5943600" cy="4713767"/>
            <wp:effectExtent l="0" t="0" r="0" b="0"/>
            <wp:docPr id="96619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9643" name=""/>
                    <pic:cNvPicPr/>
                  </pic:nvPicPr>
                  <pic:blipFill>
                    <a:blip r:embed="rId9"/>
                    <a:stretch>
                      <a:fillRect/>
                    </a:stretch>
                  </pic:blipFill>
                  <pic:spPr>
                    <a:xfrm>
                      <a:off x="0" y="0"/>
                      <a:ext cx="5956075" cy="4723660"/>
                    </a:xfrm>
                    <a:prstGeom prst="rect">
                      <a:avLst/>
                    </a:prstGeom>
                  </pic:spPr>
                </pic:pic>
              </a:graphicData>
            </a:graphic>
          </wp:inline>
        </w:drawing>
      </w:r>
    </w:p>
    <w:p w14:paraId="76915A5C" w14:textId="7C3BB553" w:rsidR="00F2066D" w:rsidRPr="00FF13A2" w:rsidRDefault="00F2066D" w:rsidP="00430149">
      <w:pPr>
        <w:pStyle w:val="Style1"/>
      </w:pPr>
      <w:bookmarkStart w:id="15" w:name="_Toc206945135"/>
      <w:bookmarkStart w:id="16" w:name="_Toc207015079"/>
      <w:bookmarkStart w:id="17" w:name="_Toc207332919"/>
      <w:bookmarkStart w:id="18" w:name="_Toc207333524"/>
      <w:bookmarkStart w:id="19" w:name="_Toc207333823"/>
      <w:bookmarkStart w:id="20" w:name="_Toc207335138"/>
      <w:bookmarkStart w:id="21" w:name="_Toc207337333"/>
      <w:bookmarkStart w:id="22" w:name="_Toc207394039"/>
      <w:r w:rsidRPr="00FC35D4">
        <w:rPr>
          <w:b/>
          <w:bCs w:val="0"/>
        </w:rPr>
        <w:lastRenderedPageBreak/>
        <w:t xml:space="preserve">Figure </w:t>
      </w:r>
      <w:r w:rsidR="00BF6E05" w:rsidRPr="00FC35D4">
        <w:rPr>
          <w:b/>
          <w:bCs w:val="0"/>
        </w:rPr>
        <w:t>1.</w:t>
      </w:r>
      <w:r w:rsidRPr="00FC35D4">
        <w:rPr>
          <w:b/>
          <w:bCs w:val="0"/>
        </w:rPr>
        <w:t>2:</w:t>
      </w:r>
      <w:r w:rsidR="00473C13" w:rsidRPr="00FC35D4">
        <w:rPr>
          <w:b/>
          <w:bCs w:val="0"/>
        </w:rPr>
        <w:t xml:space="preserve"> Structure of intrafusal muscle fibres</w:t>
      </w:r>
      <w:r w:rsidR="00473C13" w:rsidRPr="00FF13A2">
        <w:t>. Representation of the inside of a muscle spindle depicting the structure of intrafusal muscle fibres, highlighting the appearance of nuclear bag and nuclear chain fibres</w:t>
      </w:r>
      <w:r w:rsidR="00914606" w:rsidRPr="00FF13A2">
        <w:t xml:space="preserve">. </w:t>
      </w:r>
      <w:r w:rsidR="00473C13" w:rsidRPr="00FF13A2">
        <w:t xml:space="preserve">Bag 1 modulates dynamic sensitivity. Bag 2 (with chains) modulates static </w:t>
      </w:r>
      <w:r w:rsidR="00914606" w:rsidRPr="00FF13A2">
        <w:t xml:space="preserve">sensitivity. </w:t>
      </w:r>
      <w:r w:rsidR="004A6934" w:rsidRPr="00FF13A2">
        <w:t>(Modified</w:t>
      </w:r>
      <w:r w:rsidR="00914606" w:rsidRPr="00FF13A2">
        <w:t xml:space="preserve"> from Mentis, 201</w:t>
      </w:r>
      <w:r w:rsidR="00FF1BFE">
        <w:t>2</w:t>
      </w:r>
      <w:r w:rsidR="00914606" w:rsidRPr="00FF13A2">
        <w:t>).</w:t>
      </w:r>
      <w:bookmarkEnd w:id="15"/>
      <w:bookmarkEnd w:id="16"/>
      <w:bookmarkEnd w:id="17"/>
      <w:bookmarkEnd w:id="18"/>
      <w:bookmarkEnd w:id="19"/>
      <w:bookmarkEnd w:id="20"/>
      <w:bookmarkEnd w:id="21"/>
      <w:bookmarkEnd w:id="22"/>
    </w:p>
    <w:p w14:paraId="0934A91A" w14:textId="77777777" w:rsidR="0081239E" w:rsidRPr="00FF13A2" w:rsidRDefault="0081239E" w:rsidP="00937069">
      <w:pPr>
        <w:spacing w:line="360" w:lineRule="auto"/>
        <w:rPr>
          <w:rFonts w:cs="Times New Roman"/>
          <w:szCs w:val="28"/>
        </w:rPr>
      </w:pPr>
    </w:p>
    <w:p w14:paraId="5A048471" w14:textId="7A59D46A" w:rsidR="0081239E" w:rsidRPr="00FF13A2" w:rsidRDefault="0081239E" w:rsidP="00937069">
      <w:pPr>
        <w:spacing w:line="360" w:lineRule="auto"/>
        <w:rPr>
          <w:rFonts w:cs="Times New Roman"/>
          <w:szCs w:val="28"/>
        </w:rPr>
      </w:pPr>
      <w:r w:rsidRPr="00FF13A2">
        <w:rPr>
          <w:rFonts w:cs="Times New Roman"/>
          <w:noProof/>
          <w:szCs w:val="28"/>
        </w:rPr>
        <w:drawing>
          <wp:inline distT="0" distB="0" distL="0" distR="0" wp14:anchorId="6336DFE4" wp14:editId="4B38118F">
            <wp:extent cx="4540649" cy="2776696"/>
            <wp:effectExtent l="0" t="0" r="0" b="5080"/>
            <wp:docPr id="1062903280" name="Picture 3" descr="A diagram of a motor&#10;&#10;AI-generated content may be incorrect.">
              <a:extLst xmlns:a="http://schemas.openxmlformats.org/drawingml/2006/main">
                <a:ext uri="{FF2B5EF4-FFF2-40B4-BE49-F238E27FC236}">
                  <a16:creationId xmlns:a16="http://schemas.microsoft.com/office/drawing/2014/main" id="{FB7BE7CC-9BA6-0766-2D00-54CAFB3F1B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03280" name="Picture 3" descr="A diagram of a motor&#10;&#10;AI-generated content may be incorrect.">
                      <a:extLst>
                        <a:ext uri="{FF2B5EF4-FFF2-40B4-BE49-F238E27FC236}">
                          <a16:creationId xmlns:a16="http://schemas.microsoft.com/office/drawing/2014/main" id="{FB7BE7CC-9BA6-0766-2D00-54CAFB3F1B27}"/>
                        </a:ext>
                      </a:extLst>
                    </pic:cNvPr>
                    <pic:cNvPicPr>
                      <a:picLocks noChangeAspect="1"/>
                    </pic:cNvPicPr>
                  </pic:nvPicPr>
                  <pic:blipFill>
                    <a:blip r:embed="rId10"/>
                    <a:stretch>
                      <a:fillRect/>
                    </a:stretch>
                  </pic:blipFill>
                  <pic:spPr>
                    <a:xfrm>
                      <a:off x="0" y="0"/>
                      <a:ext cx="4586302" cy="2804614"/>
                    </a:xfrm>
                    <a:prstGeom prst="rect">
                      <a:avLst/>
                    </a:prstGeom>
                  </pic:spPr>
                </pic:pic>
              </a:graphicData>
            </a:graphic>
          </wp:inline>
        </w:drawing>
      </w:r>
    </w:p>
    <w:p w14:paraId="3035284C" w14:textId="6FB800EC" w:rsidR="00122404" w:rsidRDefault="0081239E" w:rsidP="00430149">
      <w:pPr>
        <w:pStyle w:val="Style1"/>
      </w:pPr>
      <w:bookmarkStart w:id="23" w:name="_Toc206945136"/>
      <w:bookmarkStart w:id="24" w:name="_Toc207015080"/>
      <w:bookmarkStart w:id="25" w:name="_Toc207332920"/>
      <w:bookmarkStart w:id="26" w:name="_Toc207333525"/>
      <w:bookmarkStart w:id="27" w:name="_Toc207333824"/>
      <w:bookmarkStart w:id="28" w:name="_Toc207335139"/>
      <w:bookmarkStart w:id="29" w:name="_Toc207337334"/>
      <w:bookmarkStart w:id="30" w:name="_Toc207394040"/>
      <w:r w:rsidRPr="00FF13A2">
        <w:rPr>
          <w:rStyle w:val="Style1Char"/>
          <w:b/>
          <w:i/>
          <w:szCs w:val="24"/>
        </w:rPr>
        <w:t xml:space="preserve">Figure </w:t>
      </w:r>
      <w:r w:rsidR="00BF6E05" w:rsidRPr="00FF13A2">
        <w:rPr>
          <w:rStyle w:val="Style1Char"/>
          <w:b/>
          <w:i/>
          <w:szCs w:val="24"/>
        </w:rPr>
        <w:t>1.</w:t>
      </w:r>
      <w:r w:rsidRPr="00FF13A2">
        <w:rPr>
          <w:rStyle w:val="Style1Char"/>
          <w:b/>
          <w:i/>
          <w:szCs w:val="24"/>
        </w:rPr>
        <w:t>3: Nuclear bag versus nuclear chain fibres</w:t>
      </w:r>
      <w:r w:rsidRPr="00FF13A2">
        <w:rPr>
          <w:rStyle w:val="Style1Char"/>
          <w:bCs/>
          <w:i/>
          <w:szCs w:val="24"/>
        </w:rPr>
        <w:t xml:space="preserve">. </w:t>
      </w:r>
      <w:r w:rsidR="00586F1B" w:rsidRPr="00FF13A2">
        <w:t xml:space="preserve">Distinct nuclear </w:t>
      </w:r>
      <w:r w:rsidR="0042694A" w:rsidRPr="00FF13A2">
        <w:t>organization</w:t>
      </w:r>
      <w:r w:rsidR="00586F1B" w:rsidRPr="00FF13A2">
        <w:t xml:space="preserve"> in intrafusal fibres: clustered nuclei in nuclear bag fibres versus linear rows of nuclei in nuclear chain fibres</w:t>
      </w:r>
      <w:r w:rsidRPr="00FF13A2">
        <w:rPr>
          <w:rStyle w:val="Style1Char"/>
          <w:bCs/>
          <w:i/>
          <w:szCs w:val="24"/>
        </w:rPr>
        <w:t>. Group I afferent signal static and dynamic stretch</w:t>
      </w:r>
      <w:r w:rsidR="00EC657D" w:rsidRPr="00FF13A2">
        <w:rPr>
          <w:rStyle w:val="Style1Char"/>
          <w:bCs/>
          <w:i/>
          <w:szCs w:val="24"/>
        </w:rPr>
        <w:t>.</w:t>
      </w:r>
      <w:r w:rsidRPr="00FF13A2">
        <w:rPr>
          <w:rStyle w:val="Style1Char"/>
          <w:bCs/>
          <w:i/>
          <w:szCs w:val="24"/>
        </w:rPr>
        <w:t xml:space="preserve"> Group II signal only static stretch</w:t>
      </w:r>
      <w:r w:rsidRPr="00FF13A2">
        <w:t>.</w:t>
      </w:r>
      <w:r w:rsidR="00914606" w:rsidRPr="00FF13A2">
        <w:t xml:space="preserve"> (Adapted from Matthews, 1964)</w:t>
      </w:r>
      <w:bookmarkEnd w:id="23"/>
      <w:bookmarkEnd w:id="24"/>
      <w:bookmarkEnd w:id="25"/>
      <w:bookmarkEnd w:id="26"/>
      <w:bookmarkEnd w:id="27"/>
      <w:bookmarkEnd w:id="28"/>
      <w:bookmarkEnd w:id="29"/>
      <w:r w:rsidR="007C6CD5">
        <w:t>.</w:t>
      </w:r>
      <w:bookmarkEnd w:id="30"/>
    </w:p>
    <w:p w14:paraId="7332AD8E" w14:textId="77777777" w:rsidR="00C978C7" w:rsidRDefault="00C978C7" w:rsidP="00430149">
      <w:pPr>
        <w:pStyle w:val="Style1"/>
      </w:pPr>
    </w:p>
    <w:p w14:paraId="39787B8F" w14:textId="77777777" w:rsidR="00C978C7" w:rsidRDefault="00C978C7" w:rsidP="00430149">
      <w:pPr>
        <w:pStyle w:val="Style1"/>
      </w:pPr>
    </w:p>
    <w:p w14:paraId="628B0C55" w14:textId="5CD46314" w:rsidR="00C978C7" w:rsidRPr="00C978C7" w:rsidRDefault="00C978C7" w:rsidP="00C978C7">
      <w:pPr>
        <w:pStyle w:val="Heading2"/>
        <w:rPr>
          <w:rFonts w:ascii="Times New Roman" w:hAnsi="Times New Roman" w:cs="Times New Roman"/>
        </w:rPr>
      </w:pPr>
      <w:bookmarkStart w:id="31" w:name="_Toc207393815"/>
      <w:r w:rsidRPr="00C978C7">
        <w:rPr>
          <w:rFonts w:ascii="Times New Roman" w:hAnsi="Times New Roman" w:cs="Times New Roman"/>
        </w:rPr>
        <w:t>Proteins of Interest</w:t>
      </w:r>
      <w:bookmarkEnd w:id="31"/>
    </w:p>
    <w:p w14:paraId="73717180" w14:textId="2A50EFE7" w:rsidR="009C0CBC" w:rsidRDefault="009C0CBC" w:rsidP="00C978C7">
      <w:pPr>
        <w:spacing w:before="100" w:beforeAutospacing="1" w:after="100" w:afterAutospacing="1" w:line="360" w:lineRule="auto"/>
        <w:rPr>
          <w:rFonts w:eastAsia="Times New Roman" w:cs="Times New Roman"/>
          <w:kern w:val="0"/>
          <w:szCs w:val="28"/>
          <w14:ligatures w14:val="none"/>
        </w:rPr>
      </w:pPr>
      <w:r w:rsidRPr="009C0CBC">
        <w:rPr>
          <w:rFonts w:eastAsia="Times New Roman" w:cs="Times New Roman"/>
          <w:kern w:val="0"/>
          <w:szCs w:val="28"/>
          <w14:ligatures w14:val="none"/>
        </w:rPr>
        <w:t>This study focuses on the spatial distribution of SUN2, Lamin-B1 and Nesprin-1, components of the LINC complex that links the nucleus to the cytoskeleton and is implicated in mechanotransduction (Starr &amp; Fridolfsson, 2010; Chang et al., 2015).</w:t>
      </w:r>
    </w:p>
    <w:p w14:paraId="7735A8BC" w14:textId="7A740632" w:rsidR="00756674" w:rsidRDefault="00756674" w:rsidP="00756674">
      <w:pPr>
        <w:pStyle w:val="Heading2"/>
        <w:spacing w:before="100" w:beforeAutospacing="1" w:after="100" w:afterAutospacing="1" w:line="360" w:lineRule="auto"/>
        <w:rPr>
          <w:rFonts w:ascii="Times New Roman" w:eastAsia="Times New Roman" w:hAnsi="Times New Roman" w:cs="Times New Roman"/>
          <w:sz w:val="36"/>
          <w:szCs w:val="36"/>
        </w:rPr>
      </w:pPr>
      <w:bookmarkStart w:id="32" w:name="_Toc207393816"/>
      <w:r w:rsidRPr="00FF13A2">
        <w:rPr>
          <w:rFonts w:ascii="Times New Roman" w:eastAsia="Times New Roman" w:hAnsi="Times New Roman" w:cs="Times New Roman"/>
          <w:sz w:val="36"/>
          <w:szCs w:val="36"/>
        </w:rPr>
        <w:lastRenderedPageBreak/>
        <w:t>Project Obj</w:t>
      </w:r>
      <w:r>
        <w:rPr>
          <w:rFonts w:ascii="Times New Roman" w:eastAsia="Times New Roman" w:hAnsi="Times New Roman" w:cs="Times New Roman"/>
          <w:sz w:val="36"/>
          <w:szCs w:val="36"/>
        </w:rPr>
        <w:t>e</w:t>
      </w:r>
      <w:r w:rsidRPr="00FF13A2">
        <w:rPr>
          <w:rFonts w:ascii="Times New Roman" w:eastAsia="Times New Roman" w:hAnsi="Times New Roman" w:cs="Times New Roman"/>
          <w:sz w:val="36"/>
          <w:szCs w:val="36"/>
        </w:rPr>
        <w:t>ctives</w:t>
      </w:r>
      <w:bookmarkEnd w:id="32"/>
    </w:p>
    <w:p w14:paraId="4251B4B5" w14:textId="5F029587" w:rsidR="00FA32CA" w:rsidRDefault="00FA32CA" w:rsidP="00E215D1">
      <w:pPr>
        <w:spacing w:line="360" w:lineRule="auto"/>
      </w:pPr>
      <w:r w:rsidRPr="005E447E">
        <w:rPr>
          <w:b/>
          <w:bCs/>
        </w:rPr>
        <w:t>Overall Aim</w:t>
      </w:r>
      <w:r>
        <w:t>:</w:t>
      </w:r>
      <w:r w:rsidRPr="00FA32CA">
        <w:rPr>
          <w:rFonts w:eastAsia="Times New Roman" w:cs="Times New Roman"/>
          <w:kern w:val="0"/>
          <w:sz w:val="24"/>
          <w14:ligatures w14:val="none"/>
        </w:rPr>
        <w:t xml:space="preserve"> </w:t>
      </w:r>
      <w:r w:rsidR="00D80B31" w:rsidRPr="00D80B31">
        <w:t>To determine whether nuclear envelope protein localization can differentiate intrafusal from extrafusal regions in spindle cross-sections.</w:t>
      </w:r>
      <w:r>
        <w:t xml:space="preserve"> The specific </w:t>
      </w:r>
      <w:r w:rsidR="00E215D1">
        <w:t>objectives are</w:t>
      </w:r>
      <w:r w:rsidR="00C07080">
        <w:t xml:space="preserve"> to</w:t>
      </w:r>
      <w:r w:rsidR="00E215D1">
        <w:t>:</w:t>
      </w:r>
    </w:p>
    <w:p w14:paraId="578EFE1D" w14:textId="3DB215A1" w:rsidR="00E215D1" w:rsidRPr="00FF13A2" w:rsidRDefault="00C07080" w:rsidP="00860762">
      <w:pPr>
        <w:pStyle w:val="ListParagraph"/>
        <w:numPr>
          <w:ilvl w:val="0"/>
          <w:numId w:val="5"/>
        </w:numPr>
        <w:spacing w:line="360" w:lineRule="auto"/>
        <w:rPr>
          <w:rFonts w:cs="Times New Roman"/>
          <w:szCs w:val="28"/>
        </w:rPr>
      </w:pPr>
      <w:r>
        <w:rPr>
          <w:rFonts w:cs="Times New Roman"/>
          <w:szCs w:val="28"/>
        </w:rPr>
        <w:t>C</w:t>
      </w:r>
      <w:r w:rsidR="00E215D1" w:rsidRPr="00FF13A2">
        <w:rPr>
          <w:rFonts w:cs="Times New Roman"/>
          <w:szCs w:val="28"/>
        </w:rPr>
        <w:t>haracterize the spatial distribution of S</w:t>
      </w:r>
      <w:r w:rsidR="006B7123">
        <w:rPr>
          <w:rFonts w:cs="Times New Roman"/>
          <w:szCs w:val="28"/>
        </w:rPr>
        <w:t>UN</w:t>
      </w:r>
      <w:r w:rsidR="00E215D1" w:rsidRPr="00FF13A2">
        <w:rPr>
          <w:rFonts w:cs="Times New Roman"/>
          <w:szCs w:val="28"/>
        </w:rPr>
        <w:t>2, Lamin-B1 and Nesprin-1 relative to nuclei within intrafusal and extrafusal</w:t>
      </w:r>
      <w:r w:rsidR="00E215D1">
        <w:rPr>
          <w:rFonts w:cs="Times New Roman"/>
          <w:szCs w:val="28"/>
        </w:rPr>
        <w:t xml:space="preserve"> </w:t>
      </w:r>
      <w:r w:rsidR="00E215D1" w:rsidRPr="00FF13A2">
        <w:rPr>
          <w:rFonts w:cs="Times New Roman"/>
          <w:szCs w:val="28"/>
        </w:rPr>
        <w:t>fibres.</w:t>
      </w:r>
    </w:p>
    <w:p w14:paraId="151978D1" w14:textId="280ED24C" w:rsidR="00E215D1" w:rsidRPr="00E215D1" w:rsidRDefault="00C07080" w:rsidP="00860762">
      <w:pPr>
        <w:pStyle w:val="ListParagraph"/>
        <w:numPr>
          <w:ilvl w:val="0"/>
          <w:numId w:val="5"/>
        </w:numPr>
        <w:spacing w:line="360" w:lineRule="auto"/>
      </w:pPr>
      <w:r>
        <w:rPr>
          <w:rFonts w:cs="Times New Roman"/>
          <w:szCs w:val="28"/>
        </w:rPr>
        <w:t>M</w:t>
      </w:r>
      <w:r w:rsidR="00E215D1" w:rsidRPr="00FF13A2">
        <w:rPr>
          <w:rFonts w:cs="Times New Roman"/>
          <w:szCs w:val="28"/>
        </w:rPr>
        <w:t>easure and compare the relative concentrations of these proteins between intrafusal and extrafusal fibres</w:t>
      </w:r>
    </w:p>
    <w:p w14:paraId="69C89900" w14:textId="45E23A3C" w:rsidR="00E215D1" w:rsidRPr="00FF13A2" w:rsidRDefault="00D777B7" w:rsidP="00860762">
      <w:pPr>
        <w:pStyle w:val="ListParagraph"/>
        <w:numPr>
          <w:ilvl w:val="0"/>
          <w:numId w:val="5"/>
        </w:numPr>
        <w:spacing w:line="360" w:lineRule="auto"/>
        <w:rPr>
          <w:rFonts w:cs="Times New Roman"/>
          <w:szCs w:val="28"/>
        </w:rPr>
      </w:pPr>
      <w:r w:rsidRPr="00D777B7">
        <w:rPr>
          <w:rFonts w:cs="Times New Roman"/>
          <w:szCs w:val="28"/>
        </w:rPr>
        <w:t>Apply a computational pipeline (CNN feature extraction, t-SNE, and clustering) to detect unbiased spatial patterns</w:t>
      </w:r>
      <w:r w:rsidR="00E215D1" w:rsidRPr="00FF13A2">
        <w:rPr>
          <w:rFonts w:cs="Times New Roman"/>
          <w:szCs w:val="28"/>
        </w:rPr>
        <w:t>.</w:t>
      </w:r>
    </w:p>
    <w:p w14:paraId="743803DC" w14:textId="658CF110" w:rsidR="00EC73CD" w:rsidRPr="00860762" w:rsidRDefault="00C07080" w:rsidP="00860762">
      <w:pPr>
        <w:pStyle w:val="ListParagraph"/>
        <w:numPr>
          <w:ilvl w:val="0"/>
          <w:numId w:val="5"/>
        </w:numPr>
        <w:spacing w:line="360" w:lineRule="auto"/>
      </w:pPr>
      <w:r>
        <w:rPr>
          <w:rFonts w:cs="Times New Roman"/>
          <w:szCs w:val="28"/>
        </w:rPr>
        <w:t>I</w:t>
      </w:r>
      <w:r w:rsidR="00A926E3" w:rsidRPr="00FF13A2">
        <w:rPr>
          <w:rFonts w:cs="Times New Roman"/>
          <w:szCs w:val="28"/>
        </w:rPr>
        <w:t>nterpret the</w:t>
      </w:r>
      <w:r>
        <w:rPr>
          <w:rFonts w:cs="Times New Roman"/>
          <w:szCs w:val="28"/>
        </w:rPr>
        <w:t>se</w:t>
      </w:r>
      <w:r w:rsidR="00A926E3" w:rsidRPr="00FF13A2">
        <w:rPr>
          <w:rFonts w:cs="Times New Roman"/>
          <w:szCs w:val="28"/>
        </w:rPr>
        <w:t xml:space="preserve"> findings within the context of muscle spindle physiology,</w:t>
      </w:r>
      <w:r w:rsidR="006B7123">
        <w:rPr>
          <w:rFonts w:cs="Times New Roman"/>
          <w:szCs w:val="28"/>
        </w:rPr>
        <w:t xml:space="preserve"> hi</w:t>
      </w:r>
      <w:r>
        <w:rPr>
          <w:rFonts w:cs="Times New Roman"/>
          <w:szCs w:val="28"/>
        </w:rPr>
        <w:t>ghlighting</w:t>
      </w:r>
      <w:r w:rsidR="00A926E3" w:rsidRPr="00FF13A2">
        <w:rPr>
          <w:rFonts w:cs="Times New Roman"/>
          <w:szCs w:val="28"/>
        </w:rPr>
        <w:t xml:space="preserve"> molecular features that </w:t>
      </w:r>
      <w:r w:rsidR="006362EF">
        <w:rPr>
          <w:rFonts w:cs="Times New Roman"/>
          <w:szCs w:val="28"/>
        </w:rPr>
        <w:t xml:space="preserve">may </w:t>
      </w:r>
      <w:r w:rsidR="00A926E3" w:rsidRPr="00FF13A2">
        <w:rPr>
          <w:rFonts w:cs="Times New Roman"/>
          <w:szCs w:val="28"/>
        </w:rPr>
        <w:t xml:space="preserve">contribute to </w:t>
      </w:r>
      <w:r w:rsidR="006362EF">
        <w:rPr>
          <w:rFonts w:cs="Times New Roman"/>
          <w:szCs w:val="28"/>
        </w:rPr>
        <w:t xml:space="preserve">fibre function and </w:t>
      </w:r>
      <w:r w:rsidR="00A926E3" w:rsidRPr="00FF13A2">
        <w:rPr>
          <w:rFonts w:cs="Times New Roman"/>
          <w:szCs w:val="28"/>
        </w:rPr>
        <w:t>reflex control</w:t>
      </w:r>
      <w:r w:rsidR="00860762">
        <w:rPr>
          <w:rFonts w:cs="Times New Roman"/>
          <w:szCs w:val="28"/>
        </w:rPr>
        <w:t>.</w:t>
      </w:r>
    </w:p>
    <w:p w14:paraId="217EB623" w14:textId="77777777" w:rsidR="00EC73CD" w:rsidRDefault="00EC73CD" w:rsidP="00937069">
      <w:pPr>
        <w:spacing w:line="360" w:lineRule="auto"/>
        <w:rPr>
          <w:rFonts w:eastAsia="Times New Roman" w:cs="Times New Roman"/>
          <w:b/>
          <w:bCs/>
          <w:kern w:val="0"/>
          <w:szCs w:val="28"/>
          <w14:ligatures w14:val="none"/>
        </w:rPr>
      </w:pPr>
    </w:p>
    <w:p w14:paraId="407675E9" w14:textId="77777777" w:rsidR="00EC73CD" w:rsidRDefault="00EC73CD" w:rsidP="00937069">
      <w:pPr>
        <w:spacing w:line="360" w:lineRule="auto"/>
        <w:rPr>
          <w:rFonts w:eastAsia="Times New Roman" w:cs="Times New Roman"/>
          <w:b/>
          <w:bCs/>
          <w:kern w:val="0"/>
          <w:szCs w:val="28"/>
          <w14:ligatures w14:val="none"/>
        </w:rPr>
      </w:pPr>
    </w:p>
    <w:p w14:paraId="7AD1D679" w14:textId="77777777" w:rsidR="00D32B03" w:rsidRDefault="00D32B03" w:rsidP="00937069">
      <w:pPr>
        <w:spacing w:line="360" w:lineRule="auto"/>
        <w:rPr>
          <w:rFonts w:eastAsia="Times New Roman" w:cs="Times New Roman"/>
          <w:b/>
          <w:bCs/>
          <w:kern w:val="0"/>
          <w:szCs w:val="28"/>
          <w14:ligatures w14:val="none"/>
        </w:rPr>
      </w:pPr>
    </w:p>
    <w:p w14:paraId="6E53B8F2" w14:textId="77777777" w:rsidR="007A4435" w:rsidRDefault="007A4435" w:rsidP="00937069">
      <w:pPr>
        <w:spacing w:line="360" w:lineRule="auto"/>
        <w:rPr>
          <w:rFonts w:eastAsia="Times New Roman" w:cs="Times New Roman"/>
          <w:b/>
          <w:bCs/>
          <w:kern w:val="0"/>
          <w:szCs w:val="28"/>
          <w14:ligatures w14:val="none"/>
        </w:rPr>
      </w:pPr>
    </w:p>
    <w:p w14:paraId="7FD0FD07" w14:textId="77777777" w:rsidR="007A4435" w:rsidRDefault="007A4435" w:rsidP="00937069">
      <w:pPr>
        <w:spacing w:line="360" w:lineRule="auto"/>
        <w:rPr>
          <w:rFonts w:eastAsia="Times New Roman" w:cs="Times New Roman"/>
          <w:b/>
          <w:bCs/>
          <w:kern w:val="0"/>
          <w:szCs w:val="28"/>
          <w14:ligatures w14:val="none"/>
        </w:rPr>
      </w:pPr>
    </w:p>
    <w:p w14:paraId="3A50930B" w14:textId="77777777" w:rsidR="007A4435" w:rsidRDefault="007A4435" w:rsidP="00937069">
      <w:pPr>
        <w:spacing w:line="360" w:lineRule="auto"/>
        <w:rPr>
          <w:rFonts w:eastAsia="Times New Roman" w:cs="Times New Roman"/>
          <w:b/>
          <w:bCs/>
          <w:kern w:val="0"/>
          <w:szCs w:val="28"/>
          <w14:ligatures w14:val="none"/>
        </w:rPr>
      </w:pPr>
    </w:p>
    <w:p w14:paraId="1271FC81" w14:textId="77777777" w:rsidR="007A4435" w:rsidRDefault="007A4435" w:rsidP="00937069">
      <w:pPr>
        <w:spacing w:line="360" w:lineRule="auto"/>
        <w:rPr>
          <w:rFonts w:eastAsia="Times New Roman" w:cs="Times New Roman"/>
          <w:b/>
          <w:bCs/>
          <w:kern w:val="0"/>
          <w:szCs w:val="28"/>
          <w14:ligatures w14:val="none"/>
        </w:rPr>
      </w:pPr>
    </w:p>
    <w:p w14:paraId="37B995D9" w14:textId="77777777" w:rsidR="007A4435" w:rsidRDefault="007A4435" w:rsidP="00937069">
      <w:pPr>
        <w:spacing w:line="360" w:lineRule="auto"/>
        <w:rPr>
          <w:rFonts w:eastAsia="Times New Roman" w:cs="Times New Roman"/>
          <w:b/>
          <w:bCs/>
          <w:kern w:val="0"/>
          <w:szCs w:val="28"/>
          <w14:ligatures w14:val="none"/>
        </w:rPr>
      </w:pPr>
    </w:p>
    <w:p w14:paraId="48EB6DD5" w14:textId="77777777" w:rsidR="007A4435" w:rsidRDefault="007A4435" w:rsidP="00937069">
      <w:pPr>
        <w:spacing w:line="360" w:lineRule="auto"/>
        <w:rPr>
          <w:rFonts w:eastAsia="Times New Roman" w:cs="Times New Roman"/>
          <w:b/>
          <w:bCs/>
          <w:kern w:val="0"/>
          <w:szCs w:val="28"/>
          <w14:ligatures w14:val="none"/>
        </w:rPr>
      </w:pPr>
    </w:p>
    <w:p w14:paraId="526A0FB2" w14:textId="77777777" w:rsidR="007A4435" w:rsidRDefault="007A4435" w:rsidP="00937069">
      <w:pPr>
        <w:spacing w:line="360" w:lineRule="auto"/>
        <w:rPr>
          <w:rFonts w:eastAsia="Times New Roman" w:cs="Times New Roman"/>
          <w:b/>
          <w:bCs/>
          <w:kern w:val="0"/>
          <w:szCs w:val="28"/>
          <w14:ligatures w14:val="none"/>
        </w:rPr>
      </w:pPr>
    </w:p>
    <w:p w14:paraId="603A2B34" w14:textId="3FE7A44F" w:rsidR="00D22918" w:rsidRPr="007A4435" w:rsidRDefault="00CE6314" w:rsidP="00860762">
      <w:pPr>
        <w:pStyle w:val="Heading1"/>
        <w:spacing w:line="360" w:lineRule="auto"/>
        <w:rPr>
          <w:rFonts w:ascii="Times New Roman" w:eastAsia="Times New Roman" w:hAnsi="Times New Roman" w:cs="Times New Roman"/>
          <w:sz w:val="44"/>
          <w:szCs w:val="44"/>
        </w:rPr>
      </w:pPr>
      <w:bookmarkStart w:id="33" w:name="_Toc207393817"/>
      <w:r w:rsidRPr="007A4435">
        <w:rPr>
          <w:rFonts w:ascii="Times New Roman" w:eastAsia="Times New Roman" w:hAnsi="Times New Roman" w:cs="Times New Roman"/>
          <w:sz w:val="44"/>
          <w:szCs w:val="44"/>
        </w:rPr>
        <w:lastRenderedPageBreak/>
        <w:t>Literature Review</w:t>
      </w:r>
      <w:bookmarkEnd w:id="33"/>
    </w:p>
    <w:p w14:paraId="0ACB9583" w14:textId="567F6130" w:rsidR="00C93A1B" w:rsidRPr="00FF13A2" w:rsidRDefault="00D22918" w:rsidP="00937069">
      <w:pPr>
        <w:pStyle w:val="Heading2"/>
        <w:spacing w:line="360" w:lineRule="auto"/>
        <w:rPr>
          <w:rStyle w:val="Strong"/>
          <w:rFonts w:ascii="Times New Roman" w:hAnsi="Times New Roman" w:cs="Times New Roman"/>
          <w:b w:val="0"/>
          <w:bCs w:val="0"/>
          <w:sz w:val="36"/>
          <w:szCs w:val="36"/>
        </w:rPr>
      </w:pPr>
      <w:r w:rsidRPr="00FF13A2">
        <w:rPr>
          <w:rStyle w:val="Strong"/>
          <w:rFonts w:ascii="Times New Roman" w:hAnsi="Times New Roman" w:cs="Times New Roman"/>
          <w:b w:val="0"/>
          <w:bCs w:val="0"/>
          <w:sz w:val="36"/>
          <w:szCs w:val="36"/>
        </w:rPr>
        <w:t xml:space="preserve"> </w:t>
      </w:r>
      <w:bookmarkStart w:id="34" w:name="_Toc207393818"/>
      <w:r w:rsidRPr="00FF13A2">
        <w:rPr>
          <w:rStyle w:val="Strong"/>
          <w:rFonts w:ascii="Times New Roman" w:hAnsi="Times New Roman" w:cs="Times New Roman"/>
          <w:b w:val="0"/>
          <w:bCs w:val="0"/>
          <w:sz w:val="36"/>
          <w:szCs w:val="36"/>
        </w:rPr>
        <w:t xml:space="preserve">Nuclear Envelope Proteins and </w:t>
      </w:r>
      <w:r w:rsidR="001D0EC1" w:rsidRPr="00FF13A2">
        <w:rPr>
          <w:rStyle w:val="Strong"/>
          <w:rFonts w:ascii="Times New Roman" w:hAnsi="Times New Roman" w:cs="Times New Roman"/>
          <w:b w:val="0"/>
          <w:bCs w:val="0"/>
          <w:sz w:val="36"/>
          <w:szCs w:val="36"/>
        </w:rPr>
        <w:t>Localization</w:t>
      </w:r>
      <w:r w:rsidRPr="00FF13A2">
        <w:rPr>
          <w:rStyle w:val="Strong"/>
          <w:rFonts w:ascii="Times New Roman" w:hAnsi="Times New Roman" w:cs="Times New Roman"/>
          <w:b w:val="0"/>
          <w:bCs w:val="0"/>
          <w:sz w:val="36"/>
          <w:szCs w:val="36"/>
        </w:rPr>
        <w:t xml:space="preserve"> in Muscle Fibres</w:t>
      </w:r>
      <w:bookmarkEnd w:id="34"/>
    </w:p>
    <w:p w14:paraId="456E39D7" w14:textId="0F36DB39" w:rsidR="00D9038F" w:rsidRDefault="00DF6AF5" w:rsidP="00937069">
      <w:pPr>
        <w:spacing w:line="360" w:lineRule="auto"/>
        <w:rPr>
          <w:rFonts w:cs="Times New Roman"/>
          <w:szCs w:val="28"/>
        </w:rPr>
      </w:pPr>
      <w:r w:rsidRPr="00FF13A2">
        <w:rPr>
          <w:rFonts w:cs="Times New Roman"/>
          <w:szCs w:val="28"/>
        </w:rPr>
        <w:t xml:space="preserve">The nuclear envelope is central to nuclear </w:t>
      </w:r>
      <w:r w:rsidR="001D0EC1" w:rsidRPr="00FF13A2">
        <w:rPr>
          <w:rFonts w:cs="Times New Roman"/>
          <w:szCs w:val="28"/>
        </w:rPr>
        <w:t>organization</w:t>
      </w:r>
      <w:r w:rsidRPr="00FF13A2">
        <w:rPr>
          <w:rFonts w:cs="Times New Roman"/>
          <w:szCs w:val="28"/>
        </w:rPr>
        <w:t xml:space="preserve"> and mechanical signal transduction, with S</w:t>
      </w:r>
      <w:r w:rsidR="008F7A2D">
        <w:rPr>
          <w:rFonts w:cs="Times New Roman"/>
          <w:szCs w:val="28"/>
        </w:rPr>
        <w:t>UN</w:t>
      </w:r>
      <w:r w:rsidRPr="00FF13A2">
        <w:rPr>
          <w:rFonts w:cs="Times New Roman"/>
          <w:szCs w:val="28"/>
        </w:rPr>
        <w:t xml:space="preserve">2, Lamin-B1, and Nesprin-1 forming part of the LINC complex that links nuclei to the cytoskeleton (Starr &amp; Fridolfsson, 2010; Chang et al., 2015). </w:t>
      </w:r>
    </w:p>
    <w:p w14:paraId="53F5EF00" w14:textId="77777777" w:rsidR="008F7A2D" w:rsidRPr="00FF13A2" w:rsidRDefault="008F7A2D" w:rsidP="00937069">
      <w:pPr>
        <w:spacing w:line="360" w:lineRule="auto"/>
        <w:rPr>
          <w:rFonts w:cs="Times New Roman"/>
          <w:szCs w:val="28"/>
        </w:rPr>
      </w:pPr>
    </w:p>
    <w:p w14:paraId="141AEF8E" w14:textId="44DA5C5C" w:rsidR="00D22918" w:rsidRPr="002C39D6" w:rsidRDefault="00D22918" w:rsidP="00692BD3">
      <w:pPr>
        <w:pStyle w:val="Heading2"/>
        <w:rPr>
          <w:sz w:val="36"/>
          <w:szCs w:val="36"/>
        </w:rPr>
      </w:pPr>
      <w:r w:rsidRPr="002C39D6">
        <w:rPr>
          <w:rStyle w:val="Strong"/>
          <w:rFonts w:ascii="Times New Roman" w:hAnsi="Times New Roman" w:cs="Times New Roman"/>
          <w:b w:val="0"/>
          <w:bCs w:val="0"/>
          <w:sz w:val="36"/>
          <w:szCs w:val="36"/>
        </w:rPr>
        <w:t xml:space="preserve"> </w:t>
      </w:r>
      <w:bookmarkStart w:id="35" w:name="_Toc207393819"/>
      <w:r w:rsidRPr="002C39D6">
        <w:rPr>
          <w:rStyle w:val="Strong"/>
          <w:rFonts w:ascii="Times New Roman" w:hAnsi="Times New Roman" w:cs="Times New Roman"/>
          <w:b w:val="0"/>
          <w:bCs w:val="0"/>
          <w:sz w:val="36"/>
          <w:szCs w:val="36"/>
        </w:rPr>
        <w:t>Imaging and Computational Approaches</w:t>
      </w:r>
      <w:bookmarkEnd w:id="35"/>
    </w:p>
    <w:p w14:paraId="6864DB06" w14:textId="0BAAB52E" w:rsidR="00D22918" w:rsidRPr="004D57B6" w:rsidRDefault="005B688E" w:rsidP="004D57B6">
      <w:pPr>
        <w:spacing w:line="360" w:lineRule="auto"/>
        <w:rPr>
          <w:rFonts w:cs="Times New Roman"/>
          <w:szCs w:val="28"/>
        </w:rPr>
      </w:pPr>
      <w:r w:rsidRPr="004D57B6">
        <w:rPr>
          <w:rFonts w:cs="Times New Roman"/>
          <w:szCs w:val="28"/>
        </w:rPr>
        <w:t xml:space="preserve">Immunofluorescence remains the </w:t>
      </w:r>
      <w:r w:rsidR="008F7A2D" w:rsidRPr="004D57B6">
        <w:rPr>
          <w:rFonts w:cs="Times New Roman"/>
          <w:szCs w:val="28"/>
        </w:rPr>
        <w:t>primary method</w:t>
      </w:r>
      <w:r w:rsidRPr="004D57B6">
        <w:rPr>
          <w:rFonts w:cs="Times New Roman"/>
          <w:szCs w:val="28"/>
        </w:rPr>
        <w:t xml:space="preserve"> for studying protein localization, combining brightfield structure, nuclear staining, and fluorescent protein markers. Traditional computational methods such as thresholding, watershed segmentation, and line-intensity profiling </w:t>
      </w:r>
      <w:r w:rsidR="008F7A2D" w:rsidRPr="004D57B6">
        <w:rPr>
          <w:rFonts w:cs="Times New Roman"/>
          <w:szCs w:val="28"/>
        </w:rPr>
        <w:t>often struggle with</w:t>
      </w:r>
      <w:r w:rsidRPr="004D57B6">
        <w:rPr>
          <w:rFonts w:cs="Times New Roman"/>
          <w:szCs w:val="28"/>
        </w:rPr>
        <w:t xml:space="preserve"> overlapping nuclei and complex spatial patterns. </w:t>
      </w:r>
      <w:r w:rsidR="008F7A2D" w:rsidRPr="004D57B6">
        <w:rPr>
          <w:rFonts w:cs="Times New Roman"/>
          <w:szCs w:val="28"/>
        </w:rPr>
        <w:t>Recent work by</w:t>
      </w:r>
      <w:r w:rsidRPr="004D57B6">
        <w:rPr>
          <w:rFonts w:eastAsia="Times New Roman" w:cs="Times New Roman"/>
          <w:szCs w:val="28"/>
        </w:rPr>
        <w:t xml:space="preserve"> </w:t>
      </w:r>
      <w:r w:rsidR="00926374" w:rsidRPr="004D57B6">
        <w:rPr>
          <w:rFonts w:eastAsia="Times New Roman" w:cs="Times New Roman"/>
          <w:szCs w:val="28"/>
        </w:rPr>
        <w:t xml:space="preserve">Shelley </w:t>
      </w:r>
      <w:r w:rsidRPr="004D57B6">
        <w:rPr>
          <w:rFonts w:eastAsia="Times New Roman" w:cs="Times New Roman"/>
          <w:szCs w:val="28"/>
        </w:rPr>
        <w:t xml:space="preserve">Buchan (2024) addressed this </w:t>
      </w:r>
      <w:r w:rsidR="008F7A2D" w:rsidRPr="004D57B6">
        <w:rPr>
          <w:rFonts w:eastAsia="Times New Roman" w:cs="Times New Roman"/>
          <w:szCs w:val="28"/>
        </w:rPr>
        <w:t xml:space="preserve">limitation </w:t>
      </w:r>
      <w:r w:rsidRPr="004D57B6">
        <w:rPr>
          <w:rFonts w:eastAsia="Times New Roman" w:cs="Times New Roman"/>
          <w:szCs w:val="28"/>
        </w:rPr>
        <w:t xml:space="preserve">by developing an automated segmentation pipeline </w:t>
      </w:r>
      <w:r w:rsidR="008F7A2D" w:rsidRPr="004D57B6">
        <w:rPr>
          <w:rFonts w:eastAsia="Times New Roman" w:cs="Times New Roman"/>
          <w:szCs w:val="28"/>
        </w:rPr>
        <w:t>for</w:t>
      </w:r>
      <w:r w:rsidRPr="004D57B6">
        <w:rPr>
          <w:rFonts w:eastAsia="Times New Roman" w:cs="Times New Roman"/>
          <w:szCs w:val="28"/>
        </w:rPr>
        <w:t xml:space="preserve"> nuclear regions, enabling </w:t>
      </w:r>
      <w:r w:rsidR="008F7A2D" w:rsidRPr="004D57B6">
        <w:rPr>
          <w:rFonts w:eastAsia="Times New Roman" w:cs="Times New Roman"/>
          <w:szCs w:val="28"/>
        </w:rPr>
        <w:t>quantit</w:t>
      </w:r>
      <w:r w:rsidR="00AB7AC6" w:rsidRPr="004D57B6">
        <w:rPr>
          <w:rFonts w:eastAsia="Times New Roman" w:cs="Times New Roman"/>
          <w:szCs w:val="28"/>
        </w:rPr>
        <w:t>ative a</w:t>
      </w:r>
      <w:r w:rsidRPr="004D57B6">
        <w:rPr>
          <w:rFonts w:eastAsia="Times New Roman" w:cs="Times New Roman"/>
          <w:szCs w:val="28"/>
        </w:rPr>
        <w:t>nalysis of protein distributions.</w:t>
      </w:r>
      <w:r w:rsidRPr="004D57B6">
        <w:rPr>
          <w:rFonts w:cs="Times New Roman"/>
          <w:szCs w:val="28"/>
        </w:rPr>
        <w:t xml:space="preserve"> While her</w:t>
      </w:r>
      <w:r w:rsidR="00AB7AC6" w:rsidRPr="004D57B6">
        <w:rPr>
          <w:rFonts w:cs="Times New Roman"/>
          <w:szCs w:val="28"/>
        </w:rPr>
        <w:t xml:space="preserve"> study</w:t>
      </w:r>
      <w:r w:rsidRPr="004D57B6">
        <w:rPr>
          <w:rFonts w:cs="Times New Roman"/>
          <w:szCs w:val="28"/>
        </w:rPr>
        <w:t xml:space="preserve"> provided a preliminary spatial analysis</w:t>
      </w:r>
      <w:r w:rsidR="00396930" w:rsidRPr="004D57B6">
        <w:rPr>
          <w:rFonts w:cs="Times New Roman"/>
          <w:szCs w:val="28"/>
        </w:rPr>
        <w:t>,</w:t>
      </w:r>
      <w:r w:rsidRPr="004D57B6">
        <w:rPr>
          <w:rFonts w:cs="Times New Roman"/>
          <w:szCs w:val="28"/>
        </w:rPr>
        <w:t xml:space="preserve"> </w:t>
      </w:r>
      <w:r w:rsidRPr="004D57B6">
        <w:rPr>
          <w:rFonts w:eastAsia="Times New Roman" w:cs="Times New Roman"/>
          <w:szCs w:val="28"/>
        </w:rPr>
        <w:t xml:space="preserve">this </w:t>
      </w:r>
      <w:r w:rsidR="008514B4" w:rsidRPr="004D57B6">
        <w:rPr>
          <w:rFonts w:eastAsia="Times New Roman" w:cs="Times New Roman"/>
          <w:szCs w:val="28"/>
        </w:rPr>
        <w:t xml:space="preserve">present </w:t>
      </w:r>
      <w:r w:rsidR="00E057DB" w:rsidRPr="004D57B6">
        <w:rPr>
          <w:rFonts w:eastAsia="Times New Roman" w:cs="Times New Roman"/>
          <w:szCs w:val="28"/>
        </w:rPr>
        <w:t>study</w:t>
      </w:r>
      <w:r w:rsidR="008514B4" w:rsidRPr="004D57B6">
        <w:rPr>
          <w:rFonts w:eastAsia="Times New Roman" w:cs="Times New Roman"/>
          <w:szCs w:val="28"/>
        </w:rPr>
        <w:t xml:space="preserve"> extends this</w:t>
      </w:r>
      <w:r w:rsidRPr="004D57B6">
        <w:rPr>
          <w:rFonts w:eastAsia="Times New Roman" w:cs="Times New Roman"/>
          <w:szCs w:val="28"/>
        </w:rPr>
        <w:t xml:space="preserve"> by applying a</w:t>
      </w:r>
      <w:r w:rsidR="00926374" w:rsidRPr="004D57B6">
        <w:rPr>
          <w:rFonts w:eastAsia="Times New Roman" w:cs="Times New Roman"/>
          <w:szCs w:val="28"/>
        </w:rPr>
        <w:t>n unsupervised</w:t>
      </w:r>
      <w:r w:rsidR="00354AC1" w:rsidRPr="004D57B6">
        <w:rPr>
          <w:rFonts w:eastAsia="Times New Roman" w:cs="Times New Roman"/>
          <w:szCs w:val="28"/>
        </w:rPr>
        <w:t xml:space="preserve"> (due to limited data)</w:t>
      </w:r>
      <w:r w:rsidRPr="004D57B6">
        <w:rPr>
          <w:rFonts w:eastAsia="Times New Roman" w:cs="Times New Roman"/>
          <w:szCs w:val="28"/>
        </w:rPr>
        <w:t xml:space="preserve"> clustering </w:t>
      </w:r>
      <w:r w:rsidR="00926374" w:rsidRPr="004D57B6">
        <w:rPr>
          <w:rFonts w:eastAsia="Times New Roman" w:cs="Times New Roman"/>
          <w:szCs w:val="28"/>
        </w:rPr>
        <w:t>algorithm</w:t>
      </w:r>
      <w:r w:rsidRPr="004D57B6">
        <w:rPr>
          <w:rFonts w:eastAsia="Times New Roman" w:cs="Times New Roman"/>
          <w:szCs w:val="28"/>
        </w:rPr>
        <w:t xml:space="preserve"> to classify segmented </w:t>
      </w:r>
      <w:r w:rsidR="0019107A">
        <w:rPr>
          <w:rFonts w:eastAsia="Times New Roman" w:cs="Times New Roman"/>
          <w:szCs w:val="28"/>
        </w:rPr>
        <w:t>protein</w:t>
      </w:r>
      <w:r w:rsidRPr="004D57B6">
        <w:rPr>
          <w:rFonts w:eastAsia="Times New Roman" w:cs="Times New Roman"/>
          <w:szCs w:val="28"/>
        </w:rPr>
        <w:t xml:space="preserve"> into distinct </w:t>
      </w:r>
      <w:r w:rsidR="00580A59" w:rsidRPr="004D57B6">
        <w:rPr>
          <w:rFonts w:eastAsia="Times New Roman" w:cs="Times New Roman"/>
          <w:szCs w:val="28"/>
        </w:rPr>
        <w:t>spatial patterns</w:t>
      </w:r>
      <w:r w:rsidR="002E69EE" w:rsidRPr="004D57B6">
        <w:rPr>
          <w:rFonts w:eastAsia="Times New Roman" w:cs="Times New Roman"/>
          <w:szCs w:val="28"/>
        </w:rPr>
        <w:t>, allowing more systematic</w:t>
      </w:r>
      <w:r w:rsidR="00DD275B" w:rsidRPr="004D57B6">
        <w:rPr>
          <w:rFonts w:eastAsia="Times New Roman" w:cs="Times New Roman"/>
          <w:szCs w:val="28"/>
        </w:rPr>
        <w:t xml:space="preserve"> and</w:t>
      </w:r>
      <w:r w:rsidRPr="004D57B6">
        <w:rPr>
          <w:rFonts w:cs="Times New Roman"/>
          <w:szCs w:val="28"/>
        </w:rPr>
        <w:t xml:space="preserve"> interpretable</w:t>
      </w:r>
      <w:r w:rsidR="00DD275B" w:rsidRPr="004D57B6">
        <w:rPr>
          <w:rFonts w:cs="Times New Roman"/>
          <w:szCs w:val="28"/>
        </w:rPr>
        <w:t xml:space="preserve"> insights</w:t>
      </w:r>
      <w:r w:rsidR="004D57B6" w:rsidRPr="004D57B6">
        <w:rPr>
          <w:rFonts w:cs="Times New Roman"/>
          <w:szCs w:val="28"/>
        </w:rPr>
        <w:t xml:space="preserve"> into</w:t>
      </w:r>
      <w:r w:rsidRPr="004D57B6">
        <w:rPr>
          <w:rFonts w:cs="Times New Roman"/>
          <w:szCs w:val="28"/>
        </w:rPr>
        <w:t xml:space="preserve"> protein organization across cells.</w:t>
      </w:r>
    </w:p>
    <w:p w14:paraId="7EC6D290" w14:textId="77777777" w:rsidR="008F7A2D" w:rsidRDefault="008F7A2D" w:rsidP="00F40ECF">
      <w:pPr>
        <w:spacing w:line="360" w:lineRule="auto"/>
        <w:rPr>
          <w:rFonts w:cs="Times New Roman"/>
          <w:szCs w:val="28"/>
        </w:rPr>
      </w:pPr>
    </w:p>
    <w:p w14:paraId="170A1F84" w14:textId="77777777" w:rsidR="008F7A2D" w:rsidRDefault="008F7A2D" w:rsidP="00F40ECF">
      <w:pPr>
        <w:spacing w:line="360" w:lineRule="auto"/>
        <w:rPr>
          <w:rFonts w:cs="Times New Roman"/>
          <w:szCs w:val="28"/>
        </w:rPr>
      </w:pPr>
    </w:p>
    <w:p w14:paraId="7C6E0C2F" w14:textId="77777777" w:rsidR="008F7A2D" w:rsidRPr="00F40ECF" w:rsidRDefault="008F7A2D" w:rsidP="00F40ECF">
      <w:pPr>
        <w:spacing w:line="360" w:lineRule="auto"/>
        <w:rPr>
          <w:rFonts w:cs="Times New Roman"/>
          <w:szCs w:val="28"/>
        </w:rPr>
      </w:pPr>
    </w:p>
    <w:p w14:paraId="2646AE6F" w14:textId="3DB8F4A6" w:rsidR="00D22918" w:rsidRPr="002C39D6" w:rsidRDefault="00D22918" w:rsidP="00692BD3">
      <w:pPr>
        <w:pStyle w:val="Heading2"/>
        <w:rPr>
          <w:sz w:val="36"/>
          <w:szCs w:val="36"/>
        </w:rPr>
      </w:pPr>
      <w:r w:rsidRPr="00FF13A2">
        <w:rPr>
          <w:rStyle w:val="Strong"/>
          <w:rFonts w:ascii="Times New Roman" w:hAnsi="Times New Roman" w:cs="Times New Roman"/>
          <w:b w:val="0"/>
          <w:bCs w:val="0"/>
        </w:rPr>
        <w:lastRenderedPageBreak/>
        <w:t xml:space="preserve"> </w:t>
      </w:r>
      <w:bookmarkStart w:id="36" w:name="_Toc207393820"/>
      <w:r w:rsidRPr="002C39D6">
        <w:rPr>
          <w:rStyle w:val="Strong"/>
          <w:rFonts w:ascii="Times New Roman" w:hAnsi="Times New Roman" w:cs="Times New Roman"/>
          <w:b w:val="0"/>
          <w:bCs w:val="0"/>
          <w:sz w:val="36"/>
          <w:szCs w:val="36"/>
        </w:rPr>
        <w:t>Previous Work and Present Focus</w:t>
      </w:r>
      <w:bookmarkEnd w:id="36"/>
    </w:p>
    <w:p w14:paraId="13DA663B" w14:textId="34C9CB69" w:rsidR="0050017D" w:rsidRPr="00FF13A2" w:rsidRDefault="00CA3810" w:rsidP="00937069">
      <w:pPr>
        <w:spacing w:line="360" w:lineRule="auto"/>
        <w:rPr>
          <w:rFonts w:cs="Times New Roman"/>
          <w:b/>
          <w:bCs/>
          <w:szCs w:val="28"/>
        </w:rPr>
      </w:pPr>
      <w:r w:rsidRPr="00FF13A2">
        <w:rPr>
          <w:rFonts w:eastAsia="Times New Roman" w:cs="Times New Roman"/>
          <w:kern w:val="0"/>
          <w:szCs w:val="28"/>
          <w14:ligatures w14:val="none"/>
        </w:rPr>
        <w:t>Earlier studies</w:t>
      </w:r>
      <w:r w:rsidR="001C40C5">
        <w:rPr>
          <w:rFonts w:eastAsia="Times New Roman" w:cs="Times New Roman"/>
          <w:kern w:val="0"/>
          <w:szCs w:val="28"/>
          <w14:ligatures w14:val="none"/>
        </w:rPr>
        <w:t xml:space="preserve"> on </w:t>
      </w:r>
      <w:r w:rsidRPr="00FF13A2">
        <w:rPr>
          <w:rFonts w:eastAsia="Times New Roman" w:cs="Times New Roman"/>
          <w:kern w:val="0"/>
          <w:szCs w:val="28"/>
          <w14:ligatures w14:val="none"/>
        </w:rPr>
        <w:t xml:space="preserve">nuclear envelope protein localization </w:t>
      </w:r>
      <w:r w:rsidR="001C40C5">
        <w:rPr>
          <w:rFonts w:eastAsia="Times New Roman" w:cs="Times New Roman"/>
          <w:kern w:val="0"/>
          <w:szCs w:val="28"/>
          <w14:ligatures w14:val="none"/>
        </w:rPr>
        <w:t xml:space="preserve">largely </w:t>
      </w:r>
      <w:r w:rsidRPr="00FF13A2">
        <w:rPr>
          <w:rFonts w:eastAsia="Times New Roman" w:cs="Times New Roman"/>
          <w:kern w:val="0"/>
          <w:szCs w:val="28"/>
          <w14:ligatures w14:val="none"/>
        </w:rPr>
        <w:t xml:space="preserve">relied on manual or classical image analysis (Buchan, 2024). </w:t>
      </w:r>
      <w:r w:rsidR="001C40C5">
        <w:rPr>
          <w:rFonts w:eastAsia="Times New Roman" w:cs="Times New Roman"/>
          <w:kern w:val="0"/>
          <w:szCs w:val="28"/>
          <w14:ligatures w14:val="none"/>
        </w:rPr>
        <w:t>This project advances the approach</w:t>
      </w:r>
      <w:r w:rsidR="00AD5BEF">
        <w:rPr>
          <w:rFonts w:eastAsia="Times New Roman" w:cs="Times New Roman"/>
          <w:kern w:val="0"/>
          <w:szCs w:val="28"/>
          <w14:ligatures w14:val="none"/>
        </w:rPr>
        <w:t xml:space="preserve"> by implementing </w:t>
      </w:r>
      <w:r w:rsidRPr="00FF13A2">
        <w:rPr>
          <w:rFonts w:eastAsia="Times New Roman" w:cs="Times New Roman"/>
          <w:kern w:val="0"/>
          <w:szCs w:val="28"/>
          <w14:ligatures w14:val="none"/>
        </w:rPr>
        <w:t>a data science</w:t>
      </w:r>
      <w:r w:rsidR="0055089D">
        <w:rPr>
          <w:rFonts w:eastAsia="Times New Roman" w:cs="Times New Roman"/>
          <w:kern w:val="0"/>
          <w:szCs w:val="28"/>
          <w14:ligatures w14:val="none"/>
        </w:rPr>
        <w:t xml:space="preserve"> pipeline</w:t>
      </w:r>
      <w:r w:rsidRPr="00FF13A2">
        <w:rPr>
          <w:rFonts w:eastAsia="Times New Roman" w:cs="Times New Roman"/>
          <w:kern w:val="0"/>
          <w:szCs w:val="28"/>
          <w14:ligatures w14:val="none"/>
        </w:rPr>
        <w:t xml:space="preserve"> that integrates CNN-based feature extraction (LeNet, ResNet-50)</w:t>
      </w:r>
      <w:r w:rsidR="00115D58">
        <w:rPr>
          <w:rFonts w:eastAsia="Times New Roman" w:cs="Times New Roman"/>
          <w:kern w:val="0"/>
          <w:szCs w:val="28"/>
          <w14:ligatures w14:val="none"/>
        </w:rPr>
        <w:t xml:space="preserve">, </w:t>
      </w:r>
      <w:r w:rsidRPr="00FF13A2">
        <w:rPr>
          <w:rFonts w:eastAsia="Times New Roman" w:cs="Times New Roman"/>
          <w:kern w:val="0"/>
          <w:szCs w:val="28"/>
          <w14:ligatures w14:val="none"/>
        </w:rPr>
        <w:t xml:space="preserve">t-SNE dimensionality reduction and </w:t>
      </w:r>
      <w:r w:rsidR="00115D58">
        <w:rPr>
          <w:rFonts w:eastAsia="Times New Roman" w:cs="Times New Roman"/>
          <w:kern w:val="0"/>
          <w:szCs w:val="28"/>
          <w14:ligatures w14:val="none"/>
        </w:rPr>
        <w:t xml:space="preserve">K-Means </w:t>
      </w:r>
      <w:r w:rsidRPr="00FF13A2">
        <w:rPr>
          <w:rFonts w:eastAsia="Times New Roman" w:cs="Times New Roman"/>
          <w:kern w:val="0"/>
          <w:szCs w:val="28"/>
          <w14:ligatures w14:val="none"/>
        </w:rPr>
        <w:t>clustering. Th</w:t>
      </w:r>
      <w:r w:rsidR="00292D6C">
        <w:rPr>
          <w:rFonts w:eastAsia="Times New Roman" w:cs="Times New Roman"/>
          <w:kern w:val="0"/>
          <w:szCs w:val="28"/>
          <w14:ligatures w14:val="none"/>
        </w:rPr>
        <w:t>e</w:t>
      </w:r>
      <w:r w:rsidRPr="00FF13A2">
        <w:rPr>
          <w:rFonts w:eastAsia="Times New Roman" w:cs="Times New Roman"/>
          <w:kern w:val="0"/>
          <w:szCs w:val="28"/>
          <w14:ligatures w14:val="none"/>
        </w:rPr>
        <w:t xml:space="preserve"> framework </w:t>
      </w:r>
      <w:r w:rsidR="00292D6C">
        <w:rPr>
          <w:rFonts w:eastAsia="Times New Roman" w:cs="Times New Roman"/>
          <w:kern w:val="0"/>
          <w:szCs w:val="28"/>
          <w14:ligatures w14:val="none"/>
        </w:rPr>
        <w:t>aims to</w:t>
      </w:r>
      <w:r w:rsidRPr="00FF13A2">
        <w:rPr>
          <w:rFonts w:eastAsia="Times New Roman" w:cs="Times New Roman"/>
          <w:kern w:val="0"/>
          <w:szCs w:val="28"/>
          <w14:ligatures w14:val="none"/>
        </w:rPr>
        <w:t xml:space="preserve"> improve reproducibility and scalability while enabling the </w:t>
      </w:r>
      <w:r w:rsidR="00292D6C">
        <w:rPr>
          <w:rFonts w:eastAsia="Times New Roman" w:cs="Times New Roman"/>
          <w:kern w:val="0"/>
          <w:szCs w:val="28"/>
          <w14:ligatures w14:val="none"/>
        </w:rPr>
        <w:t xml:space="preserve">detection of </w:t>
      </w:r>
      <w:r w:rsidRPr="00FF13A2">
        <w:rPr>
          <w:rFonts w:eastAsia="Times New Roman" w:cs="Times New Roman"/>
          <w:kern w:val="0"/>
          <w:szCs w:val="28"/>
          <w14:ligatures w14:val="none"/>
        </w:rPr>
        <w:t xml:space="preserve">novel spatial patterns in protein distribution that may </w:t>
      </w:r>
      <w:r w:rsidR="00292D6C">
        <w:rPr>
          <w:rFonts w:eastAsia="Times New Roman" w:cs="Times New Roman"/>
          <w:kern w:val="0"/>
          <w:szCs w:val="28"/>
          <w14:ligatures w14:val="none"/>
        </w:rPr>
        <w:t xml:space="preserve">reveal </w:t>
      </w:r>
      <w:r w:rsidR="00530470">
        <w:rPr>
          <w:rFonts w:eastAsia="Times New Roman" w:cs="Times New Roman"/>
          <w:kern w:val="0"/>
          <w:szCs w:val="28"/>
          <w14:ligatures w14:val="none"/>
        </w:rPr>
        <w:t>new aspects of</w:t>
      </w:r>
      <w:r w:rsidRPr="00FF13A2">
        <w:rPr>
          <w:rFonts w:eastAsia="Times New Roman" w:cs="Times New Roman"/>
          <w:kern w:val="0"/>
          <w:szCs w:val="28"/>
          <w14:ligatures w14:val="none"/>
        </w:rPr>
        <w:t xml:space="preserve"> spindle function.</w:t>
      </w:r>
    </w:p>
    <w:p w14:paraId="7300F760" w14:textId="77777777" w:rsidR="00562DC7" w:rsidRDefault="00562DC7" w:rsidP="00937069">
      <w:pPr>
        <w:spacing w:line="360" w:lineRule="auto"/>
        <w:rPr>
          <w:rFonts w:eastAsia="Times New Roman" w:cs="Times New Roman"/>
          <w:b/>
          <w:bCs/>
          <w:kern w:val="0"/>
          <w:szCs w:val="28"/>
          <w14:ligatures w14:val="none"/>
        </w:rPr>
      </w:pPr>
    </w:p>
    <w:p w14:paraId="269B13A7" w14:textId="77777777" w:rsidR="00562DC7" w:rsidRDefault="00562DC7" w:rsidP="00937069">
      <w:pPr>
        <w:spacing w:line="360" w:lineRule="auto"/>
        <w:rPr>
          <w:rFonts w:eastAsia="Times New Roman" w:cs="Times New Roman"/>
          <w:b/>
          <w:bCs/>
          <w:kern w:val="0"/>
          <w:szCs w:val="28"/>
          <w14:ligatures w14:val="none"/>
        </w:rPr>
      </w:pPr>
    </w:p>
    <w:p w14:paraId="10647DFB" w14:textId="77777777" w:rsidR="00562DC7" w:rsidRDefault="00562DC7" w:rsidP="00937069">
      <w:pPr>
        <w:spacing w:line="360" w:lineRule="auto"/>
        <w:rPr>
          <w:rFonts w:eastAsia="Times New Roman" w:cs="Times New Roman"/>
          <w:b/>
          <w:bCs/>
          <w:kern w:val="0"/>
          <w:szCs w:val="28"/>
          <w14:ligatures w14:val="none"/>
        </w:rPr>
      </w:pPr>
    </w:p>
    <w:p w14:paraId="46B2F79C" w14:textId="77777777" w:rsidR="00562DC7" w:rsidRDefault="00562DC7" w:rsidP="00937069">
      <w:pPr>
        <w:spacing w:line="360" w:lineRule="auto"/>
        <w:rPr>
          <w:rFonts w:eastAsia="Times New Roman" w:cs="Times New Roman"/>
          <w:b/>
          <w:bCs/>
          <w:kern w:val="0"/>
          <w:szCs w:val="28"/>
          <w14:ligatures w14:val="none"/>
        </w:rPr>
      </w:pPr>
    </w:p>
    <w:p w14:paraId="4379B7A0" w14:textId="77777777" w:rsidR="00562DC7" w:rsidRDefault="00562DC7" w:rsidP="00937069">
      <w:pPr>
        <w:spacing w:line="360" w:lineRule="auto"/>
        <w:rPr>
          <w:rFonts w:eastAsia="Times New Roman" w:cs="Times New Roman"/>
          <w:b/>
          <w:bCs/>
          <w:kern w:val="0"/>
          <w:szCs w:val="28"/>
          <w14:ligatures w14:val="none"/>
        </w:rPr>
      </w:pPr>
    </w:p>
    <w:p w14:paraId="4D4E39E3" w14:textId="77777777" w:rsidR="00562DC7" w:rsidRDefault="00562DC7" w:rsidP="00937069">
      <w:pPr>
        <w:spacing w:line="360" w:lineRule="auto"/>
        <w:rPr>
          <w:rFonts w:eastAsia="Times New Roman" w:cs="Times New Roman"/>
          <w:b/>
          <w:bCs/>
          <w:kern w:val="0"/>
          <w:szCs w:val="28"/>
          <w14:ligatures w14:val="none"/>
        </w:rPr>
      </w:pPr>
    </w:p>
    <w:p w14:paraId="69AFA7B6" w14:textId="77777777" w:rsidR="00562DC7" w:rsidRDefault="00562DC7" w:rsidP="00937069">
      <w:pPr>
        <w:spacing w:line="360" w:lineRule="auto"/>
        <w:rPr>
          <w:rFonts w:eastAsia="Times New Roman" w:cs="Times New Roman"/>
          <w:b/>
          <w:bCs/>
          <w:kern w:val="0"/>
          <w:szCs w:val="28"/>
          <w14:ligatures w14:val="none"/>
        </w:rPr>
      </w:pPr>
    </w:p>
    <w:p w14:paraId="34D52E27" w14:textId="77777777" w:rsidR="00562DC7" w:rsidRDefault="00562DC7" w:rsidP="00937069">
      <w:pPr>
        <w:spacing w:line="360" w:lineRule="auto"/>
        <w:rPr>
          <w:rFonts w:eastAsia="Times New Roman" w:cs="Times New Roman"/>
          <w:b/>
          <w:bCs/>
          <w:kern w:val="0"/>
          <w:szCs w:val="28"/>
          <w14:ligatures w14:val="none"/>
        </w:rPr>
      </w:pPr>
    </w:p>
    <w:p w14:paraId="65F73947" w14:textId="77777777" w:rsidR="00562DC7" w:rsidRPr="00FF13A2" w:rsidRDefault="00562DC7" w:rsidP="00937069">
      <w:pPr>
        <w:spacing w:line="360" w:lineRule="auto"/>
        <w:rPr>
          <w:rFonts w:eastAsia="Times New Roman" w:cs="Times New Roman"/>
          <w:b/>
          <w:bCs/>
          <w:kern w:val="0"/>
          <w:szCs w:val="28"/>
          <w14:ligatures w14:val="none"/>
        </w:rPr>
      </w:pPr>
    </w:p>
    <w:p w14:paraId="67799E06" w14:textId="77777777" w:rsidR="00C12ACA" w:rsidRDefault="00C12ACA" w:rsidP="00937069">
      <w:pPr>
        <w:spacing w:line="360" w:lineRule="auto"/>
        <w:rPr>
          <w:rFonts w:eastAsia="Times New Roman" w:cs="Times New Roman"/>
          <w:b/>
          <w:bCs/>
          <w:kern w:val="0"/>
          <w:szCs w:val="28"/>
          <w14:ligatures w14:val="none"/>
        </w:rPr>
      </w:pPr>
    </w:p>
    <w:p w14:paraId="160F5014" w14:textId="77777777" w:rsidR="00CE3377" w:rsidRDefault="00CE3377" w:rsidP="00937069">
      <w:pPr>
        <w:spacing w:line="360" w:lineRule="auto"/>
        <w:rPr>
          <w:rFonts w:eastAsia="Times New Roman" w:cs="Times New Roman"/>
          <w:b/>
          <w:bCs/>
          <w:kern w:val="0"/>
          <w:szCs w:val="28"/>
          <w14:ligatures w14:val="none"/>
        </w:rPr>
      </w:pPr>
    </w:p>
    <w:p w14:paraId="152B5D43" w14:textId="77777777" w:rsidR="00CE3377" w:rsidRDefault="00CE3377" w:rsidP="00937069">
      <w:pPr>
        <w:spacing w:line="360" w:lineRule="auto"/>
        <w:rPr>
          <w:rFonts w:eastAsia="Times New Roman" w:cs="Times New Roman"/>
          <w:b/>
          <w:bCs/>
          <w:kern w:val="0"/>
          <w:szCs w:val="28"/>
          <w14:ligatures w14:val="none"/>
        </w:rPr>
      </w:pPr>
    </w:p>
    <w:p w14:paraId="36BF54F9" w14:textId="77777777" w:rsidR="00630887" w:rsidRDefault="00630887" w:rsidP="00937069">
      <w:pPr>
        <w:spacing w:line="360" w:lineRule="auto"/>
        <w:rPr>
          <w:rFonts w:eastAsia="Times New Roman" w:cs="Times New Roman"/>
          <w:b/>
          <w:bCs/>
          <w:kern w:val="0"/>
          <w:szCs w:val="28"/>
          <w14:ligatures w14:val="none"/>
        </w:rPr>
      </w:pPr>
    </w:p>
    <w:p w14:paraId="355FF0B8" w14:textId="6160328C" w:rsidR="009B2339" w:rsidRDefault="007E1ECE" w:rsidP="007E1ECE">
      <w:pPr>
        <w:pStyle w:val="Heading1"/>
        <w:rPr>
          <w:rFonts w:ascii="Times New Roman" w:eastAsia="Times New Roman" w:hAnsi="Times New Roman" w:cs="Times New Roman"/>
        </w:rPr>
      </w:pPr>
      <w:bookmarkStart w:id="37" w:name="_Toc207393821"/>
      <w:r w:rsidRPr="007E1ECE">
        <w:rPr>
          <w:rFonts w:ascii="Times New Roman" w:eastAsia="Times New Roman" w:hAnsi="Times New Roman" w:cs="Times New Roman"/>
        </w:rPr>
        <w:lastRenderedPageBreak/>
        <w:t>Data</w:t>
      </w:r>
      <w:bookmarkEnd w:id="37"/>
    </w:p>
    <w:p w14:paraId="66D97210" w14:textId="77777777" w:rsidR="007E1ECE" w:rsidRPr="00FF13A2" w:rsidRDefault="007E1ECE" w:rsidP="007E1ECE">
      <w:pPr>
        <w:pStyle w:val="Heading2"/>
        <w:spacing w:line="360" w:lineRule="auto"/>
        <w:rPr>
          <w:rFonts w:ascii="Times New Roman" w:hAnsi="Times New Roman" w:cs="Times New Roman"/>
          <w:sz w:val="36"/>
          <w:szCs w:val="36"/>
        </w:rPr>
      </w:pPr>
      <w:bookmarkStart w:id="38" w:name="_Toc207393822"/>
      <w:r w:rsidRPr="00FF13A2">
        <w:rPr>
          <w:rFonts w:ascii="Times New Roman" w:eastAsia="Times New Roman" w:hAnsi="Times New Roman" w:cs="Times New Roman"/>
          <w:kern w:val="0"/>
          <w:sz w:val="36"/>
          <w:szCs w:val="36"/>
          <w14:ligatures w14:val="none"/>
        </w:rPr>
        <w:t>Image Data &amp; Structure</w:t>
      </w:r>
      <w:bookmarkEnd w:id="38"/>
    </w:p>
    <w:p w14:paraId="3EF9C5E6" w14:textId="0F8BA01F" w:rsidR="007E1ECE" w:rsidRPr="00FF13A2" w:rsidRDefault="007E1ECE" w:rsidP="007E1ECE">
      <w:pPr>
        <w:spacing w:before="100" w:beforeAutospacing="1" w:after="100" w:afterAutospacing="1" w:line="360" w:lineRule="auto"/>
        <w:rPr>
          <w:rFonts w:eastAsia="Times New Roman" w:cs="Times New Roman"/>
          <w:kern w:val="0"/>
          <w:szCs w:val="28"/>
          <w14:ligatures w14:val="none"/>
        </w:rPr>
      </w:pPr>
      <w:r w:rsidRPr="00FF13A2">
        <w:rPr>
          <w:rFonts w:eastAsia="Times New Roman" w:cs="Times New Roman"/>
          <w:kern w:val="0"/>
          <w:szCs w:val="28"/>
          <w14:ligatures w14:val="none"/>
        </w:rPr>
        <w:t xml:space="preserve">The dataset comprises nine microscopy images, </w:t>
      </w:r>
      <w:r w:rsidR="00EA3F79">
        <w:rPr>
          <w:rFonts w:eastAsia="Times New Roman" w:cs="Times New Roman"/>
          <w:kern w:val="0"/>
          <w:szCs w:val="28"/>
          <w14:ligatures w14:val="none"/>
        </w:rPr>
        <w:t xml:space="preserve">grouped </w:t>
      </w:r>
      <w:r w:rsidRPr="00FF13A2">
        <w:rPr>
          <w:rFonts w:eastAsia="Times New Roman" w:cs="Times New Roman"/>
          <w:kern w:val="0"/>
          <w:szCs w:val="28"/>
          <w14:ligatures w14:val="none"/>
        </w:rPr>
        <w:t>into three aligned sets corresponding to specific nuclear envelope protein</w:t>
      </w:r>
      <w:r w:rsidR="00EA3F79">
        <w:rPr>
          <w:rFonts w:eastAsia="Times New Roman" w:cs="Times New Roman"/>
          <w:kern w:val="0"/>
          <w:szCs w:val="28"/>
          <w14:ligatures w14:val="none"/>
        </w:rPr>
        <w:t>s</w:t>
      </w:r>
      <w:r w:rsidRPr="00FF13A2">
        <w:rPr>
          <w:rFonts w:eastAsia="Times New Roman" w:cs="Times New Roman"/>
          <w:kern w:val="0"/>
          <w:szCs w:val="28"/>
          <w14:ligatures w14:val="none"/>
        </w:rPr>
        <w:t>: S</w:t>
      </w:r>
      <w:r w:rsidR="00EA3F79">
        <w:rPr>
          <w:rFonts w:eastAsia="Times New Roman" w:cs="Times New Roman"/>
          <w:kern w:val="0"/>
          <w:szCs w:val="28"/>
          <w14:ligatures w14:val="none"/>
        </w:rPr>
        <w:t>UN2</w:t>
      </w:r>
      <w:r w:rsidRPr="00FF13A2">
        <w:rPr>
          <w:rFonts w:eastAsia="Times New Roman" w:cs="Times New Roman"/>
          <w:kern w:val="0"/>
          <w:szCs w:val="28"/>
          <w14:ligatures w14:val="none"/>
        </w:rPr>
        <w:t>, Lamin-B1, and Nesprin-1. Each protein was imaged separately in the same cross-section of muscle tissue under uniform conditions, using three complementary microscopy techniques:</w:t>
      </w:r>
    </w:p>
    <w:p w14:paraId="0F29EC96" w14:textId="2F2C3464" w:rsidR="007E1ECE" w:rsidRPr="00FF13A2" w:rsidRDefault="007E1ECE" w:rsidP="00860762">
      <w:pPr>
        <w:numPr>
          <w:ilvl w:val="0"/>
          <w:numId w:val="2"/>
        </w:numPr>
        <w:spacing w:before="100" w:beforeAutospacing="1" w:after="100" w:afterAutospacing="1" w:line="360" w:lineRule="auto"/>
        <w:rPr>
          <w:rFonts w:eastAsia="Times New Roman" w:cs="Times New Roman"/>
          <w:kern w:val="0"/>
          <w:szCs w:val="28"/>
          <w14:ligatures w14:val="none"/>
        </w:rPr>
      </w:pPr>
      <w:r w:rsidRPr="00FF13A2">
        <w:rPr>
          <w:rFonts w:eastAsia="Times New Roman" w:cs="Times New Roman"/>
          <w:kern w:val="0"/>
          <w:szCs w:val="28"/>
          <w14:ligatures w14:val="none"/>
        </w:rPr>
        <w:t>DAPI-stained fluorescence (blue channel)</w:t>
      </w:r>
      <w:r w:rsidR="00825914">
        <w:rPr>
          <w:rFonts w:eastAsia="Times New Roman" w:cs="Times New Roman"/>
          <w:kern w:val="0"/>
          <w:szCs w:val="28"/>
          <w14:ligatures w14:val="none"/>
        </w:rPr>
        <w:t xml:space="preserve"> to</w:t>
      </w:r>
      <w:r w:rsidRPr="00FF13A2">
        <w:rPr>
          <w:rFonts w:eastAsia="Times New Roman" w:cs="Times New Roman"/>
          <w:kern w:val="0"/>
          <w:szCs w:val="28"/>
          <w14:ligatures w14:val="none"/>
        </w:rPr>
        <w:t xml:space="preserve"> highlight</w:t>
      </w:r>
      <w:r w:rsidR="00825914">
        <w:rPr>
          <w:rFonts w:eastAsia="Times New Roman" w:cs="Times New Roman"/>
          <w:kern w:val="0"/>
          <w:szCs w:val="28"/>
          <w14:ligatures w14:val="none"/>
        </w:rPr>
        <w:t xml:space="preserve"> nuclei and distinguish</w:t>
      </w:r>
      <w:r w:rsidR="00D56A9B">
        <w:rPr>
          <w:rFonts w:eastAsia="Times New Roman" w:cs="Times New Roman"/>
          <w:kern w:val="0"/>
          <w:szCs w:val="28"/>
          <w14:ligatures w14:val="none"/>
        </w:rPr>
        <w:t xml:space="preserve"> intrafusal from extrafusal</w:t>
      </w:r>
      <w:r w:rsidRPr="00FF13A2">
        <w:rPr>
          <w:rFonts w:eastAsia="Times New Roman" w:cs="Times New Roman"/>
          <w:kern w:val="0"/>
          <w:szCs w:val="28"/>
          <w14:ligatures w14:val="none"/>
        </w:rPr>
        <w:t xml:space="preserve"> </w:t>
      </w:r>
      <w:r w:rsidR="00D56A9B">
        <w:rPr>
          <w:rFonts w:eastAsia="Times New Roman" w:cs="Times New Roman"/>
          <w:kern w:val="0"/>
          <w:szCs w:val="28"/>
          <w14:ligatures w14:val="none"/>
        </w:rPr>
        <w:t>regions</w:t>
      </w:r>
      <w:r w:rsidR="00FC1ABF">
        <w:rPr>
          <w:rFonts w:eastAsia="Times New Roman" w:cs="Times New Roman"/>
          <w:kern w:val="0"/>
          <w:szCs w:val="28"/>
          <w14:ligatures w14:val="none"/>
        </w:rPr>
        <w:t xml:space="preserve"> in fibres</w:t>
      </w:r>
      <w:r w:rsidRPr="00FF13A2">
        <w:rPr>
          <w:rFonts w:eastAsia="Times New Roman" w:cs="Times New Roman"/>
          <w:kern w:val="0"/>
          <w:szCs w:val="28"/>
          <w14:ligatures w14:val="none"/>
        </w:rPr>
        <w:t>.</w:t>
      </w:r>
    </w:p>
    <w:p w14:paraId="5665FCC6" w14:textId="5A039ACB" w:rsidR="007E1ECE" w:rsidRPr="00FF13A2" w:rsidRDefault="007E1ECE" w:rsidP="00860762">
      <w:pPr>
        <w:numPr>
          <w:ilvl w:val="0"/>
          <w:numId w:val="2"/>
        </w:numPr>
        <w:spacing w:before="100" w:beforeAutospacing="1" w:after="100" w:afterAutospacing="1" w:line="360" w:lineRule="auto"/>
        <w:rPr>
          <w:rFonts w:eastAsia="Times New Roman" w:cs="Times New Roman"/>
          <w:kern w:val="0"/>
          <w:szCs w:val="28"/>
          <w14:ligatures w14:val="none"/>
        </w:rPr>
      </w:pPr>
      <w:r w:rsidRPr="00FF13A2">
        <w:rPr>
          <w:rFonts w:eastAsia="Times New Roman" w:cs="Times New Roman"/>
          <w:kern w:val="0"/>
          <w:szCs w:val="28"/>
          <w14:ligatures w14:val="none"/>
        </w:rPr>
        <w:t xml:space="preserve">Alexa Fluor 594 </w:t>
      </w:r>
      <w:r w:rsidR="00D52107">
        <w:rPr>
          <w:rFonts w:eastAsia="Times New Roman" w:cs="Times New Roman"/>
          <w:kern w:val="0"/>
          <w:szCs w:val="28"/>
          <w14:ligatures w14:val="none"/>
        </w:rPr>
        <w:t xml:space="preserve">immunofluorescence </w:t>
      </w:r>
      <w:r w:rsidRPr="00FF13A2">
        <w:rPr>
          <w:rFonts w:eastAsia="Times New Roman" w:cs="Times New Roman"/>
          <w:kern w:val="0"/>
          <w:szCs w:val="28"/>
          <w14:ligatures w14:val="none"/>
        </w:rPr>
        <w:t>(red channel)</w:t>
      </w:r>
      <w:r w:rsidR="00D52107">
        <w:rPr>
          <w:rFonts w:eastAsia="Times New Roman" w:cs="Times New Roman"/>
          <w:kern w:val="0"/>
          <w:szCs w:val="28"/>
          <w14:ligatures w14:val="none"/>
        </w:rPr>
        <w:t xml:space="preserve"> to</w:t>
      </w:r>
      <w:r w:rsidR="00160AFC">
        <w:rPr>
          <w:rFonts w:eastAsia="Times New Roman" w:cs="Times New Roman"/>
          <w:kern w:val="0"/>
          <w:szCs w:val="28"/>
          <w14:ligatures w14:val="none"/>
        </w:rPr>
        <w:t xml:space="preserve"> </w:t>
      </w:r>
      <w:r w:rsidRPr="00FF13A2">
        <w:rPr>
          <w:rFonts w:eastAsia="Times New Roman" w:cs="Times New Roman"/>
          <w:kern w:val="0"/>
          <w:szCs w:val="28"/>
          <w14:ligatures w14:val="none"/>
        </w:rPr>
        <w:t>visualize spatial distribution</w:t>
      </w:r>
      <w:r w:rsidR="00160AFC">
        <w:rPr>
          <w:rFonts w:eastAsia="Times New Roman" w:cs="Times New Roman"/>
          <w:kern w:val="0"/>
          <w:szCs w:val="28"/>
          <w14:ligatures w14:val="none"/>
        </w:rPr>
        <w:t xml:space="preserve"> </w:t>
      </w:r>
      <w:r w:rsidRPr="00FF13A2">
        <w:rPr>
          <w:rFonts w:eastAsia="Times New Roman" w:cs="Times New Roman"/>
          <w:kern w:val="0"/>
          <w:szCs w:val="28"/>
          <w14:ligatures w14:val="none"/>
        </w:rPr>
        <w:t>of the targeted protein.</w:t>
      </w:r>
    </w:p>
    <w:p w14:paraId="70A72B25" w14:textId="2818E917" w:rsidR="007E1ECE" w:rsidRPr="00220EE7" w:rsidRDefault="00160AFC" w:rsidP="00220EE7">
      <w:pPr>
        <w:numPr>
          <w:ilvl w:val="0"/>
          <w:numId w:val="2"/>
        </w:numPr>
        <w:spacing w:before="100" w:beforeAutospacing="1" w:after="100" w:afterAutospacing="1" w:line="360" w:lineRule="auto"/>
        <w:rPr>
          <w:rFonts w:eastAsia="Times New Roman" w:cs="Times New Roman"/>
          <w:kern w:val="0"/>
          <w:szCs w:val="28"/>
          <w14:ligatures w14:val="none"/>
        </w:rPr>
      </w:pPr>
      <w:r>
        <w:rPr>
          <w:rFonts w:eastAsia="Times New Roman" w:cs="Times New Roman"/>
          <w:kern w:val="0"/>
          <w:szCs w:val="28"/>
          <w14:ligatures w14:val="none"/>
        </w:rPr>
        <w:t>Brightfield</w:t>
      </w:r>
      <w:r w:rsidR="007E1ECE" w:rsidRPr="00FF13A2">
        <w:rPr>
          <w:rFonts w:eastAsia="Times New Roman" w:cs="Times New Roman"/>
          <w:kern w:val="0"/>
          <w:szCs w:val="28"/>
          <w14:ligatures w14:val="none"/>
        </w:rPr>
        <w:t xml:space="preserve"> (TRANS)</w:t>
      </w:r>
      <w:r w:rsidR="00DC5FE8">
        <w:rPr>
          <w:rFonts w:eastAsia="Times New Roman" w:cs="Times New Roman"/>
          <w:kern w:val="0"/>
          <w:szCs w:val="28"/>
          <w14:ligatures w14:val="none"/>
        </w:rPr>
        <w:t xml:space="preserve"> microscopy</w:t>
      </w:r>
      <w:r w:rsidR="007E1ECE" w:rsidRPr="00FF13A2">
        <w:rPr>
          <w:rFonts w:eastAsia="Times New Roman" w:cs="Times New Roman"/>
          <w:kern w:val="0"/>
          <w:szCs w:val="28"/>
          <w14:ligatures w14:val="none"/>
        </w:rPr>
        <w:t xml:space="preserve"> </w:t>
      </w:r>
      <w:r w:rsidR="00DC5FE8">
        <w:rPr>
          <w:rFonts w:eastAsia="Times New Roman" w:cs="Times New Roman"/>
          <w:kern w:val="0"/>
          <w:szCs w:val="28"/>
          <w14:ligatures w14:val="none"/>
        </w:rPr>
        <w:t xml:space="preserve">to </w:t>
      </w:r>
      <w:r w:rsidR="007E1ECE" w:rsidRPr="00FF13A2">
        <w:rPr>
          <w:rFonts w:eastAsia="Times New Roman" w:cs="Times New Roman"/>
          <w:kern w:val="0"/>
          <w:szCs w:val="28"/>
          <w14:ligatures w14:val="none"/>
        </w:rPr>
        <w:t>provide tissue morphology, including spindle capsule and surrounding</w:t>
      </w:r>
      <w:r w:rsidR="00220EE7">
        <w:rPr>
          <w:rFonts w:eastAsia="Times New Roman" w:cs="Times New Roman"/>
          <w:kern w:val="0"/>
          <w:szCs w:val="28"/>
          <w14:ligatures w14:val="none"/>
        </w:rPr>
        <w:t xml:space="preserve"> </w:t>
      </w:r>
      <w:r w:rsidR="007E1ECE" w:rsidRPr="00FF13A2">
        <w:rPr>
          <w:rFonts w:eastAsia="Times New Roman" w:cs="Times New Roman"/>
          <w:kern w:val="0"/>
          <w:szCs w:val="28"/>
          <w14:ligatures w14:val="none"/>
        </w:rPr>
        <w:t>fib</w:t>
      </w:r>
      <w:r w:rsidR="00220EE7">
        <w:rPr>
          <w:rFonts w:eastAsia="Times New Roman" w:cs="Times New Roman"/>
          <w:kern w:val="0"/>
          <w:szCs w:val="28"/>
          <w14:ligatures w14:val="none"/>
        </w:rPr>
        <w:t>res</w:t>
      </w:r>
      <w:r w:rsidR="007E1ECE" w:rsidRPr="00FF13A2">
        <w:rPr>
          <w:rFonts w:eastAsia="Times New Roman" w:cs="Times New Roman"/>
          <w:kern w:val="0"/>
          <w:szCs w:val="28"/>
          <w14:ligatures w14:val="none"/>
        </w:rPr>
        <w:t>.</w:t>
      </w:r>
    </w:p>
    <w:p w14:paraId="582F3056" w14:textId="77777777" w:rsidR="007E1ECE" w:rsidRPr="00FF13A2" w:rsidRDefault="007E1ECE" w:rsidP="007E1ECE">
      <w:pPr>
        <w:spacing w:before="100" w:beforeAutospacing="1" w:after="100" w:afterAutospacing="1" w:line="360" w:lineRule="auto"/>
        <w:rPr>
          <w:rFonts w:eastAsia="Times New Roman" w:cs="Times New Roman"/>
          <w:kern w:val="0"/>
          <w:szCs w:val="28"/>
          <w14:ligatures w14:val="none"/>
        </w:rPr>
      </w:pPr>
      <w:r w:rsidRPr="00FF13A2">
        <w:rPr>
          <w:rFonts w:eastAsia="Times New Roman" w:cs="Times New Roman"/>
          <w:noProof/>
          <w:kern w:val="0"/>
          <w:szCs w:val="28"/>
          <w14:ligatures w14:val="none"/>
        </w:rPr>
        <w:drawing>
          <wp:inline distT="0" distB="0" distL="0" distR="0" wp14:anchorId="23BFB47D" wp14:editId="0C7BE3AC">
            <wp:extent cx="5943600" cy="1949450"/>
            <wp:effectExtent l="0" t="0" r="0" b="0"/>
            <wp:docPr id="1246416405" name="Content Placeholder 4" descr="Red blurry red spots on a black background&#10;&#10;AI-generated content may be incorrect.">
              <a:extLst xmlns:a="http://schemas.openxmlformats.org/drawingml/2006/main">
                <a:ext uri="{FF2B5EF4-FFF2-40B4-BE49-F238E27FC236}">
                  <a16:creationId xmlns:a16="http://schemas.microsoft.com/office/drawing/2014/main" id="{E2C8B3F8-5590-6D1A-AB61-671E0EA9AC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16405" name="Content Placeholder 4" descr="Red blurry red spots on a black background&#10;&#10;AI-generated content may be incorrect.">
                      <a:extLst>
                        <a:ext uri="{FF2B5EF4-FFF2-40B4-BE49-F238E27FC236}">
                          <a16:creationId xmlns:a16="http://schemas.microsoft.com/office/drawing/2014/main" id="{E2C8B3F8-5590-6D1A-AB61-671E0EA9AC48}"/>
                        </a:ext>
                      </a:extLst>
                    </pic:cNvPr>
                    <pic:cNvPicPr>
                      <a:picLocks noChangeAspect="1"/>
                    </pic:cNvPicPr>
                  </pic:nvPicPr>
                  <pic:blipFill>
                    <a:blip r:embed="rId11"/>
                    <a:stretch>
                      <a:fillRect/>
                    </a:stretch>
                  </pic:blipFill>
                  <pic:spPr>
                    <a:xfrm>
                      <a:off x="0" y="0"/>
                      <a:ext cx="5943600" cy="1949450"/>
                    </a:xfrm>
                    <a:prstGeom prst="rect">
                      <a:avLst/>
                    </a:prstGeom>
                  </pic:spPr>
                </pic:pic>
              </a:graphicData>
            </a:graphic>
          </wp:inline>
        </w:drawing>
      </w:r>
    </w:p>
    <w:p w14:paraId="255E43DD" w14:textId="65294933" w:rsidR="007E1ECE" w:rsidRPr="00FF13A2" w:rsidRDefault="007E1ECE" w:rsidP="00430149">
      <w:pPr>
        <w:pStyle w:val="Style1"/>
      </w:pPr>
      <w:bookmarkStart w:id="39" w:name="_Toc206945137"/>
      <w:bookmarkStart w:id="40" w:name="_Toc207015081"/>
      <w:bookmarkStart w:id="41" w:name="_Toc207332921"/>
      <w:bookmarkStart w:id="42" w:name="_Toc207333526"/>
      <w:bookmarkStart w:id="43" w:name="_Toc207333825"/>
      <w:bookmarkStart w:id="44" w:name="_Toc207335140"/>
      <w:bookmarkStart w:id="45" w:name="_Toc207337335"/>
      <w:bookmarkStart w:id="46" w:name="_Toc207394041"/>
      <w:r w:rsidRPr="00C11618">
        <w:rPr>
          <w:b/>
          <w:bCs w:val="0"/>
        </w:rPr>
        <w:t>Figure 3.1</w:t>
      </w:r>
      <w:r w:rsidR="00C11618">
        <w:rPr>
          <w:b/>
          <w:bCs w:val="0"/>
        </w:rPr>
        <w:t>:</w:t>
      </w:r>
      <w:r w:rsidR="00D04B5C">
        <w:rPr>
          <w:b/>
          <w:bCs w:val="0"/>
        </w:rPr>
        <w:t xml:space="preserve"> </w:t>
      </w:r>
      <w:r w:rsidRPr="00C11618">
        <w:rPr>
          <w:b/>
          <w:bCs w:val="0"/>
        </w:rPr>
        <w:t>Fluorescence and brightfield images of S</w:t>
      </w:r>
      <w:r w:rsidR="003F0CFC" w:rsidRPr="00C11618">
        <w:rPr>
          <w:b/>
          <w:bCs w:val="0"/>
        </w:rPr>
        <w:t>UN2</w:t>
      </w:r>
      <w:r w:rsidRPr="00C11618">
        <w:rPr>
          <w:b/>
          <w:bCs w:val="0"/>
        </w:rPr>
        <w:t xml:space="preserve"> Proteins</w:t>
      </w:r>
      <w:r w:rsidR="00377C05">
        <w:rPr>
          <w:b/>
          <w:bCs w:val="0"/>
        </w:rPr>
        <w:t>.</w:t>
      </w:r>
      <w:r w:rsidRPr="00FF13A2">
        <w:t xml:space="preserve"> DAPI (blue) and Alexa Fluor 594 (red), a</w:t>
      </w:r>
      <w:r w:rsidR="003F0CFC">
        <w:t xml:space="preserve">nd </w:t>
      </w:r>
      <w:r w:rsidRPr="00FF13A2">
        <w:t>corresponding</w:t>
      </w:r>
      <w:r w:rsidR="003F0CFC">
        <w:t xml:space="preserve"> bright</w:t>
      </w:r>
      <w:r w:rsidR="008A4D8C">
        <w:t>field</w:t>
      </w:r>
      <w:r w:rsidRPr="00FF13A2">
        <w:t xml:space="preserve"> image.</w:t>
      </w:r>
      <w:bookmarkEnd w:id="39"/>
      <w:bookmarkEnd w:id="40"/>
      <w:bookmarkEnd w:id="41"/>
      <w:bookmarkEnd w:id="42"/>
      <w:bookmarkEnd w:id="43"/>
      <w:bookmarkEnd w:id="44"/>
      <w:bookmarkEnd w:id="45"/>
      <w:bookmarkEnd w:id="46"/>
    </w:p>
    <w:p w14:paraId="2C5E28FD" w14:textId="77777777" w:rsidR="007E1ECE" w:rsidRPr="00FF13A2" w:rsidRDefault="007E1ECE" w:rsidP="007E1ECE">
      <w:pPr>
        <w:pStyle w:val="Heading2"/>
        <w:spacing w:after="0" w:line="360" w:lineRule="auto"/>
        <w:rPr>
          <w:rFonts w:ascii="Times New Roman" w:eastAsia="Times New Roman" w:hAnsi="Times New Roman" w:cs="Times New Roman"/>
          <w:b/>
          <w:bCs/>
          <w:kern w:val="0"/>
          <w:sz w:val="28"/>
          <w:szCs w:val="28"/>
          <w14:ligatures w14:val="none"/>
        </w:rPr>
      </w:pPr>
      <w:r w:rsidRPr="00FF13A2">
        <w:rPr>
          <w:rFonts w:ascii="Times New Roman" w:eastAsia="Times New Roman" w:hAnsi="Times New Roman" w:cs="Times New Roman"/>
          <w:sz w:val="36"/>
          <w:szCs w:val="36"/>
        </w:rPr>
        <w:lastRenderedPageBreak/>
        <w:t xml:space="preserve"> </w:t>
      </w:r>
      <w:bookmarkStart w:id="47" w:name="_Toc207393823"/>
      <w:r w:rsidRPr="00FF13A2">
        <w:rPr>
          <w:rFonts w:ascii="Times New Roman" w:eastAsia="Times New Roman" w:hAnsi="Times New Roman" w:cs="Times New Roman"/>
          <w:sz w:val="36"/>
          <w:szCs w:val="36"/>
        </w:rPr>
        <w:t>Image Pre-processing and Intensity Adjustment</w:t>
      </w:r>
      <w:bookmarkEnd w:id="47"/>
    </w:p>
    <w:p w14:paraId="33573220" w14:textId="135EECFA" w:rsidR="007E1ECE" w:rsidRPr="00FF13A2" w:rsidRDefault="007E1ECE" w:rsidP="007E1ECE">
      <w:pPr>
        <w:spacing w:line="360" w:lineRule="auto"/>
        <w:rPr>
          <w:rFonts w:eastAsia="Times New Roman" w:cs="Times New Roman"/>
          <w:kern w:val="0"/>
          <w:szCs w:val="28"/>
          <w14:ligatures w14:val="none"/>
        </w:rPr>
      </w:pPr>
      <w:r w:rsidRPr="00FF13A2">
        <w:rPr>
          <w:rFonts w:eastAsia="Times New Roman" w:cs="Times New Roman"/>
          <w:kern w:val="0"/>
          <w:szCs w:val="28"/>
          <w14:ligatures w14:val="none"/>
        </w:rPr>
        <w:t>To improve contrast</w:t>
      </w:r>
      <w:r w:rsidR="00A97961">
        <w:rPr>
          <w:rFonts w:eastAsia="Times New Roman" w:cs="Times New Roman"/>
          <w:kern w:val="0"/>
          <w:szCs w:val="28"/>
          <w14:ligatures w14:val="none"/>
        </w:rPr>
        <w:t>,</w:t>
      </w:r>
      <w:r w:rsidRPr="00FF13A2">
        <w:rPr>
          <w:rFonts w:eastAsia="Times New Roman" w:cs="Times New Roman"/>
          <w:kern w:val="0"/>
          <w:szCs w:val="28"/>
          <w14:ligatures w14:val="none"/>
        </w:rPr>
        <w:t xml:space="preserve"> brightfield images</w:t>
      </w:r>
      <w:r w:rsidR="00A97961">
        <w:rPr>
          <w:rFonts w:eastAsia="Times New Roman" w:cs="Times New Roman"/>
          <w:kern w:val="0"/>
          <w:szCs w:val="28"/>
          <w14:ligatures w14:val="none"/>
        </w:rPr>
        <w:t xml:space="preserve"> </w:t>
      </w:r>
      <w:r w:rsidR="005369EB">
        <w:rPr>
          <w:rFonts w:eastAsia="Times New Roman" w:cs="Times New Roman"/>
          <w:kern w:val="0"/>
          <w:szCs w:val="28"/>
          <w14:ligatures w14:val="none"/>
        </w:rPr>
        <w:t>were converted from RGB (3 channels) to grayscale (1 channel)</w:t>
      </w:r>
      <w:r w:rsidRPr="00FF13A2">
        <w:rPr>
          <w:rFonts w:eastAsia="Times New Roman" w:cs="Times New Roman"/>
          <w:kern w:val="0"/>
          <w:szCs w:val="28"/>
          <w14:ligatures w14:val="none"/>
        </w:rPr>
        <w:t xml:space="preserve"> and processed using </w:t>
      </w:r>
      <w:r w:rsidR="005369EB">
        <w:rPr>
          <w:rFonts w:eastAsia="Times New Roman" w:cs="Times New Roman"/>
          <w:kern w:val="0"/>
          <w:szCs w:val="28"/>
          <w14:ligatures w14:val="none"/>
        </w:rPr>
        <w:t>h</w:t>
      </w:r>
      <w:r w:rsidRPr="00FF13A2">
        <w:rPr>
          <w:rFonts w:eastAsia="Times New Roman" w:cs="Times New Roman"/>
          <w:kern w:val="0"/>
          <w:szCs w:val="28"/>
          <w14:ligatures w14:val="none"/>
        </w:rPr>
        <w:t>istogram equalization</w:t>
      </w:r>
      <w:r w:rsidR="005369EB">
        <w:rPr>
          <w:rFonts w:eastAsia="Times New Roman" w:cs="Times New Roman"/>
          <w:kern w:val="0"/>
          <w:szCs w:val="28"/>
          <w14:ligatures w14:val="none"/>
        </w:rPr>
        <w:t xml:space="preserve">, which </w:t>
      </w:r>
      <w:r w:rsidR="00896633">
        <w:rPr>
          <w:rFonts w:eastAsia="Times New Roman" w:cs="Times New Roman"/>
          <w:kern w:val="0"/>
          <w:szCs w:val="28"/>
          <w14:ligatures w14:val="none"/>
        </w:rPr>
        <w:t>r</w:t>
      </w:r>
      <w:r w:rsidRPr="00FF13A2">
        <w:rPr>
          <w:rFonts w:eastAsia="Times New Roman" w:cs="Times New Roman"/>
          <w:kern w:val="0"/>
          <w:szCs w:val="28"/>
          <w14:ligatures w14:val="none"/>
        </w:rPr>
        <w:t>edistribute</w:t>
      </w:r>
      <w:r w:rsidR="00896633">
        <w:rPr>
          <w:rFonts w:eastAsia="Times New Roman" w:cs="Times New Roman"/>
          <w:kern w:val="0"/>
          <w:szCs w:val="28"/>
          <w14:ligatures w14:val="none"/>
        </w:rPr>
        <w:t>d</w:t>
      </w:r>
      <w:r w:rsidRPr="00FF13A2">
        <w:rPr>
          <w:rFonts w:eastAsia="Times New Roman" w:cs="Times New Roman"/>
          <w:kern w:val="0"/>
          <w:szCs w:val="28"/>
          <w14:ligatures w14:val="none"/>
        </w:rPr>
        <w:t xml:space="preserve"> pixel intensit</w:t>
      </w:r>
      <w:r w:rsidR="00896633">
        <w:rPr>
          <w:rFonts w:eastAsia="Times New Roman" w:cs="Times New Roman"/>
          <w:kern w:val="0"/>
          <w:szCs w:val="28"/>
          <w14:ligatures w14:val="none"/>
        </w:rPr>
        <w:t>ies</w:t>
      </w:r>
      <w:r w:rsidRPr="00FF13A2">
        <w:rPr>
          <w:rFonts w:eastAsia="Times New Roman" w:cs="Times New Roman"/>
          <w:kern w:val="0"/>
          <w:szCs w:val="28"/>
          <w14:ligatures w14:val="none"/>
        </w:rPr>
        <w:t xml:space="preserve"> to enhance contrast by stretching low-range intensities into uniform histogram bins.</w:t>
      </w:r>
    </w:p>
    <w:p w14:paraId="332AC2A7" w14:textId="77777777" w:rsidR="007E1ECE" w:rsidRPr="00FF13A2" w:rsidRDefault="007E1ECE" w:rsidP="007E1ECE">
      <w:pPr>
        <w:spacing w:line="360" w:lineRule="auto"/>
        <w:rPr>
          <w:rFonts w:cs="Times New Roman"/>
          <w:szCs w:val="28"/>
        </w:rPr>
      </w:pPr>
      <w:r w:rsidRPr="00FF13A2">
        <w:rPr>
          <w:rFonts w:eastAsia="Times New Roman" w:cs="Times New Roman"/>
          <w:kern w:val="0"/>
          <w:szCs w:val="28"/>
          <w14:ligatures w14:val="none"/>
        </w:rPr>
        <w:t>For instance, the original TRANS</w:t>
      </w:r>
      <w:r w:rsidRPr="00FF13A2">
        <w:rPr>
          <w:rFonts w:cs="Times New Roman"/>
          <w:szCs w:val="28"/>
        </w:rPr>
        <w:t xml:space="preserve"> image had a low dynamic range (mean = </w:t>
      </w:r>
      <w:r w:rsidRPr="00FF13A2">
        <w:rPr>
          <w:rFonts w:cs="Times New Roman"/>
          <w:b/>
          <w:bCs/>
          <w:szCs w:val="28"/>
        </w:rPr>
        <w:t xml:space="preserve">0.47337, </w:t>
      </w:r>
      <w:r w:rsidRPr="00FF13A2">
        <w:rPr>
          <w:rFonts w:cs="Times New Roman"/>
          <w:szCs w:val="28"/>
        </w:rPr>
        <w:t xml:space="preserve">standard deviation = </w:t>
      </w:r>
      <w:r w:rsidRPr="00FF13A2">
        <w:rPr>
          <w:rFonts w:cs="Times New Roman"/>
          <w:b/>
          <w:bCs/>
          <w:szCs w:val="28"/>
        </w:rPr>
        <w:t xml:space="preserve">0.09224) </w:t>
      </w:r>
      <w:r w:rsidRPr="00FF13A2">
        <w:rPr>
          <w:rFonts w:cs="Times New Roman"/>
          <w:szCs w:val="28"/>
        </w:rPr>
        <w:t>with uneven illumination</w:t>
      </w:r>
      <w:r w:rsidRPr="00FF13A2">
        <w:rPr>
          <w:rFonts w:cs="Times New Roman"/>
          <w:b/>
          <w:bCs/>
          <w:szCs w:val="28"/>
        </w:rPr>
        <w:t xml:space="preserve"> </w:t>
      </w:r>
      <w:r w:rsidRPr="00FF13A2">
        <w:rPr>
          <w:rFonts w:cs="Times New Roman"/>
          <w:szCs w:val="28"/>
        </w:rPr>
        <w:t xml:space="preserve">and its histogram distribution showed a skewed distribution. After equalization, the histogram had a more balanced intensity profile (mean = </w:t>
      </w:r>
      <w:r w:rsidRPr="00FF13A2">
        <w:rPr>
          <w:rFonts w:cs="Times New Roman"/>
          <w:b/>
          <w:bCs/>
          <w:szCs w:val="28"/>
        </w:rPr>
        <w:t>0.5,</w:t>
      </w:r>
      <w:r w:rsidRPr="00FF13A2">
        <w:rPr>
          <w:rFonts w:cs="Times New Roman"/>
          <w:szCs w:val="28"/>
        </w:rPr>
        <w:t xml:space="preserve"> standard deviation = </w:t>
      </w:r>
      <w:r w:rsidRPr="00FF13A2">
        <w:rPr>
          <w:rFonts w:cs="Times New Roman"/>
          <w:b/>
          <w:bCs/>
          <w:szCs w:val="28"/>
        </w:rPr>
        <w:t xml:space="preserve">0.2890) </w:t>
      </w:r>
      <w:r w:rsidRPr="00FF13A2">
        <w:rPr>
          <w:rFonts w:cs="Times New Roman"/>
          <w:szCs w:val="28"/>
        </w:rPr>
        <w:t>producing a visually enhanced image ready for segmentation.</w:t>
      </w:r>
    </w:p>
    <w:p w14:paraId="0DC91B8C" w14:textId="77777777" w:rsidR="00ED6128" w:rsidRPr="00FF13A2" w:rsidRDefault="00ED6128" w:rsidP="007E1ECE">
      <w:pPr>
        <w:spacing w:line="360" w:lineRule="auto"/>
        <w:rPr>
          <w:rFonts w:cs="Times New Roman"/>
          <w:szCs w:val="28"/>
        </w:rPr>
      </w:pPr>
    </w:p>
    <w:p w14:paraId="2733AE41" w14:textId="77777777" w:rsidR="007E1ECE" w:rsidRPr="00FF13A2" w:rsidRDefault="007E1ECE" w:rsidP="007E1ECE">
      <w:pPr>
        <w:spacing w:line="360" w:lineRule="auto"/>
        <w:rPr>
          <w:rFonts w:cs="Times New Roman"/>
          <w:szCs w:val="28"/>
        </w:rPr>
      </w:pPr>
      <w:r w:rsidRPr="00FF13A2">
        <w:rPr>
          <w:rFonts w:cs="Times New Roman"/>
          <w:noProof/>
          <w:szCs w:val="28"/>
        </w:rPr>
        <w:drawing>
          <wp:inline distT="0" distB="0" distL="0" distR="0" wp14:anchorId="07DA032C" wp14:editId="51B85F9D">
            <wp:extent cx="5943600" cy="2747010"/>
            <wp:effectExtent l="0" t="0" r="0" b="0"/>
            <wp:docPr id="1869702500" name="Picture 1" descr="A graph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02500" name="Picture 1" descr="A graph and a diagram&#10;&#10;AI-generated content may be incorrect."/>
                    <pic:cNvPicPr/>
                  </pic:nvPicPr>
                  <pic:blipFill>
                    <a:blip r:embed="rId12"/>
                    <a:stretch>
                      <a:fillRect/>
                    </a:stretch>
                  </pic:blipFill>
                  <pic:spPr>
                    <a:xfrm>
                      <a:off x="0" y="0"/>
                      <a:ext cx="5943600" cy="2747010"/>
                    </a:xfrm>
                    <a:prstGeom prst="rect">
                      <a:avLst/>
                    </a:prstGeom>
                  </pic:spPr>
                </pic:pic>
              </a:graphicData>
            </a:graphic>
          </wp:inline>
        </w:drawing>
      </w:r>
    </w:p>
    <w:p w14:paraId="5988A074" w14:textId="4A610898" w:rsidR="007E1ECE" w:rsidRPr="00FF13A2" w:rsidRDefault="007E1ECE" w:rsidP="00430149">
      <w:pPr>
        <w:pStyle w:val="Style1"/>
        <w:rPr>
          <w:szCs w:val="28"/>
        </w:rPr>
      </w:pPr>
      <w:bookmarkStart w:id="48" w:name="_Toc207015082"/>
      <w:bookmarkStart w:id="49" w:name="_Toc207332922"/>
      <w:bookmarkStart w:id="50" w:name="_Toc207333527"/>
      <w:bookmarkStart w:id="51" w:name="_Toc207333826"/>
      <w:bookmarkStart w:id="52" w:name="_Toc207335141"/>
      <w:bookmarkStart w:id="53" w:name="_Toc207337336"/>
      <w:bookmarkStart w:id="54" w:name="_Toc207394042"/>
      <w:r w:rsidRPr="003E75F0">
        <w:rPr>
          <w:b/>
          <w:bCs w:val="0"/>
        </w:rPr>
        <w:t>Figure 3.2: Original SUN2 image and intensity distribution before transformation</w:t>
      </w:r>
      <w:r w:rsidRPr="00FF13A2">
        <w:t>.</w:t>
      </w:r>
      <w:r w:rsidRPr="00FF13A2">
        <w:br/>
        <w:t>Bright-field image of SUN2 (left) showing low dynamic range and uneven illumination. The corresponding histogram (right) displays a skewed intensity distribution (mean = 0.47337, SD = 0.09224), reflecting limited contrast across the image.</w:t>
      </w:r>
      <w:bookmarkEnd w:id="48"/>
      <w:bookmarkEnd w:id="49"/>
      <w:bookmarkEnd w:id="50"/>
      <w:bookmarkEnd w:id="51"/>
      <w:bookmarkEnd w:id="52"/>
      <w:bookmarkEnd w:id="53"/>
      <w:bookmarkEnd w:id="54"/>
    </w:p>
    <w:p w14:paraId="69806951" w14:textId="77777777" w:rsidR="007E1ECE" w:rsidRPr="00FF13A2" w:rsidRDefault="007E1ECE" w:rsidP="007E1ECE">
      <w:pPr>
        <w:spacing w:line="360" w:lineRule="auto"/>
        <w:rPr>
          <w:rFonts w:cs="Times New Roman"/>
          <w:szCs w:val="28"/>
        </w:rPr>
      </w:pPr>
      <w:r w:rsidRPr="00FF13A2">
        <w:rPr>
          <w:rFonts w:cs="Times New Roman"/>
          <w:noProof/>
          <w:szCs w:val="28"/>
        </w:rPr>
        <w:lastRenderedPageBreak/>
        <w:drawing>
          <wp:inline distT="0" distB="0" distL="0" distR="0" wp14:anchorId="2938DF75" wp14:editId="05E141AE">
            <wp:extent cx="5943600" cy="2815590"/>
            <wp:effectExtent l="0" t="0" r="0" b="3810"/>
            <wp:docPr id="541851109" name="Picture 1" descr="A graph and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51109" name="Picture 1" descr="A graph and diagram of a tree&#10;&#10;AI-generated content may be incorrect."/>
                    <pic:cNvPicPr/>
                  </pic:nvPicPr>
                  <pic:blipFill>
                    <a:blip r:embed="rId13"/>
                    <a:stretch>
                      <a:fillRect/>
                    </a:stretch>
                  </pic:blipFill>
                  <pic:spPr>
                    <a:xfrm>
                      <a:off x="0" y="0"/>
                      <a:ext cx="5943600" cy="2815590"/>
                    </a:xfrm>
                    <a:prstGeom prst="rect">
                      <a:avLst/>
                    </a:prstGeom>
                  </pic:spPr>
                </pic:pic>
              </a:graphicData>
            </a:graphic>
          </wp:inline>
        </w:drawing>
      </w:r>
    </w:p>
    <w:p w14:paraId="7E5526D5" w14:textId="7486F8BB" w:rsidR="007E1ECE" w:rsidRPr="00FF13A2" w:rsidRDefault="007E1ECE" w:rsidP="00430149">
      <w:pPr>
        <w:pStyle w:val="Style1"/>
      </w:pPr>
      <w:bookmarkStart w:id="55" w:name="_Toc207015083"/>
      <w:bookmarkStart w:id="56" w:name="_Toc207332923"/>
      <w:bookmarkStart w:id="57" w:name="_Toc207333528"/>
      <w:bookmarkStart w:id="58" w:name="_Toc207333827"/>
      <w:bookmarkStart w:id="59" w:name="_Toc207335142"/>
      <w:bookmarkStart w:id="60" w:name="_Toc207337337"/>
      <w:bookmarkStart w:id="61" w:name="_Toc207394043"/>
      <w:r w:rsidRPr="005203FF">
        <w:rPr>
          <w:b/>
          <w:bCs w:val="0"/>
        </w:rPr>
        <w:t>Figure 3.3: Transformed SUN2 image and intensity distribution after histogram equalization.</w:t>
      </w:r>
      <w:r w:rsidRPr="00FF13A2">
        <w:t xml:space="preserve"> Bright-field image of S</w:t>
      </w:r>
      <w:r w:rsidR="00520F73">
        <w:t>UN2</w:t>
      </w:r>
      <w:r w:rsidRPr="00FF13A2">
        <w:t xml:space="preserve"> (left) following histogram equalization. The corresponding histogram (right) shows a balanced intensity profile (mean = 0.5, SD = 0.2890), enhancing contrast and visual clarity, thereby improving suitability for downstream segmentation analysis</w:t>
      </w:r>
      <w:bookmarkEnd w:id="55"/>
      <w:bookmarkEnd w:id="56"/>
      <w:bookmarkEnd w:id="57"/>
      <w:bookmarkEnd w:id="58"/>
      <w:bookmarkEnd w:id="59"/>
      <w:bookmarkEnd w:id="60"/>
      <w:bookmarkEnd w:id="61"/>
    </w:p>
    <w:p w14:paraId="77D5C1DB" w14:textId="77777777" w:rsidR="007E1ECE" w:rsidRDefault="007E1ECE" w:rsidP="007E1ECE"/>
    <w:p w14:paraId="6BF79AAC" w14:textId="77777777" w:rsidR="00A64F68" w:rsidRDefault="00A64F68" w:rsidP="007E1ECE"/>
    <w:p w14:paraId="2DC73735" w14:textId="77777777" w:rsidR="00A64F68" w:rsidRDefault="00A64F68" w:rsidP="007E1ECE"/>
    <w:p w14:paraId="40C21145" w14:textId="77777777" w:rsidR="00A64F68" w:rsidRDefault="00A64F68" w:rsidP="007E1ECE"/>
    <w:p w14:paraId="1825308F" w14:textId="77777777" w:rsidR="00A64F68" w:rsidRDefault="00A64F68" w:rsidP="007E1ECE"/>
    <w:p w14:paraId="49EE0D0D" w14:textId="77777777" w:rsidR="00A64F68" w:rsidRDefault="00A64F68" w:rsidP="007E1ECE"/>
    <w:p w14:paraId="6448F199" w14:textId="77777777" w:rsidR="00A64F68" w:rsidRDefault="00A64F68" w:rsidP="007E1ECE"/>
    <w:p w14:paraId="139A1177" w14:textId="77777777" w:rsidR="00A64F68" w:rsidRDefault="00A64F68" w:rsidP="007E1ECE"/>
    <w:p w14:paraId="669DFB1F" w14:textId="77777777" w:rsidR="00A64F68" w:rsidRDefault="00A64F68" w:rsidP="007E1ECE"/>
    <w:p w14:paraId="6F9772B7" w14:textId="77777777" w:rsidR="00A64F68" w:rsidRDefault="00A64F68" w:rsidP="007E1ECE"/>
    <w:p w14:paraId="675885F3" w14:textId="77777777" w:rsidR="00A64F68" w:rsidRDefault="00A64F68" w:rsidP="007E1ECE"/>
    <w:p w14:paraId="2BE6D66F" w14:textId="77777777" w:rsidR="00A64F68" w:rsidRDefault="00A64F68" w:rsidP="007E1ECE"/>
    <w:p w14:paraId="03D91BA8" w14:textId="60DDF6B3" w:rsidR="000E301B" w:rsidRPr="00696AA3" w:rsidRDefault="00125EDE" w:rsidP="00937069">
      <w:pPr>
        <w:pStyle w:val="Heading1"/>
        <w:spacing w:line="360" w:lineRule="auto"/>
        <w:rPr>
          <w:rFonts w:ascii="Times New Roman" w:eastAsia="Times New Roman" w:hAnsi="Times New Roman" w:cs="Times New Roman"/>
        </w:rPr>
      </w:pPr>
      <w:bookmarkStart w:id="62" w:name="_Toc207393824"/>
      <w:r w:rsidRPr="00696AA3">
        <w:rPr>
          <w:rFonts w:ascii="Times New Roman" w:eastAsia="Times New Roman" w:hAnsi="Times New Roman" w:cs="Times New Roman"/>
        </w:rPr>
        <w:lastRenderedPageBreak/>
        <w:t>Method</w:t>
      </w:r>
      <w:r w:rsidR="00010D67" w:rsidRPr="00696AA3">
        <w:rPr>
          <w:rFonts w:ascii="Times New Roman" w:eastAsia="Times New Roman" w:hAnsi="Times New Roman" w:cs="Times New Roman"/>
        </w:rPr>
        <w:t>s</w:t>
      </w:r>
      <w:bookmarkEnd w:id="62"/>
    </w:p>
    <w:p w14:paraId="5F2D8AB1" w14:textId="6F98CC8F" w:rsidR="00AC34F0" w:rsidRPr="00CD36E4" w:rsidRDefault="00097042" w:rsidP="00CD36E4">
      <w:pPr>
        <w:pStyle w:val="Heading2"/>
        <w:rPr>
          <w:rFonts w:ascii="Times New Roman" w:hAnsi="Times New Roman" w:cs="Times New Roman"/>
          <w:sz w:val="36"/>
          <w:szCs w:val="36"/>
        </w:rPr>
      </w:pPr>
      <w:bookmarkStart w:id="63" w:name="_Toc207393825"/>
      <w:r>
        <w:rPr>
          <w:rFonts w:ascii="Times New Roman" w:hAnsi="Times New Roman" w:cs="Times New Roman"/>
          <w:sz w:val="36"/>
          <w:szCs w:val="36"/>
        </w:rPr>
        <w:t xml:space="preserve">Main </w:t>
      </w:r>
      <w:r w:rsidR="00AC34F0" w:rsidRPr="00696AA3">
        <w:rPr>
          <w:rFonts w:ascii="Times New Roman" w:hAnsi="Times New Roman" w:cs="Times New Roman"/>
          <w:sz w:val="36"/>
          <w:szCs w:val="36"/>
        </w:rPr>
        <w:t>Pipeline</w:t>
      </w:r>
      <w:bookmarkEnd w:id="63"/>
      <w:r w:rsidR="00CD36E4">
        <w:rPr>
          <w:rFonts w:ascii="Times New Roman" w:hAnsi="Times New Roman" w:cs="Times New Roman"/>
          <w:sz w:val="36"/>
          <w:szCs w:val="36"/>
        </w:rPr>
        <w:t xml:space="preserve">   </w:t>
      </w:r>
      <w:r w:rsidR="00CD36E4" w:rsidRPr="00CD36E4">
        <w:rPr>
          <w:rFonts w:ascii="Times New Roman" w:hAnsi="Times New Roman" w:cs="Times New Roman"/>
          <w:sz w:val="36"/>
          <w:szCs w:val="36"/>
        </w:rPr>
        <w:t xml:space="preserve"> </w:t>
      </w:r>
    </w:p>
    <w:p w14:paraId="498F2B51" w14:textId="52B466AC" w:rsidR="009715D9" w:rsidRDefault="001E4CEF" w:rsidP="00E710B9">
      <w:pPr>
        <w:spacing w:line="360" w:lineRule="auto"/>
        <w:rPr>
          <w:rFonts w:cs="Times New Roman"/>
          <w:szCs w:val="28"/>
        </w:rPr>
      </w:pPr>
      <w:r>
        <w:rPr>
          <w:rFonts w:cs="Times New Roman"/>
          <w:szCs w:val="28"/>
        </w:rPr>
        <w:t>A computat</w:t>
      </w:r>
      <w:r w:rsidR="00C017CA">
        <w:rPr>
          <w:rFonts w:cs="Times New Roman"/>
          <w:szCs w:val="28"/>
        </w:rPr>
        <w:t xml:space="preserve">ional pipeline (Figure 4.1) </w:t>
      </w:r>
      <w:r w:rsidR="003F04E1">
        <w:rPr>
          <w:rFonts w:cs="Times New Roman"/>
          <w:szCs w:val="28"/>
        </w:rPr>
        <w:t>was implemented t</w:t>
      </w:r>
      <w:r w:rsidR="00097042" w:rsidRPr="00097042">
        <w:rPr>
          <w:rFonts w:cs="Times New Roman"/>
          <w:szCs w:val="28"/>
        </w:rPr>
        <w:t xml:space="preserve">o classify protein spatial patterns. </w:t>
      </w:r>
      <w:r w:rsidR="003F04E1" w:rsidRPr="001E4CEF">
        <w:t xml:space="preserve">Segmented protein regions, derived from nuclear masks (Buchan, 2024), </w:t>
      </w:r>
      <w:r w:rsidR="00DA5B9D">
        <w:t xml:space="preserve">were </w:t>
      </w:r>
      <w:r w:rsidR="00C05050">
        <w:t>used as</w:t>
      </w:r>
      <w:r w:rsidR="00DA5B9D">
        <w:t xml:space="preserve"> inputs to</w:t>
      </w:r>
      <w:r w:rsidR="005E483F">
        <w:t xml:space="preserve"> this pipeline</w:t>
      </w:r>
      <w:r w:rsidR="00097042" w:rsidRPr="00097042">
        <w:rPr>
          <w:rFonts w:cs="Times New Roman"/>
          <w:szCs w:val="28"/>
        </w:rPr>
        <w:t xml:space="preserve">. These </w:t>
      </w:r>
      <w:r w:rsidR="005E483F">
        <w:rPr>
          <w:rFonts w:cs="Times New Roman"/>
          <w:szCs w:val="28"/>
        </w:rPr>
        <w:t>segments</w:t>
      </w:r>
      <w:r w:rsidR="00097042" w:rsidRPr="00097042">
        <w:rPr>
          <w:rFonts w:cs="Times New Roman"/>
          <w:szCs w:val="28"/>
        </w:rPr>
        <w:t xml:space="preserve"> were processed </w:t>
      </w:r>
      <w:r w:rsidR="009715D9">
        <w:rPr>
          <w:rFonts w:cs="Times New Roman"/>
          <w:szCs w:val="28"/>
        </w:rPr>
        <w:t xml:space="preserve">with </w:t>
      </w:r>
      <w:r w:rsidR="00097042" w:rsidRPr="00097042">
        <w:rPr>
          <w:rFonts w:cs="Times New Roman"/>
          <w:szCs w:val="28"/>
        </w:rPr>
        <w:t>a pretrained Convolutional Neural Network (ResNet-50)</w:t>
      </w:r>
      <w:r w:rsidR="009715D9">
        <w:rPr>
          <w:rFonts w:cs="Times New Roman"/>
          <w:szCs w:val="28"/>
        </w:rPr>
        <w:t xml:space="preserve"> model</w:t>
      </w:r>
      <w:r w:rsidR="00097042" w:rsidRPr="00097042">
        <w:rPr>
          <w:rFonts w:cs="Times New Roman"/>
          <w:szCs w:val="28"/>
        </w:rPr>
        <w:t xml:space="preserve"> to extract high-dimensional feature vectors.</w:t>
      </w:r>
      <w:r w:rsidR="005658FD">
        <w:rPr>
          <w:rFonts w:cs="Times New Roman"/>
          <w:szCs w:val="28"/>
        </w:rPr>
        <w:t xml:space="preserve"> </w:t>
      </w:r>
      <w:r w:rsidR="009715D9" w:rsidRPr="001E4CEF">
        <w:t>These</w:t>
      </w:r>
      <w:r w:rsidR="009715D9">
        <w:t xml:space="preserve"> features</w:t>
      </w:r>
      <w:r w:rsidR="009715D9" w:rsidRPr="001E4CEF">
        <w:t xml:space="preserve"> were </w:t>
      </w:r>
      <w:r w:rsidR="009715D9">
        <w:t xml:space="preserve">then </w:t>
      </w:r>
      <w:r w:rsidR="009715D9" w:rsidRPr="001E4CEF">
        <w:t xml:space="preserve">reduced to two dimensions using </w:t>
      </w:r>
      <w:r w:rsidR="009715D9" w:rsidRPr="001E4CEF">
        <w:rPr>
          <w:b/>
          <w:bCs/>
        </w:rPr>
        <w:t>t-SNE</w:t>
      </w:r>
      <w:r w:rsidR="009715D9" w:rsidRPr="001E4CEF">
        <w:t xml:space="preserve"> for visualization</w:t>
      </w:r>
      <w:r w:rsidR="005658FD">
        <w:t>,</w:t>
      </w:r>
      <w:r w:rsidR="009715D9" w:rsidRPr="001E4CEF">
        <w:t xml:space="preserve"> and </w:t>
      </w:r>
      <w:r w:rsidR="00C21D2A">
        <w:t xml:space="preserve">K-means </w:t>
      </w:r>
      <w:r w:rsidR="009715D9" w:rsidRPr="001E4CEF">
        <w:t>cluster</w:t>
      </w:r>
      <w:r w:rsidR="00C21D2A">
        <w:t>ing was used in an unsupervised ma</w:t>
      </w:r>
      <w:r w:rsidR="00311DBA">
        <w:t>nner to produce typically</w:t>
      </w:r>
      <w:r w:rsidR="009715D9" w:rsidRPr="001E4CEF">
        <w:t xml:space="preserve"> two or three distinct groups</w:t>
      </w:r>
      <w:r w:rsidR="00311DBA">
        <w:t>.</w:t>
      </w:r>
    </w:p>
    <w:p w14:paraId="2518EACE" w14:textId="2C4AAFC5" w:rsidR="00E710B9" w:rsidRDefault="00E710B9" w:rsidP="00E710B9">
      <w:pPr>
        <w:spacing w:line="360" w:lineRule="auto"/>
      </w:pPr>
      <w:r>
        <w:rPr>
          <w:noProof/>
        </w:rPr>
        <w:drawing>
          <wp:inline distT="0" distB="0" distL="0" distR="0" wp14:anchorId="4845EEBC" wp14:editId="3781D39F">
            <wp:extent cx="4898571" cy="4152336"/>
            <wp:effectExtent l="0" t="0" r="0" b="635"/>
            <wp:docPr id="1801701987" name="Picture 3" descr="A green rectangular box with white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01987" name="Picture 3" descr="A green rectangular box with white arrow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72869" cy="4215315"/>
                    </a:xfrm>
                    <a:prstGeom prst="rect">
                      <a:avLst/>
                    </a:prstGeom>
                    <a:noFill/>
                  </pic:spPr>
                </pic:pic>
              </a:graphicData>
            </a:graphic>
          </wp:inline>
        </w:drawing>
      </w:r>
    </w:p>
    <w:p w14:paraId="65909291" w14:textId="624A9944" w:rsidR="001E4CEF" w:rsidRDefault="006025BB" w:rsidP="00430149">
      <w:pPr>
        <w:pStyle w:val="Style1"/>
      </w:pPr>
      <w:bookmarkStart w:id="64" w:name="_Toc207332924"/>
      <w:bookmarkStart w:id="65" w:name="_Toc207333529"/>
      <w:bookmarkStart w:id="66" w:name="_Toc207333828"/>
      <w:bookmarkStart w:id="67" w:name="_Toc207335143"/>
      <w:bookmarkStart w:id="68" w:name="_Toc207337338"/>
      <w:bookmarkStart w:id="69" w:name="_Toc207394044"/>
      <w:r w:rsidRPr="00EB38BD">
        <w:rPr>
          <w:b/>
          <w:bCs w:val="0"/>
        </w:rPr>
        <w:t xml:space="preserve">Figure 4.1: Computational </w:t>
      </w:r>
      <w:r w:rsidR="00311DBA" w:rsidRPr="00EB38BD">
        <w:rPr>
          <w:b/>
          <w:bCs w:val="0"/>
        </w:rPr>
        <w:t>P</w:t>
      </w:r>
      <w:r w:rsidRPr="00EB38BD">
        <w:rPr>
          <w:b/>
          <w:bCs w:val="0"/>
        </w:rPr>
        <w:t>ipeline</w:t>
      </w:r>
      <w:r w:rsidRPr="006025BB">
        <w:t xml:space="preserve">. </w:t>
      </w:r>
      <w:r w:rsidR="00311DBA">
        <w:t>Segmented</w:t>
      </w:r>
      <w:r w:rsidR="00A404FC">
        <w:t xml:space="preserve"> </w:t>
      </w:r>
      <w:r w:rsidRPr="006025BB">
        <w:t>protein regions</w:t>
      </w:r>
      <w:r w:rsidR="00A404FC">
        <w:t xml:space="preserve"> are passed </w:t>
      </w:r>
      <w:r w:rsidR="004A0C00">
        <w:t xml:space="preserve">through </w:t>
      </w:r>
      <w:r w:rsidR="004A0C00" w:rsidRPr="001E4CEF">
        <w:t xml:space="preserve">ResNet-50 for feature extraction, reduced via t-SNE, and clustered with </w:t>
      </w:r>
      <w:r w:rsidR="008849E4">
        <w:t>K</w:t>
      </w:r>
      <w:r w:rsidR="004A0C00" w:rsidRPr="001E4CEF">
        <w:t>-means.</w:t>
      </w:r>
      <w:bookmarkEnd w:id="64"/>
      <w:bookmarkEnd w:id="65"/>
      <w:bookmarkEnd w:id="66"/>
      <w:bookmarkEnd w:id="67"/>
      <w:bookmarkEnd w:id="68"/>
      <w:bookmarkEnd w:id="69"/>
    </w:p>
    <w:p w14:paraId="79BC4AA2" w14:textId="5D493871" w:rsidR="00180871" w:rsidRPr="00FF13A2" w:rsidRDefault="00180871" w:rsidP="00937069">
      <w:pPr>
        <w:pStyle w:val="Heading2"/>
        <w:spacing w:line="360" w:lineRule="auto"/>
        <w:rPr>
          <w:rFonts w:ascii="Times New Roman" w:eastAsia="Times New Roman" w:hAnsi="Times New Roman" w:cs="Times New Roman"/>
          <w:kern w:val="0"/>
          <w:sz w:val="22"/>
          <w:szCs w:val="22"/>
          <w14:ligatures w14:val="none"/>
        </w:rPr>
      </w:pPr>
      <w:bookmarkStart w:id="70" w:name="_Toc207393826"/>
      <w:r w:rsidRPr="00FF13A2">
        <w:rPr>
          <w:rFonts w:ascii="Times New Roman" w:hAnsi="Times New Roman" w:cs="Times New Roman"/>
          <w:sz w:val="36"/>
          <w:szCs w:val="36"/>
        </w:rPr>
        <w:lastRenderedPageBreak/>
        <w:t>Nuclei Segmentation (DAPI Channel)</w:t>
      </w:r>
      <w:bookmarkEnd w:id="70"/>
    </w:p>
    <w:p w14:paraId="7724E53B" w14:textId="36298A47" w:rsidR="00E20A64" w:rsidRPr="00FF13A2" w:rsidRDefault="003B2B18" w:rsidP="006D1BAF">
      <w:pPr>
        <w:pStyle w:val="NormalWeb"/>
        <w:spacing w:line="360" w:lineRule="auto"/>
        <w:rPr>
          <w:szCs w:val="28"/>
        </w:rPr>
      </w:pPr>
      <w:r w:rsidRPr="00012522">
        <w:rPr>
          <w:szCs w:val="28"/>
        </w:rPr>
        <w:t xml:space="preserve">Nuclei were segmented from DAPI-stained images using a marker-controlled watershed pipeline </w:t>
      </w:r>
      <w:r w:rsidR="009E5304" w:rsidRPr="00094C71">
        <w:rPr>
          <w:szCs w:val="28"/>
        </w:rPr>
        <w:t xml:space="preserve">developed by </w:t>
      </w:r>
      <w:r w:rsidRPr="00012522">
        <w:rPr>
          <w:szCs w:val="28"/>
        </w:rPr>
        <w:t>Buchan</w:t>
      </w:r>
      <w:r w:rsidR="009E5304" w:rsidRPr="00094C71">
        <w:rPr>
          <w:szCs w:val="28"/>
        </w:rPr>
        <w:t xml:space="preserve"> </w:t>
      </w:r>
      <w:r w:rsidR="00094C71" w:rsidRPr="00094C71">
        <w:rPr>
          <w:szCs w:val="28"/>
        </w:rPr>
        <w:t>(</w:t>
      </w:r>
      <w:r w:rsidR="00094C71" w:rsidRPr="00012522">
        <w:rPr>
          <w:szCs w:val="28"/>
        </w:rPr>
        <w:t>2024</w:t>
      </w:r>
      <w:r w:rsidRPr="00012522">
        <w:rPr>
          <w:szCs w:val="28"/>
        </w:rPr>
        <w:t>)</w:t>
      </w:r>
      <w:r w:rsidR="000222C7" w:rsidRPr="00094C71">
        <w:rPr>
          <w:szCs w:val="28"/>
        </w:rPr>
        <w:t>.</w:t>
      </w:r>
      <w:r w:rsidR="00D05A7F" w:rsidRPr="00094C71">
        <w:rPr>
          <w:szCs w:val="28"/>
        </w:rPr>
        <w:t xml:space="preserve"> T</w:t>
      </w:r>
      <w:r w:rsidR="000222C7" w:rsidRPr="00094C71">
        <w:rPr>
          <w:szCs w:val="28"/>
        </w:rPr>
        <w:t>he steps were</w:t>
      </w:r>
      <w:r w:rsidR="000222C7" w:rsidRPr="00FF13A2">
        <w:rPr>
          <w:szCs w:val="28"/>
        </w:rPr>
        <w:t>:</w:t>
      </w:r>
    </w:p>
    <w:p w14:paraId="6F9CD84C" w14:textId="766A36DA" w:rsidR="00E20A64" w:rsidRPr="00FF13A2" w:rsidRDefault="000222C7" w:rsidP="006D1BAF">
      <w:pPr>
        <w:pStyle w:val="NormalWeb"/>
        <w:numPr>
          <w:ilvl w:val="0"/>
          <w:numId w:val="3"/>
        </w:numPr>
        <w:spacing w:line="276" w:lineRule="auto"/>
        <w:rPr>
          <w:szCs w:val="28"/>
        </w:rPr>
      </w:pPr>
      <w:r w:rsidRPr="00FF13A2">
        <w:rPr>
          <w:szCs w:val="28"/>
        </w:rPr>
        <w:t xml:space="preserve">Gaussian </w:t>
      </w:r>
      <w:r w:rsidR="00094C71">
        <w:rPr>
          <w:szCs w:val="28"/>
        </w:rPr>
        <w:t>smoothing</w:t>
      </w:r>
      <w:r w:rsidRPr="00FF13A2">
        <w:rPr>
          <w:szCs w:val="28"/>
        </w:rPr>
        <w:t xml:space="preserve"> to reduce noise</w:t>
      </w:r>
      <w:r w:rsidR="004D71CD" w:rsidRPr="00FF13A2">
        <w:rPr>
          <w:szCs w:val="28"/>
        </w:rPr>
        <w:t xml:space="preserve"> and enhance nuclear structures</w:t>
      </w:r>
      <w:r w:rsidRPr="00FF13A2">
        <w:rPr>
          <w:szCs w:val="28"/>
        </w:rPr>
        <w:t>.</w:t>
      </w:r>
    </w:p>
    <w:p w14:paraId="5DF4C8EF" w14:textId="0C108154" w:rsidR="00E20A64" w:rsidRPr="00FF13A2" w:rsidRDefault="000222C7" w:rsidP="006D1BAF">
      <w:pPr>
        <w:pStyle w:val="NormalWeb"/>
        <w:numPr>
          <w:ilvl w:val="0"/>
          <w:numId w:val="3"/>
        </w:numPr>
        <w:spacing w:line="276" w:lineRule="auto"/>
        <w:rPr>
          <w:szCs w:val="28"/>
        </w:rPr>
      </w:pPr>
      <w:r w:rsidRPr="00FF13A2">
        <w:rPr>
          <w:rStyle w:val="Strong"/>
          <w:rFonts w:eastAsiaTheme="majorEastAsia"/>
          <w:b w:val="0"/>
          <w:bCs w:val="0"/>
          <w:szCs w:val="28"/>
        </w:rPr>
        <w:t>Entropy thresholding</w:t>
      </w:r>
      <w:r w:rsidRPr="00FF13A2">
        <w:rPr>
          <w:szCs w:val="28"/>
        </w:rPr>
        <w:t xml:space="preserve"> (Kapur's method) to separate nucle</w:t>
      </w:r>
      <w:r w:rsidR="00AC3754">
        <w:rPr>
          <w:szCs w:val="28"/>
        </w:rPr>
        <w:t>i</w:t>
      </w:r>
      <w:r w:rsidRPr="00FF13A2">
        <w:rPr>
          <w:szCs w:val="28"/>
        </w:rPr>
        <w:t xml:space="preserve"> from background.</w:t>
      </w:r>
    </w:p>
    <w:p w14:paraId="53D57582" w14:textId="77777777" w:rsidR="00E20A64" w:rsidRPr="00FF13A2" w:rsidRDefault="000222C7" w:rsidP="006D1BAF">
      <w:pPr>
        <w:pStyle w:val="NormalWeb"/>
        <w:numPr>
          <w:ilvl w:val="0"/>
          <w:numId w:val="3"/>
        </w:numPr>
        <w:spacing w:line="276" w:lineRule="auto"/>
        <w:rPr>
          <w:szCs w:val="28"/>
        </w:rPr>
      </w:pPr>
      <w:r w:rsidRPr="00FF13A2">
        <w:rPr>
          <w:rStyle w:val="Strong"/>
          <w:rFonts w:eastAsiaTheme="majorEastAsia"/>
          <w:b w:val="0"/>
          <w:bCs w:val="0"/>
          <w:szCs w:val="28"/>
        </w:rPr>
        <w:t>Local maxima detection</w:t>
      </w:r>
      <w:r w:rsidRPr="00FF13A2">
        <w:rPr>
          <w:szCs w:val="28"/>
        </w:rPr>
        <w:t xml:space="preserve"> to define seed markers</w:t>
      </w:r>
      <w:r w:rsidR="004D71CD" w:rsidRPr="00FF13A2">
        <w:rPr>
          <w:szCs w:val="28"/>
        </w:rPr>
        <w:t xml:space="preserve"> for segmentation</w:t>
      </w:r>
      <w:r w:rsidRPr="00FF13A2">
        <w:rPr>
          <w:szCs w:val="28"/>
        </w:rPr>
        <w:t>.</w:t>
      </w:r>
      <w:r w:rsidR="00B74256" w:rsidRPr="00FF13A2">
        <w:rPr>
          <w:szCs w:val="28"/>
        </w:rPr>
        <w:t xml:space="preserve"> These markers were applied to a gradient-filtered version of the image, which served as basis for watershed algorithm</w:t>
      </w:r>
      <w:r w:rsidR="004C1F79" w:rsidRPr="00FF13A2">
        <w:rPr>
          <w:szCs w:val="28"/>
        </w:rPr>
        <w:t>.</w:t>
      </w:r>
    </w:p>
    <w:p w14:paraId="32623C7A" w14:textId="665437C9" w:rsidR="00E20A64" w:rsidRPr="00FF13A2" w:rsidRDefault="000222C7" w:rsidP="006D1BAF">
      <w:pPr>
        <w:pStyle w:val="NormalWeb"/>
        <w:numPr>
          <w:ilvl w:val="0"/>
          <w:numId w:val="3"/>
        </w:numPr>
        <w:spacing w:line="276" w:lineRule="auto"/>
        <w:rPr>
          <w:szCs w:val="28"/>
        </w:rPr>
      </w:pPr>
      <w:r w:rsidRPr="00FF13A2">
        <w:rPr>
          <w:rStyle w:val="Strong"/>
          <w:rFonts w:eastAsiaTheme="majorEastAsia"/>
          <w:b w:val="0"/>
          <w:bCs w:val="0"/>
          <w:szCs w:val="28"/>
        </w:rPr>
        <w:t>Watershed segmentation</w:t>
      </w:r>
      <w:r w:rsidRPr="00FF13A2">
        <w:rPr>
          <w:szCs w:val="28"/>
        </w:rPr>
        <w:t xml:space="preserve"> on gradient image to separate overlapping nuclei.</w:t>
      </w:r>
    </w:p>
    <w:p w14:paraId="46706587" w14:textId="6F5887E5" w:rsidR="000222C7" w:rsidRPr="00FF13A2" w:rsidRDefault="000222C7" w:rsidP="006D1BAF">
      <w:pPr>
        <w:pStyle w:val="NormalWeb"/>
        <w:numPr>
          <w:ilvl w:val="0"/>
          <w:numId w:val="3"/>
        </w:numPr>
        <w:spacing w:line="276" w:lineRule="auto"/>
        <w:rPr>
          <w:szCs w:val="28"/>
        </w:rPr>
      </w:pPr>
      <w:r w:rsidRPr="00FF13A2">
        <w:rPr>
          <w:rStyle w:val="Strong"/>
          <w:rFonts w:eastAsiaTheme="majorEastAsia"/>
          <w:b w:val="0"/>
          <w:bCs w:val="0"/>
          <w:szCs w:val="28"/>
        </w:rPr>
        <w:t>Labeling</w:t>
      </w:r>
      <w:r w:rsidRPr="00FF13A2">
        <w:rPr>
          <w:szCs w:val="28"/>
        </w:rPr>
        <w:t xml:space="preserve"> each nucleus with a unique identifier.</w:t>
      </w:r>
    </w:p>
    <w:p w14:paraId="60F3CD26" w14:textId="7B13A2AC" w:rsidR="004C1F79" w:rsidRDefault="000222C7" w:rsidP="00937069">
      <w:pPr>
        <w:pStyle w:val="NormalWeb"/>
        <w:spacing w:line="360" w:lineRule="auto"/>
        <w:rPr>
          <w:szCs w:val="28"/>
        </w:rPr>
      </w:pPr>
      <w:r w:rsidRPr="00FF13A2">
        <w:rPr>
          <w:szCs w:val="28"/>
        </w:rPr>
        <w:t>This method worked well due to</w:t>
      </w:r>
      <w:r w:rsidR="004C1F79" w:rsidRPr="00FF13A2">
        <w:rPr>
          <w:szCs w:val="28"/>
        </w:rPr>
        <w:t xml:space="preserve"> </w:t>
      </w:r>
      <w:r w:rsidRPr="00FF13A2">
        <w:rPr>
          <w:szCs w:val="28"/>
        </w:rPr>
        <w:t>DAPI</w:t>
      </w:r>
      <w:r w:rsidR="00101A38" w:rsidRPr="00FF13A2">
        <w:rPr>
          <w:szCs w:val="28"/>
        </w:rPr>
        <w:t xml:space="preserve"> channel</w:t>
      </w:r>
      <w:r w:rsidRPr="00FF13A2">
        <w:rPr>
          <w:szCs w:val="28"/>
        </w:rPr>
        <w:t xml:space="preserve">'s </w:t>
      </w:r>
      <w:r w:rsidR="00DD68AD" w:rsidRPr="00FF13A2">
        <w:rPr>
          <w:szCs w:val="28"/>
        </w:rPr>
        <w:t>high contrast and discrete intensity peaks, allowing for clear separation</w:t>
      </w:r>
      <w:r w:rsidRPr="00FF13A2">
        <w:rPr>
          <w:szCs w:val="28"/>
        </w:rPr>
        <w:t xml:space="preserve"> </w:t>
      </w:r>
      <w:r w:rsidR="00D36FC9" w:rsidRPr="00FF13A2">
        <w:rPr>
          <w:szCs w:val="28"/>
        </w:rPr>
        <w:t>and</w:t>
      </w:r>
      <w:r w:rsidRPr="00FF13A2">
        <w:rPr>
          <w:szCs w:val="28"/>
        </w:rPr>
        <w:t xml:space="preserve"> precise segmentation</w:t>
      </w:r>
      <w:r w:rsidR="00D36FC9" w:rsidRPr="00FF13A2">
        <w:rPr>
          <w:szCs w:val="28"/>
        </w:rPr>
        <w:t>.</w:t>
      </w:r>
    </w:p>
    <w:p w14:paraId="7AB68CB6" w14:textId="77777777" w:rsidR="00430149" w:rsidRDefault="00034A8D" w:rsidP="00654587">
      <w:pPr>
        <w:pStyle w:val="NormalWeb"/>
        <w:spacing w:line="360" w:lineRule="auto"/>
        <w:rPr>
          <w:rStyle w:val="Style1Char"/>
          <w:b/>
          <w:bCs w:val="0"/>
        </w:rPr>
      </w:pPr>
      <w:r w:rsidRPr="00FF13A2">
        <w:rPr>
          <w:noProof/>
          <w:szCs w:val="28"/>
        </w:rPr>
        <w:drawing>
          <wp:inline distT="0" distB="0" distL="0" distR="0" wp14:anchorId="23D19252" wp14:editId="11B012CF">
            <wp:extent cx="5943600" cy="3620770"/>
            <wp:effectExtent l="0" t="0" r="0" b="0"/>
            <wp:docPr id="1702674080" name="Picture 1" descr="A collage of images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74080" name="Picture 1" descr="A collage of images of different colors&#10;&#10;AI-generated content may be incorrect."/>
                    <pic:cNvPicPr/>
                  </pic:nvPicPr>
                  <pic:blipFill>
                    <a:blip r:embed="rId15"/>
                    <a:stretch>
                      <a:fillRect/>
                    </a:stretch>
                  </pic:blipFill>
                  <pic:spPr>
                    <a:xfrm>
                      <a:off x="0" y="0"/>
                      <a:ext cx="5943600" cy="3620770"/>
                    </a:xfrm>
                    <a:prstGeom prst="rect">
                      <a:avLst/>
                    </a:prstGeom>
                  </pic:spPr>
                </pic:pic>
              </a:graphicData>
            </a:graphic>
          </wp:inline>
        </w:drawing>
      </w:r>
    </w:p>
    <w:p w14:paraId="6069613E" w14:textId="7BBF7348" w:rsidR="005B2252" w:rsidRPr="00430149" w:rsidRDefault="00C83B04" w:rsidP="00430149">
      <w:pPr>
        <w:pStyle w:val="Style1"/>
        <w:rPr>
          <w:rStyle w:val="Style1Char"/>
          <w:b/>
          <w:bCs/>
          <w:i/>
          <w:iCs/>
        </w:rPr>
      </w:pPr>
      <w:bookmarkStart w:id="71" w:name="_Toc207335144"/>
      <w:bookmarkStart w:id="72" w:name="_Toc207337339"/>
      <w:bookmarkStart w:id="73" w:name="_Toc207394045"/>
      <w:r w:rsidRPr="00430149">
        <w:rPr>
          <w:rStyle w:val="Style1Char"/>
          <w:b/>
          <w:bCs/>
          <w:i/>
          <w:iCs/>
        </w:rPr>
        <w:lastRenderedPageBreak/>
        <w:t xml:space="preserve">Figure </w:t>
      </w:r>
      <w:r w:rsidR="00D41EA3" w:rsidRPr="00430149">
        <w:rPr>
          <w:rStyle w:val="Style1Char"/>
          <w:b/>
          <w:bCs/>
          <w:i/>
          <w:iCs/>
        </w:rPr>
        <w:t>4.2</w:t>
      </w:r>
      <w:r w:rsidRPr="00430149">
        <w:rPr>
          <w:rStyle w:val="Style1Char"/>
          <w:b/>
          <w:bCs/>
          <w:i/>
          <w:iCs/>
        </w:rPr>
        <w:t>: DAPI-stained S</w:t>
      </w:r>
      <w:r w:rsidR="00264A8F" w:rsidRPr="00430149">
        <w:rPr>
          <w:rStyle w:val="Style1Char"/>
          <w:b/>
          <w:bCs/>
          <w:i/>
          <w:iCs/>
        </w:rPr>
        <w:t>UN2</w:t>
      </w:r>
      <w:r w:rsidRPr="00430149">
        <w:rPr>
          <w:rStyle w:val="Style1Char"/>
          <w:b/>
          <w:bCs/>
          <w:i/>
          <w:iCs/>
        </w:rPr>
        <w:t xml:space="preserve"> nuclei</w:t>
      </w:r>
      <w:r w:rsidR="00264A8F" w:rsidRPr="00430149">
        <w:rPr>
          <w:rStyle w:val="Style1Char"/>
          <w:b/>
          <w:bCs/>
          <w:i/>
          <w:iCs/>
        </w:rPr>
        <w:t xml:space="preserve"> (left)</w:t>
      </w:r>
      <w:r w:rsidRPr="00430149">
        <w:rPr>
          <w:rStyle w:val="Style1Char"/>
          <w:b/>
          <w:bCs/>
          <w:i/>
          <w:iCs/>
        </w:rPr>
        <w:t xml:space="preserve"> and watershed segmentation</w:t>
      </w:r>
      <w:r w:rsidR="00264A8F" w:rsidRPr="00430149">
        <w:rPr>
          <w:rStyle w:val="Style1Char"/>
          <w:b/>
          <w:bCs/>
          <w:i/>
          <w:iCs/>
        </w:rPr>
        <w:t xml:space="preserve"> output</w:t>
      </w:r>
      <w:r w:rsidR="00654587" w:rsidRPr="00430149">
        <w:rPr>
          <w:rStyle w:val="Style1Char"/>
          <w:b/>
          <w:bCs/>
          <w:i/>
          <w:iCs/>
        </w:rPr>
        <w:t xml:space="preserve"> (right) with distinct labels</w:t>
      </w:r>
      <w:r w:rsidR="005B2252" w:rsidRPr="00430149">
        <w:rPr>
          <w:rStyle w:val="Style1Char"/>
          <w:b/>
          <w:bCs/>
          <w:i/>
          <w:iCs/>
        </w:rPr>
        <w:t>.</w:t>
      </w:r>
      <w:bookmarkEnd w:id="71"/>
      <w:bookmarkEnd w:id="72"/>
      <w:bookmarkEnd w:id="73"/>
    </w:p>
    <w:p w14:paraId="1EA94FDC" w14:textId="77777777" w:rsidR="005B2252" w:rsidRDefault="005B2252" w:rsidP="00937069">
      <w:pPr>
        <w:pStyle w:val="NormalWeb"/>
        <w:spacing w:line="360" w:lineRule="auto"/>
        <w:rPr>
          <w:rStyle w:val="Style1Char"/>
          <w:szCs w:val="24"/>
        </w:rPr>
      </w:pPr>
    </w:p>
    <w:p w14:paraId="38E286CA" w14:textId="1D8C2AE5" w:rsidR="00BC2626" w:rsidRDefault="00FB2907" w:rsidP="00BC2626">
      <w:pPr>
        <w:pStyle w:val="Heading3"/>
        <w:rPr>
          <w:rFonts w:cs="Times New Roman"/>
          <w:sz w:val="36"/>
          <w:szCs w:val="36"/>
        </w:rPr>
      </w:pPr>
      <w:r w:rsidRPr="00FB2907">
        <w:rPr>
          <w:rFonts w:cs="Times New Roman"/>
          <w:sz w:val="36"/>
          <w:szCs w:val="36"/>
        </w:rPr>
        <w:t xml:space="preserve"> </w:t>
      </w:r>
      <w:bookmarkStart w:id="74" w:name="_Toc207393827"/>
      <w:r w:rsidR="00BC2626" w:rsidRPr="00FB2907">
        <w:rPr>
          <w:rFonts w:cs="Times New Roman"/>
          <w:sz w:val="36"/>
          <w:szCs w:val="36"/>
        </w:rPr>
        <w:t>Preliminary Analysis of Protein Spatial Distribution</w:t>
      </w:r>
      <w:bookmarkEnd w:id="74"/>
    </w:p>
    <w:p w14:paraId="736F72A9" w14:textId="1F462235" w:rsidR="00D03AE1" w:rsidRPr="00FF6E8F" w:rsidRDefault="00205CB9" w:rsidP="00FF6E8F">
      <w:pPr>
        <w:spacing w:line="360" w:lineRule="auto"/>
        <w:rPr>
          <w:rFonts w:cs="Times New Roman"/>
          <w:szCs w:val="28"/>
        </w:rPr>
      </w:pPr>
      <w:r>
        <w:rPr>
          <w:rFonts w:cs="Times New Roman"/>
          <w:szCs w:val="28"/>
        </w:rPr>
        <w:t>An initial method,</w:t>
      </w:r>
      <w:r w:rsidR="002A461F" w:rsidRPr="00FF6E8F">
        <w:rPr>
          <w:rFonts w:cs="Times New Roman"/>
          <w:szCs w:val="28"/>
        </w:rPr>
        <w:t xml:space="preserve"> based on </w:t>
      </w:r>
      <w:r w:rsidR="005B4C31">
        <w:rPr>
          <w:rFonts w:cs="Times New Roman"/>
          <w:szCs w:val="28"/>
        </w:rPr>
        <w:t xml:space="preserve">recent work by </w:t>
      </w:r>
      <w:r w:rsidR="0008663B">
        <w:rPr>
          <w:rFonts w:cs="Times New Roman"/>
          <w:szCs w:val="28"/>
        </w:rPr>
        <w:t>Buchan (2024)</w:t>
      </w:r>
      <w:r w:rsidR="002A461F" w:rsidRPr="00FF6E8F">
        <w:rPr>
          <w:rFonts w:cs="Times New Roman"/>
          <w:szCs w:val="28"/>
        </w:rPr>
        <w:t xml:space="preserve"> extract</w:t>
      </w:r>
      <w:r w:rsidR="00894422">
        <w:rPr>
          <w:rFonts w:cs="Times New Roman"/>
          <w:szCs w:val="28"/>
        </w:rPr>
        <w:t>ed</w:t>
      </w:r>
      <w:r w:rsidR="002A461F" w:rsidRPr="00FF6E8F">
        <w:rPr>
          <w:rFonts w:cs="Times New Roman"/>
          <w:szCs w:val="28"/>
        </w:rPr>
        <w:t xml:space="preserve"> horizontal and vertical intensity profiles </w:t>
      </w:r>
      <w:r w:rsidR="008C0841">
        <w:rPr>
          <w:rFonts w:cs="Times New Roman"/>
          <w:szCs w:val="28"/>
        </w:rPr>
        <w:t xml:space="preserve">of </w:t>
      </w:r>
      <w:r w:rsidR="002E0F03">
        <w:rPr>
          <w:rFonts w:cs="Times New Roman"/>
          <w:szCs w:val="28"/>
        </w:rPr>
        <w:t xml:space="preserve">segmented </w:t>
      </w:r>
      <w:r w:rsidR="008C0841">
        <w:rPr>
          <w:rFonts w:cs="Times New Roman"/>
          <w:szCs w:val="28"/>
        </w:rPr>
        <w:t>SUN2 and DAPI channels</w:t>
      </w:r>
      <w:r w:rsidR="002A461F" w:rsidRPr="00FF6E8F">
        <w:rPr>
          <w:rFonts w:cs="Times New Roman"/>
          <w:szCs w:val="28"/>
        </w:rPr>
        <w:t>.</w:t>
      </w:r>
      <w:r w:rsidR="00D03AE1" w:rsidRPr="00FF6E8F">
        <w:rPr>
          <w:rFonts w:cs="Times New Roman"/>
          <w:szCs w:val="28"/>
        </w:rPr>
        <w:t xml:space="preserve"> The</w:t>
      </w:r>
      <w:r w:rsidR="002E0F03">
        <w:rPr>
          <w:rFonts w:cs="Times New Roman"/>
          <w:szCs w:val="28"/>
        </w:rPr>
        <w:t>se</w:t>
      </w:r>
      <w:r w:rsidR="00D03AE1" w:rsidRPr="00FF6E8F">
        <w:rPr>
          <w:rFonts w:cs="Times New Roman"/>
          <w:szCs w:val="28"/>
        </w:rPr>
        <w:t xml:space="preserve"> profiles produced simpl</w:t>
      </w:r>
      <w:r w:rsidR="002E0F03">
        <w:rPr>
          <w:rFonts w:cs="Times New Roman"/>
          <w:szCs w:val="28"/>
        </w:rPr>
        <w:t>e</w:t>
      </w:r>
      <w:r w:rsidR="00D03AE1" w:rsidRPr="00FF6E8F">
        <w:rPr>
          <w:rFonts w:cs="Times New Roman"/>
          <w:szCs w:val="28"/>
        </w:rPr>
        <w:t xml:space="preserve"> 1D representations</w:t>
      </w:r>
      <w:r w:rsidR="00325FC2">
        <w:rPr>
          <w:rFonts w:cs="Times New Roman"/>
          <w:szCs w:val="28"/>
        </w:rPr>
        <w:t>,</w:t>
      </w:r>
      <w:r w:rsidR="00D03AE1" w:rsidRPr="00FF6E8F">
        <w:rPr>
          <w:rFonts w:cs="Times New Roman"/>
          <w:szCs w:val="28"/>
        </w:rPr>
        <w:t xml:space="preserve"> offering insight into localization patterns.</w:t>
      </w:r>
    </w:p>
    <w:p w14:paraId="65C08B5D" w14:textId="4F127D99" w:rsidR="009445AE" w:rsidRDefault="00422008" w:rsidP="00FF6E8F">
      <w:pPr>
        <w:spacing w:line="360" w:lineRule="auto"/>
        <w:rPr>
          <w:rFonts w:cs="Times New Roman"/>
          <w:szCs w:val="28"/>
        </w:rPr>
      </w:pPr>
      <w:r w:rsidRPr="00FF6E8F">
        <w:rPr>
          <w:rFonts w:cs="Times New Roman"/>
          <w:szCs w:val="28"/>
        </w:rPr>
        <w:t>While useful for visual comparisons between nuclear types, the approach</w:t>
      </w:r>
      <w:r w:rsidR="00FC0E32">
        <w:rPr>
          <w:rFonts w:cs="Times New Roman"/>
          <w:szCs w:val="28"/>
        </w:rPr>
        <w:t xml:space="preserve"> was not universally adaptable. It</w:t>
      </w:r>
      <w:r w:rsidR="009709D9">
        <w:rPr>
          <w:rFonts w:cs="Times New Roman"/>
          <w:szCs w:val="28"/>
        </w:rPr>
        <w:t xml:space="preserve"> </w:t>
      </w:r>
      <w:r w:rsidRPr="00FF6E8F">
        <w:rPr>
          <w:rFonts w:cs="Times New Roman"/>
          <w:szCs w:val="28"/>
        </w:rPr>
        <w:t xml:space="preserve">required manual interpretation and </w:t>
      </w:r>
      <w:r w:rsidR="00314893">
        <w:rPr>
          <w:rFonts w:cs="Times New Roman"/>
          <w:szCs w:val="28"/>
        </w:rPr>
        <w:t>could n</w:t>
      </w:r>
      <w:r w:rsidRPr="00FF6E8F">
        <w:rPr>
          <w:rFonts w:cs="Times New Roman"/>
          <w:szCs w:val="28"/>
        </w:rPr>
        <w:t xml:space="preserve">ot </w:t>
      </w:r>
      <w:r w:rsidR="003B0672">
        <w:rPr>
          <w:rFonts w:cs="Times New Roman"/>
          <w:szCs w:val="28"/>
        </w:rPr>
        <w:t xml:space="preserve">capture complex patterns in the form of </w:t>
      </w:r>
      <w:r w:rsidRPr="00FF6E8F">
        <w:rPr>
          <w:rFonts w:cs="Times New Roman"/>
          <w:szCs w:val="28"/>
        </w:rPr>
        <w:t>explicit numerical feature</w:t>
      </w:r>
      <w:r w:rsidR="003B0672">
        <w:rPr>
          <w:rFonts w:cs="Times New Roman"/>
          <w:szCs w:val="28"/>
        </w:rPr>
        <w:t xml:space="preserve"> vectors</w:t>
      </w:r>
      <w:r w:rsidRPr="00FF6E8F">
        <w:rPr>
          <w:rFonts w:cs="Times New Roman"/>
          <w:szCs w:val="28"/>
        </w:rPr>
        <w:t xml:space="preserve"> for </w:t>
      </w:r>
      <w:r w:rsidR="00781E4D" w:rsidRPr="00FF6E8F">
        <w:rPr>
          <w:rFonts w:cs="Times New Roman"/>
          <w:szCs w:val="28"/>
        </w:rPr>
        <w:t xml:space="preserve">automatic </w:t>
      </w:r>
      <w:r w:rsidRPr="00FF6E8F">
        <w:rPr>
          <w:rFonts w:cs="Times New Roman"/>
          <w:szCs w:val="28"/>
        </w:rPr>
        <w:t>classification.</w:t>
      </w:r>
      <w:r w:rsidR="003704EA">
        <w:rPr>
          <w:rFonts w:cs="Times New Roman"/>
          <w:szCs w:val="28"/>
        </w:rPr>
        <w:t xml:space="preserve"> </w:t>
      </w:r>
      <w:r w:rsidR="009445AE" w:rsidRPr="00FF6E8F">
        <w:rPr>
          <w:rFonts w:cs="Times New Roman"/>
          <w:szCs w:val="28"/>
        </w:rPr>
        <w:t xml:space="preserve">These limitations motivated the transition to </w:t>
      </w:r>
      <w:r w:rsidR="003B0672">
        <w:rPr>
          <w:rFonts w:cs="Times New Roman"/>
          <w:szCs w:val="28"/>
        </w:rPr>
        <w:t>the automated CNN-based pipeline (Figure 4.1)</w:t>
      </w:r>
      <w:r w:rsidR="009445AE" w:rsidRPr="00FF6E8F">
        <w:rPr>
          <w:rFonts w:cs="Times New Roman"/>
          <w:szCs w:val="28"/>
        </w:rPr>
        <w:t>.</w:t>
      </w:r>
    </w:p>
    <w:p w14:paraId="586BC191" w14:textId="77777777" w:rsidR="004C22E6" w:rsidRDefault="004C22E6" w:rsidP="00FF6E8F">
      <w:pPr>
        <w:spacing w:line="360" w:lineRule="auto"/>
        <w:rPr>
          <w:rFonts w:cs="Times New Roman"/>
          <w:szCs w:val="28"/>
        </w:rPr>
      </w:pPr>
    </w:p>
    <w:p w14:paraId="1A56B747" w14:textId="50B7B4E9" w:rsidR="00F522E1" w:rsidRPr="00FF6E8F" w:rsidRDefault="00F522E1" w:rsidP="00FF6E8F">
      <w:pPr>
        <w:spacing w:line="360" w:lineRule="auto"/>
        <w:rPr>
          <w:rFonts w:cs="Times New Roman"/>
          <w:szCs w:val="28"/>
        </w:rPr>
      </w:pPr>
      <w:r w:rsidRPr="005170C5">
        <w:rPr>
          <w:noProof/>
          <w:sz w:val="32"/>
          <w:szCs w:val="32"/>
        </w:rPr>
        <w:lastRenderedPageBreak/>
        <w:drawing>
          <wp:inline distT="0" distB="0" distL="0" distR="0" wp14:anchorId="0F0CB2B3" wp14:editId="54D84C84">
            <wp:extent cx="6631940" cy="4637314"/>
            <wp:effectExtent l="0" t="0" r="0" b="0"/>
            <wp:docPr id="467409956" name="Picture 1" descr="A group of graphs and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09482" name="Picture 1" descr="A group of graphs and diagrams&#10;&#10;AI-generated content may be incorrect."/>
                    <pic:cNvPicPr/>
                  </pic:nvPicPr>
                  <pic:blipFill>
                    <a:blip r:embed="rId16"/>
                    <a:stretch>
                      <a:fillRect/>
                    </a:stretch>
                  </pic:blipFill>
                  <pic:spPr>
                    <a:xfrm>
                      <a:off x="0" y="0"/>
                      <a:ext cx="6666570" cy="4661529"/>
                    </a:xfrm>
                    <a:prstGeom prst="rect">
                      <a:avLst/>
                    </a:prstGeom>
                  </pic:spPr>
                </pic:pic>
              </a:graphicData>
            </a:graphic>
          </wp:inline>
        </w:drawing>
      </w:r>
    </w:p>
    <w:p w14:paraId="26A39CD2" w14:textId="5A437408" w:rsidR="003B0672" w:rsidRDefault="00F3058F" w:rsidP="00430149">
      <w:pPr>
        <w:pStyle w:val="Style1"/>
      </w:pPr>
      <w:bookmarkStart w:id="75" w:name="_Toc207332925"/>
      <w:bookmarkStart w:id="76" w:name="_Toc207333530"/>
      <w:bookmarkStart w:id="77" w:name="_Toc207333829"/>
      <w:bookmarkStart w:id="78" w:name="_Toc207335145"/>
      <w:bookmarkStart w:id="79" w:name="_Toc207337340"/>
      <w:bookmarkStart w:id="80" w:name="_Toc207015085"/>
      <w:bookmarkStart w:id="81" w:name="_Toc207394046"/>
      <w:r w:rsidRPr="00EB38BD">
        <w:rPr>
          <w:b/>
          <w:bCs w:val="0"/>
        </w:rPr>
        <w:t xml:space="preserve">Figure </w:t>
      </w:r>
      <w:r w:rsidR="00953B19" w:rsidRPr="00EB38BD">
        <w:rPr>
          <w:b/>
          <w:bCs w:val="0"/>
        </w:rPr>
        <w:t>4.3:</w:t>
      </w:r>
      <w:r w:rsidRPr="00EB38BD">
        <w:rPr>
          <w:b/>
          <w:bCs w:val="0"/>
        </w:rPr>
        <w:t xml:space="preserve"> Example SUN2 localization profiles</w:t>
      </w:r>
      <w:r w:rsidR="003B0672">
        <w:t xml:space="preserve">. </w:t>
      </w:r>
      <w:r w:rsidR="003B0672" w:rsidRPr="004D7637">
        <w:t>Extrafusal</w:t>
      </w:r>
      <w:r w:rsidRPr="004D7637">
        <w:t xml:space="preserve"> </w:t>
      </w:r>
      <w:r w:rsidR="003B0672" w:rsidRPr="004C22E6">
        <w:t xml:space="preserve">nuclei (top) </w:t>
      </w:r>
      <w:r w:rsidR="004D7637" w:rsidRPr="004C22E6">
        <w:t>shows</w:t>
      </w:r>
      <w:r w:rsidR="003B0672" w:rsidRPr="004C22E6">
        <w:t xml:space="preserve"> peripheral SUN2 enrichment, while intrafusal nuclei (bottom) display variable patterns</w:t>
      </w:r>
      <w:r w:rsidR="00E97518">
        <w:t>.</w:t>
      </w:r>
      <w:bookmarkEnd w:id="75"/>
      <w:bookmarkEnd w:id="76"/>
      <w:bookmarkEnd w:id="77"/>
      <w:bookmarkEnd w:id="78"/>
      <w:bookmarkEnd w:id="79"/>
      <w:bookmarkEnd w:id="81"/>
    </w:p>
    <w:bookmarkEnd w:id="80"/>
    <w:p w14:paraId="2E6CA521" w14:textId="77777777" w:rsidR="006D16E2" w:rsidRPr="00E97518" w:rsidRDefault="006D16E2" w:rsidP="00430149">
      <w:pPr>
        <w:pStyle w:val="Style1"/>
      </w:pPr>
    </w:p>
    <w:p w14:paraId="693E89FE" w14:textId="12AD6338" w:rsidR="00953B19" w:rsidRDefault="006D16E2" w:rsidP="00953B19">
      <w:pPr>
        <w:pStyle w:val="Heading2"/>
        <w:rPr>
          <w:rFonts w:ascii="Times New Roman" w:hAnsi="Times New Roman" w:cs="Times New Roman"/>
        </w:rPr>
      </w:pPr>
      <w:bookmarkStart w:id="82" w:name="_Toc207393828"/>
      <w:r w:rsidRPr="006D16E2">
        <w:rPr>
          <w:rFonts w:ascii="Times New Roman" w:hAnsi="Times New Roman" w:cs="Times New Roman"/>
        </w:rPr>
        <w:t>Benchmarking Neural Networks with MNIST Dataset</w:t>
      </w:r>
      <w:bookmarkEnd w:id="82"/>
    </w:p>
    <w:p w14:paraId="67A5FA22" w14:textId="77777777" w:rsidR="00A17E4F" w:rsidRDefault="00E97518" w:rsidP="004D38DF">
      <w:pPr>
        <w:pStyle w:val="NormalWeb"/>
        <w:spacing w:line="360" w:lineRule="auto"/>
        <w:rPr>
          <w:szCs w:val="28"/>
        </w:rPr>
      </w:pPr>
      <w:r>
        <w:rPr>
          <w:szCs w:val="28"/>
        </w:rPr>
        <w:t xml:space="preserve">A controlled </w:t>
      </w:r>
      <w:r w:rsidR="00E25174">
        <w:rPr>
          <w:szCs w:val="28"/>
        </w:rPr>
        <w:t xml:space="preserve">pipeline validation step was </w:t>
      </w:r>
      <w:r w:rsidR="006158F1">
        <w:rPr>
          <w:szCs w:val="28"/>
        </w:rPr>
        <w:t xml:space="preserve">performed using </w:t>
      </w:r>
      <w:r w:rsidR="006158F1" w:rsidRPr="00D10356">
        <w:rPr>
          <w:szCs w:val="28"/>
        </w:rPr>
        <w:t xml:space="preserve">the MNIST (Modified National Institute of Standards and Technology) </w:t>
      </w:r>
      <w:r w:rsidR="006158F1">
        <w:rPr>
          <w:szCs w:val="28"/>
        </w:rPr>
        <w:t xml:space="preserve">digit </w:t>
      </w:r>
      <w:r w:rsidR="006158F1" w:rsidRPr="00D10356">
        <w:rPr>
          <w:szCs w:val="28"/>
        </w:rPr>
        <w:t>dataset</w:t>
      </w:r>
      <w:r w:rsidR="006158F1">
        <w:rPr>
          <w:szCs w:val="28"/>
        </w:rPr>
        <w:t xml:space="preserve"> prior to </w:t>
      </w:r>
      <w:r w:rsidR="00D9749C">
        <w:rPr>
          <w:szCs w:val="28"/>
        </w:rPr>
        <w:t xml:space="preserve">applying </w:t>
      </w:r>
      <w:r w:rsidR="00D10356" w:rsidRPr="00D10356">
        <w:rPr>
          <w:szCs w:val="28"/>
        </w:rPr>
        <w:t xml:space="preserve">deep learning models to segmented </w:t>
      </w:r>
      <w:r w:rsidR="00A17E4F">
        <w:rPr>
          <w:szCs w:val="28"/>
        </w:rPr>
        <w:t>protein</w:t>
      </w:r>
      <w:r w:rsidR="00D10356" w:rsidRPr="00D10356">
        <w:rPr>
          <w:szCs w:val="28"/>
        </w:rPr>
        <w:t xml:space="preserve"> images</w:t>
      </w:r>
      <w:r w:rsidR="00A17E4F">
        <w:rPr>
          <w:szCs w:val="28"/>
        </w:rPr>
        <w:t>.</w:t>
      </w:r>
    </w:p>
    <w:p w14:paraId="22DEA837" w14:textId="11001FFC" w:rsidR="00D10356" w:rsidRDefault="000B1225" w:rsidP="004D38DF">
      <w:pPr>
        <w:pStyle w:val="NormalWeb"/>
        <w:spacing w:line="360" w:lineRule="auto"/>
        <w:rPr>
          <w:szCs w:val="28"/>
        </w:rPr>
      </w:pPr>
      <w:r>
        <w:rPr>
          <w:szCs w:val="28"/>
        </w:rPr>
        <w:t xml:space="preserve">The </w:t>
      </w:r>
      <w:r w:rsidR="00D10356" w:rsidRPr="00D10356">
        <w:rPr>
          <w:szCs w:val="28"/>
        </w:rPr>
        <w:t xml:space="preserve">MNIST is a widely used benchmark </w:t>
      </w:r>
      <w:r w:rsidR="00B60960">
        <w:rPr>
          <w:szCs w:val="28"/>
        </w:rPr>
        <w:t xml:space="preserve">made up of </w:t>
      </w:r>
      <w:r w:rsidR="00D10356" w:rsidRPr="00D10356">
        <w:rPr>
          <w:szCs w:val="28"/>
        </w:rPr>
        <w:t xml:space="preserve">grayscale images of handwritten digits (0–9) (LeCun et al., 1998). It was chosen for its simplicity, consistency, and well-defined visual structure, making it ideal for evaluating the </w:t>
      </w:r>
      <w:r w:rsidR="00D10356" w:rsidRPr="00D10356">
        <w:rPr>
          <w:szCs w:val="28"/>
        </w:rPr>
        <w:lastRenderedPageBreak/>
        <w:t>ability of CNNs to extract and interpret image-based features. Additionally, the digit “0” was used to simulate biological conditions, as its circular morphology closely resembles that of stained nuclei.</w:t>
      </w:r>
    </w:p>
    <w:p w14:paraId="780D0D0A" w14:textId="49D50EF5" w:rsidR="00DB62CA" w:rsidRPr="00DB62CA" w:rsidRDefault="00DB62CA" w:rsidP="00DB62CA">
      <w:pPr>
        <w:pStyle w:val="NormalWeb"/>
        <w:spacing w:line="360" w:lineRule="auto"/>
        <w:rPr>
          <w:szCs w:val="28"/>
        </w:rPr>
      </w:pPr>
      <w:r w:rsidRPr="00DB62CA">
        <w:rPr>
          <w:szCs w:val="28"/>
        </w:rPr>
        <w:t xml:space="preserve">To simulate </w:t>
      </w:r>
      <w:r w:rsidR="00FD1ABC">
        <w:rPr>
          <w:szCs w:val="28"/>
        </w:rPr>
        <w:t>feature extraction</w:t>
      </w:r>
      <w:r w:rsidRPr="00DB62CA">
        <w:rPr>
          <w:szCs w:val="28"/>
        </w:rPr>
        <w:t xml:space="preserve"> tasks, two digit-pairing </w:t>
      </w:r>
      <w:r w:rsidR="0049421C">
        <w:rPr>
          <w:szCs w:val="28"/>
        </w:rPr>
        <w:t>tasks</w:t>
      </w:r>
      <w:r w:rsidRPr="00DB62CA">
        <w:rPr>
          <w:szCs w:val="28"/>
        </w:rPr>
        <w:t xml:space="preserve"> were </w:t>
      </w:r>
      <w:r w:rsidR="0049421C">
        <w:rPr>
          <w:szCs w:val="28"/>
        </w:rPr>
        <w:t>tested</w:t>
      </w:r>
      <w:r w:rsidRPr="00DB62CA">
        <w:rPr>
          <w:szCs w:val="28"/>
        </w:rPr>
        <w:t>:</w:t>
      </w:r>
    </w:p>
    <w:p w14:paraId="27BA2A00" w14:textId="06FFB2F4" w:rsidR="00DB62CA" w:rsidRPr="00DB62CA" w:rsidRDefault="00DB62CA" w:rsidP="00860762">
      <w:pPr>
        <w:pStyle w:val="NormalWeb"/>
        <w:numPr>
          <w:ilvl w:val="0"/>
          <w:numId w:val="4"/>
        </w:numPr>
        <w:spacing w:line="360" w:lineRule="auto"/>
        <w:rPr>
          <w:szCs w:val="28"/>
        </w:rPr>
      </w:pPr>
      <w:r w:rsidRPr="00DB62CA">
        <w:rPr>
          <w:szCs w:val="28"/>
        </w:rPr>
        <w:t>Digit 0 vs 1</w:t>
      </w:r>
      <w:r w:rsidR="00BF12F7">
        <w:rPr>
          <w:szCs w:val="28"/>
        </w:rPr>
        <w:t>:</w:t>
      </w:r>
      <w:r w:rsidRPr="00DB62CA">
        <w:rPr>
          <w:szCs w:val="28"/>
        </w:rPr>
        <w:t xml:space="preserve"> visually distinct shapes.</w:t>
      </w:r>
    </w:p>
    <w:p w14:paraId="00C0A455" w14:textId="12941649" w:rsidR="005F17D4" w:rsidRDefault="00DB62CA" w:rsidP="00860762">
      <w:pPr>
        <w:pStyle w:val="NormalWeb"/>
        <w:numPr>
          <w:ilvl w:val="0"/>
          <w:numId w:val="4"/>
        </w:numPr>
        <w:spacing w:line="360" w:lineRule="auto"/>
        <w:rPr>
          <w:szCs w:val="28"/>
        </w:rPr>
      </w:pPr>
      <w:r w:rsidRPr="00DB62CA">
        <w:rPr>
          <w:szCs w:val="28"/>
        </w:rPr>
        <w:t xml:space="preserve">Digit 0 vs 6: </w:t>
      </w:r>
      <w:r w:rsidR="00BF12F7">
        <w:rPr>
          <w:szCs w:val="28"/>
        </w:rPr>
        <w:t>structurally similar</w:t>
      </w:r>
      <w:r w:rsidR="00D767D1">
        <w:rPr>
          <w:szCs w:val="28"/>
        </w:rPr>
        <w:t xml:space="preserve"> and are </w:t>
      </w:r>
      <w:r w:rsidR="00941076">
        <w:rPr>
          <w:szCs w:val="28"/>
        </w:rPr>
        <w:t>sometimes harder to differentiate</w:t>
      </w:r>
    </w:p>
    <w:p w14:paraId="4BDA9D38" w14:textId="39756B1D" w:rsidR="002005DC" w:rsidRDefault="00DB62CA" w:rsidP="005F17D4">
      <w:pPr>
        <w:pStyle w:val="NormalWeb"/>
        <w:spacing w:line="360" w:lineRule="auto"/>
        <w:rPr>
          <w:szCs w:val="28"/>
        </w:rPr>
      </w:pPr>
      <w:r w:rsidRPr="00DB62CA">
        <w:rPr>
          <w:szCs w:val="28"/>
        </w:rPr>
        <w:t xml:space="preserve">Each </w:t>
      </w:r>
      <w:r w:rsidR="00941076">
        <w:rPr>
          <w:szCs w:val="28"/>
        </w:rPr>
        <w:t>digit</w:t>
      </w:r>
      <w:r w:rsidRPr="00DB62CA">
        <w:rPr>
          <w:szCs w:val="28"/>
        </w:rPr>
        <w:t xml:space="preserve"> was processed through the same pipeline</w:t>
      </w:r>
      <w:r w:rsidR="00941076">
        <w:rPr>
          <w:szCs w:val="28"/>
        </w:rPr>
        <w:t xml:space="preserve"> (Figure 4.1)</w:t>
      </w:r>
      <w:r w:rsidR="00EB77BE">
        <w:rPr>
          <w:szCs w:val="28"/>
        </w:rPr>
        <w:t xml:space="preserve"> and </w:t>
      </w:r>
      <w:r w:rsidR="00422012">
        <w:rPr>
          <w:szCs w:val="28"/>
        </w:rPr>
        <w:t xml:space="preserve">the </w:t>
      </w:r>
      <w:r w:rsidR="0092290D">
        <w:rPr>
          <w:szCs w:val="28"/>
        </w:rPr>
        <w:t>procedure served</w:t>
      </w:r>
      <w:r w:rsidRPr="00DB62CA">
        <w:rPr>
          <w:szCs w:val="28"/>
        </w:rPr>
        <w:t xml:space="preserve"> as a baseline to verify model’s ability to capture subtle spatial differences prior to application on complex biological datasets.</w:t>
      </w:r>
    </w:p>
    <w:p w14:paraId="24C18B6C" w14:textId="300E6DDA" w:rsidR="002005DC" w:rsidRDefault="002005DC" w:rsidP="004D38DF">
      <w:pPr>
        <w:pStyle w:val="NormalWeb"/>
        <w:spacing w:line="360" w:lineRule="auto"/>
        <w:rPr>
          <w:szCs w:val="28"/>
        </w:rPr>
      </w:pPr>
      <w:r w:rsidRPr="00FF13A2">
        <w:rPr>
          <w:rFonts w:eastAsiaTheme="majorEastAsia"/>
          <w:noProof/>
          <w:szCs w:val="28"/>
        </w:rPr>
        <w:drawing>
          <wp:inline distT="0" distB="0" distL="0" distR="0" wp14:anchorId="3498FFD7" wp14:editId="6240FBB2">
            <wp:extent cx="6388697" cy="595993"/>
            <wp:effectExtent l="0" t="0" r="0" b="0"/>
            <wp:docPr id="3750719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01455" cy="625170"/>
                    </a:xfrm>
                    <a:prstGeom prst="rect">
                      <a:avLst/>
                    </a:prstGeom>
                    <a:noFill/>
                  </pic:spPr>
                </pic:pic>
              </a:graphicData>
            </a:graphic>
          </wp:inline>
        </w:drawing>
      </w:r>
    </w:p>
    <w:p w14:paraId="6D0C6BF1" w14:textId="470A8B8B" w:rsidR="0034720F" w:rsidRPr="0032124F" w:rsidRDefault="002005DC" w:rsidP="00430149">
      <w:pPr>
        <w:pStyle w:val="Style1"/>
        <w:rPr>
          <w:b/>
          <w:bCs w:val="0"/>
        </w:rPr>
      </w:pPr>
      <w:bookmarkStart w:id="83" w:name="_Toc207015087"/>
      <w:bookmarkStart w:id="84" w:name="_Toc207332926"/>
      <w:bookmarkStart w:id="85" w:name="_Toc207333531"/>
      <w:bookmarkStart w:id="86" w:name="_Toc207333830"/>
      <w:bookmarkStart w:id="87" w:name="_Toc207335146"/>
      <w:bookmarkStart w:id="88" w:name="_Toc207337341"/>
      <w:bookmarkStart w:id="89" w:name="_Toc207394047"/>
      <w:r w:rsidRPr="0032124F">
        <w:rPr>
          <w:b/>
          <w:bCs w:val="0"/>
        </w:rPr>
        <w:t xml:space="preserve">Figure 4.4. Representative </w:t>
      </w:r>
      <w:r w:rsidR="008E7CA5" w:rsidRPr="0032124F">
        <w:rPr>
          <w:b/>
          <w:bCs w:val="0"/>
        </w:rPr>
        <w:t xml:space="preserve">MNIST Digits (0, 1 and 6) used to benchmark </w:t>
      </w:r>
      <w:r w:rsidR="0094256E" w:rsidRPr="0032124F">
        <w:rPr>
          <w:b/>
          <w:bCs w:val="0"/>
        </w:rPr>
        <w:t>feature extraction</w:t>
      </w:r>
      <w:r w:rsidR="00376D30" w:rsidRPr="0032124F">
        <w:rPr>
          <w:b/>
          <w:bCs w:val="0"/>
        </w:rPr>
        <w:t xml:space="preserve"> pipeline</w:t>
      </w:r>
      <w:r w:rsidRPr="0032124F">
        <w:rPr>
          <w:b/>
          <w:bCs w:val="0"/>
        </w:rPr>
        <w:t>.</w:t>
      </w:r>
      <w:bookmarkEnd w:id="83"/>
      <w:bookmarkEnd w:id="84"/>
      <w:bookmarkEnd w:id="85"/>
      <w:bookmarkEnd w:id="86"/>
      <w:bookmarkEnd w:id="87"/>
      <w:bookmarkEnd w:id="88"/>
      <w:bookmarkEnd w:id="89"/>
    </w:p>
    <w:p w14:paraId="157D7C67" w14:textId="471FFB48" w:rsidR="00025082" w:rsidRPr="00FF13A2" w:rsidRDefault="00025082" w:rsidP="00937069">
      <w:pPr>
        <w:pStyle w:val="Heading2"/>
        <w:spacing w:line="360" w:lineRule="auto"/>
        <w:rPr>
          <w:rFonts w:ascii="Times New Roman" w:hAnsi="Times New Roman" w:cs="Times New Roman"/>
          <w:sz w:val="36"/>
          <w:szCs w:val="36"/>
        </w:rPr>
      </w:pPr>
      <w:bookmarkStart w:id="90" w:name="_Toc207393829"/>
      <w:r w:rsidRPr="00FF13A2">
        <w:rPr>
          <w:rFonts w:ascii="Times New Roman" w:hAnsi="Times New Roman" w:cs="Times New Roman"/>
          <w:sz w:val="36"/>
          <w:szCs w:val="36"/>
        </w:rPr>
        <w:t>Deep Feature Extraction Using CNNs</w:t>
      </w:r>
      <w:bookmarkEnd w:id="90"/>
    </w:p>
    <w:p w14:paraId="05728C18" w14:textId="02CB3D02" w:rsidR="00B46727" w:rsidRDefault="00595748" w:rsidP="00937069">
      <w:pPr>
        <w:pStyle w:val="NormalWeb"/>
        <w:spacing w:line="360" w:lineRule="auto"/>
        <w:rPr>
          <w:szCs w:val="28"/>
        </w:rPr>
      </w:pPr>
      <w:r w:rsidRPr="00FF13A2">
        <w:rPr>
          <w:szCs w:val="28"/>
        </w:rPr>
        <w:t xml:space="preserve">To quantitatively compare protein expression patterns across segmented </w:t>
      </w:r>
      <w:r w:rsidR="00B46727">
        <w:rPr>
          <w:szCs w:val="28"/>
        </w:rPr>
        <w:t>nuclei</w:t>
      </w:r>
      <w:r w:rsidRPr="00FF13A2">
        <w:rPr>
          <w:szCs w:val="28"/>
        </w:rPr>
        <w:t>,</w:t>
      </w:r>
      <w:r w:rsidR="000F3D47">
        <w:rPr>
          <w:szCs w:val="28"/>
        </w:rPr>
        <w:t xml:space="preserve"> </w:t>
      </w:r>
      <w:r w:rsidR="004C5B8B">
        <w:rPr>
          <w:szCs w:val="28"/>
        </w:rPr>
        <w:t>p</w:t>
      </w:r>
      <w:r w:rsidR="004C5B8B" w:rsidRPr="004C5B8B">
        <w:rPr>
          <w:bCs/>
          <w:szCs w:val="28"/>
        </w:rPr>
        <w:t xml:space="preserve">retrained CNNs were repurposed as feature extractors by removing their </w:t>
      </w:r>
      <w:r w:rsidR="00320649">
        <w:rPr>
          <w:bCs/>
          <w:szCs w:val="28"/>
        </w:rPr>
        <w:t xml:space="preserve">final </w:t>
      </w:r>
      <w:r w:rsidR="004C5B8B" w:rsidRPr="004C5B8B">
        <w:rPr>
          <w:bCs/>
          <w:szCs w:val="28"/>
        </w:rPr>
        <w:t>classification layers</w:t>
      </w:r>
      <w:r w:rsidR="000F3D47">
        <w:rPr>
          <w:bCs/>
          <w:szCs w:val="28"/>
        </w:rPr>
        <w:t xml:space="preserve">. </w:t>
      </w:r>
      <w:r w:rsidR="001D6586" w:rsidRPr="001D6586">
        <w:rPr>
          <w:szCs w:val="28"/>
        </w:rPr>
        <w:t>This stage form</w:t>
      </w:r>
      <w:r w:rsidR="001D6586">
        <w:rPr>
          <w:szCs w:val="28"/>
        </w:rPr>
        <w:t>s</w:t>
      </w:r>
      <w:r w:rsidR="001D6586" w:rsidRPr="001D6586">
        <w:rPr>
          <w:szCs w:val="28"/>
        </w:rPr>
        <w:t xml:space="preserve"> a core component of the computational pipeline (see Figure 4.1)</w:t>
      </w:r>
      <w:r w:rsidR="001D6586">
        <w:rPr>
          <w:szCs w:val="28"/>
        </w:rPr>
        <w:t>.</w:t>
      </w:r>
    </w:p>
    <w:p w14:paraId="52306217" w14:textId="52968191" w:rsidR="00F0283C" w:rsidRDefault="00595748" w:rsidP="00937069">
      <w:pPr>
        <w:pStyle w:val="NormalWeb"/>
        <w:spacing w:line="360" w:lineRule="auto"/>
        <w:rPr>
          <w:szCs w:val="28"/>
        </w:rPr>
      </w:pPr>
      <w:r w:rsidRPr="00FF13A2">
        <w:rPr>
          <w:szCs w:val="28"/>
        </w:rPr>
        <w:t xml:space="preserve">CNNs are specialized deep learning architectures well-suited for image </w:t>
      </w:r>
      <w:r w:rsidR="00562541" w:rsidRPr="00FF13A2">
        <w:rPr>
          <w:szCs w:val="28"/>
        </w:rPr>
        <w:t>data and</w:t>
      </w:r>
      <w:r w:rsidR="00701570">
        <w:rPr>
          <w:szCs w:val="28"/>
        </w:rPr>
        <w:t xml:space="preserve"> are </w:t>
      </w:r>
      <w:r w:rsidRPr="00FF13A2">
        <w:rPr>
          <w:szCs w:val="28"/>
        </w:rPr>
        <w:t>capable of automatically detecting spatial patterns such as edges, textures,</w:t>
      </w:r>
      <w:r w:rsidR="00103D85">
        <w:rPr>
          <w:szCs w:val="28"/>
        </w:rPr>
        <w:t xml:space="preserve"> </w:t>
      </w:r>
      <w:r w:rsidRPr="00FF13A2">
        <w:rPr>
          <w:szCs w:val="28"/>
        </w:rPr>
        <w:t>shapes</w:t>
      </w:r>
      <w:r w:rsidR="00103D85">
        <w:rPr>
          <w:szCs w:val="28"/>
        </w:rPr>
        <w:t xml:space="preserve"> and spatial transitions</w:t>
      </w:r>
      <w:r w:rsidR="00C004DB" w:rsidRPr="00FF13A2">
        <w:rPr>
          <w:szCs w:val="28"/>
        </w:rPr>
        <w:t xml:space="preserve"> (LeCun et al., 1998</w:t>
      </w:r>
      <w:r w:rsidR="00520FA6">
        <w:rPr>
          <w:szCs w:val="28"/>
        </w:rPr>
        <w:t xml:space="preserve">; </w:t>
      </w:r>
      <w:r w:rsidR="00520FA6" w:rsidRPr="00FF13A2">
        <w:rPr>
          <w:szCs w:val="28"/>
        </w:rPr>
        <w:t>He et al., 2016</w:t>
      </w:r>
      <w:r w:rsidR="00C004DB" w:rsidRPr="00FF13A2">
        <w:rPr>
          <w:szCs w:val="28"/>
        </w:rPr>
        <w:t>)</w:t>
      </w:r>
      <w:r w:rsidRPr="00FF13A2">
        <w:rPr>
          <w:szCs w:val="28"/>
        </w:rPr>
        <w:t>. The</w:t>
      </w:r>
      <w:r w:rsidR="006772E3">
        <w:rPr>
          <w:szCs w:val="28"/>
        </w:rPr>
        <w:t xml:space="preserve">ir architecture typically </w:t>
      </w:r>
      <w:r w:rsidRPr="00FF13A2">
        <w:rPr>
          <w:szCs w:val="28"/>
        </w:rPr>
        <w:t>co</w:t>
      </w:r>
      <w:r w:rsidR="008C1072">
        <w:rPr>
          <w:szCs w:val="28"/>
        </w:rPr>
        <w:t>mprises</w:t>
      </w:r>
      <w:r w:rsidRPr="00FF13A2">
        <w:rPr>
          <w:szCs w:val="28"/>
        </w:rPr>
        <w:t xml:space="preserve"> convolution layers, which apply </w:t>
      </w:r>
      <w:r w:rsidR="008C1072">
        <w:rPr>
          <w:szCs w:val="28"/>
        </w:rPr>
        <w:t xml:space="preserve">small </w:t>
      </w:r>
      <w:r w:rsidRPr="00FF13A2">
        <w:rPr>
          <w:szCs w:val="28"/>
        </w:rPr>
        <w:t xml:space="preserve">filters to </w:t>
      </w:r>
      <w:r w:rsidRPr="00FF13A2">
        <w:rPr>
          <w:szCs w:val="28"/>
        </w:rPr>
        <w:lastRenderedPageBreak/>
        <w:t>identify features</w:t>
      </w:r>
      <w:r w:rsidR="00562541">
        <w:rPr>
          <w:szCs w:val="28"/>
        </w:rPr>
        <w:t xml:space="preserve">, as well as </w:t>
      </w:r>
      <w:r w:rsidRPr="00FF13A2">
        <w:rPr>
          <w:szCs w:val="28"/>
        </w:rPr>
        <w:t xml:space="preserve">pooling layers, which reduce </w:t>
      </w:r>
      <w:r w:rsidR="00562541">
        <w:rPr>
          <w:szCs w:val="28"/>
        </w:rPr>
        <w:t xml:space="preserve">spatial dimensions </w:t>
      </w:r>
      <w:r w:rsidRPr="00FF13A2">
        <w:rPr>
          <w:szCs w:val="28"/>
        </w:rPr>
        <w:t xml:space="preserve">while preserving important information. </w:t>
      </w:r>
    </w:p>
    <w:p w14:paraId="2E0056A4" w14:textId="05CF07E1" w:rsidR="00115F50" w:rsidRPr="00FF13A2" w:rsidRDefault="00595748" w:rsidP="00937069">
      <w:pPr>
        <w:pStyle w:val="NormalWeb"/>
        <w:spacing w:line="360" w:lineRule="auto"/>
        <w:rPr>
          <w:szCs w:val="28"/>
        </w:rPr>
      </w:pPr>
      <w:r w:rsidRPr="00FF13A2">
        <w:rPr>
          <w:szCs w:val="28"/>
        </w:rPr>
        <w:t>In this project, two pretrained CNNs</w:t>
      </w:r>
      <w:r w:rsidR="00BE4B28" w:rsidRPr="00FF13A2">
        <w:rPr>
          <w:szCs w:val="28"/>
        </w:rPr>
        <w:t xml:space="preserve">, </w:t>
      </w:r>
      <w:r w:rsidRPr="00FF13A2">
        <w:rPr>
          <w:szCs w:val="28"/>
        </w:rPr>
        <w:t>LeNet and ResNet-50</w:t>
      </w:r>
      <w:r w:rsidR="00BE4B28" w:rsidRPr="00FF13A2">
        <w:rPr>
          <w:szCs w:val="28"/>
        </w:rPr>
        <w:t xml:space="preserve">, </w:t>
      </w:r>
      <w:r w:rsidRPr="00FF13A2">
        <w:rPr>
          <w:szCs w:val="28"/>
        </w:rPr>
        <w:t>were implemented using Wolfram Mathematica</w:t>
      </w:r>
      <w:r w:rsidR="00421E6B" w:rsidRPr="00FF13A2">
        <w:rPr>
          <w:szCs w:val="28"/>
        </w:rPr>
        <w:t xml:space="preserve"> (Wolfram Neural Net Repository, n.d.)</w:t>
      </w:r>
      <w:r w:rsidR="00B25DA5">
        <w:rPr>
          <w:szCs w:val="28"/>
        </w:rPr>
        <w:t xml:space="preserve"> and repurposed</w:t>
      </w:r>
      <w:r w:rsidR="0061331E">
        <w:rPr>
          <w:szCs w:val="28"/>
        </w:rPr>
        <w:t xml:space="preserve"> as feature extractors</w:t>
      </w:r>
      <w:r w:rsidR="00DE589A">
        <w:rPr>
          <w:szCs w:val="28"/>
        </w:rPr>
        <w:t xml:space="preserve"> </w:t>
      </w:r>
      <w:r w:rsidR="00DE589A" w:rsidRPr="00FF13A2">
        <w:rPr>
          <w:szCs w:val="28"/>
        </w:rPr>
        <w:t>rather than classifiers</w:t>
      </w:r>
      <w:r w:rsidRPr="00FF13A2">
        <w:rPr>
          <w:szCs w:val="28"/>
        </w:rPr>
        <w:t>.</w:t>
      </w:r>
      <w:r w:rsidR="004841E2">
        <w:rPr>
          <w:szCs w:val="28"/>
        </w:rPr>
        <w:t xml:space="preserve"> </w:t>
      </w:r>
      <w:r w:rsidRPr="00FF13A2">
        <w:rPr>
          <w:szCs w:val="28"/>
        </w:rPr>
        <w:t>This allow</w:t>
      </w:r>
      <w:r w:rsidR="004841E2">
        <w:rPr>
          <w:szCs w:val="28"/>
        </w:rPr>
        <w:t>s</w:t>
      </w:r>
      <w:r w:rsidRPr="00FF13A2">
        <w:rPr>
          <w:szCs w:val="28"/>
        </w:rPr>
        <w:t xml:space="preserve"> for an unbiased representation of image content, which </w:t>
      </w:r>
      <w:r w:rsidR="00C14A8C">
        <w:rPr>
          <w:szCs w:val="28"/>
        </w:rPr>
        <w:t>is</w:t>
      </w:r>
      <w:r w:rsidRPr="00FF13A2">
        <w:rPr>
          <w:szCs w:val="28"/>
        </w:rPr>
        <w:t xml:space="preserve"> subsequently </w:t>
      </w:r>
      <w:r w:rsidR="004841E2">
        <w:rPr>
          <w:szCs w:val="28"/>
        </w:rPr>
        <w:t xml:space="preserve">passed </w:t>
      </w:r>
      <w:r w:rsidR="002416AF">
        <w:rPr>
          <w:szCs w:val="28"/>
        </w:rPr>
        <w:t>on</w:t>
      </w:r>
      <w:r w:rsidR="00C14A8C">
        <w:rPr>
          <w:szCs w:val="28"/>
        </w:rPr>
        <w:t xml:space="preserve"> </w:t>
      </w:r>
      <w:r w:rsidR="002416AF">
        <w:rPr>
          <w:szCs w:val="28"/>
        </w:rPr>
        <w:t xml:space="preserve">to the other stages </w:t>
      </w:r>
      <w:r w:rsidR="00484A4E">
        <w:rPr>
          <w:szCs w:val="28"/>
        </w:rPr>
        <w:t xml:space="preserve">of the computational pipeline </w:t>
      </w:r>
      <w:r w:rsidR="000C5556">
        <w:rPr>
          <w:szCs w:val="28"/>
        </w:rPr>
        <w:t>(see Figure 4.1)</w:t>
      </w:r>
      <w:r w:rsidR="00320649">
        <w:rPr>
          <w:szCs w:val="28"/>
        </w:rPr>
        <w:t>.</w:t>
      </w:r>
    </w:p>
    <w:p w14:paraId="2BA5206C" w14:textId="45978FA3" w:rsidR="00025082" w:rsidRDefault="00EB0321" w:rsidP="00EB0321">
      <w:pPr>
        <w:pStyle w:val="Heading3"/>
        <w:rPr>
          <w:rFonts w:cs="Times New Roman"/>
          <w:sz w:val="32"/>
          <w:szCs w:val="32"/>
        </w:rPr>
      </w:pPr>
      <w:bookmarkStart w:id="91" w:name="_Toc207393830"/>
      <w:r w:rsidRPr="00EB0321">
        <w:rPr>
          <w:rFonts w:cs="Times New Roman"/>
          <w:sz w:val="32"/>
          <w:szCs w:val="32"/>
        </w:rPr>
        <w:t>LeNet</w:t>
      </w:r>
      <w:bookmarkEnd w:id="91"/>
    </w:p>
    <w:p w14:paraId="4B00B051" w14:textId="77777777" w:rsidR="00010A90" w:rsidRDefault="008E080F" w:rsidP="003A4658">
      <w:pPr>
        <w:spacing w:line="360" w:lineRule="auto"/>
        <w:rPr>
          <w:rFonts w:cs="Times New Roman"/>
          <w:szCs w:val="28"/>
        </w:rPr>
      </w:pPr>
      <w:r w:rsidRPr="003A4658">
        <w:rPr>
          <w:rFonts w:cs="Times New Roman"/>
          <w:szCs w:val="28"/>
        </w:rPr>
        <w:t>LeNet is a classical shallow CNN originally developed for handwritten digit recognition on the MNIST dataset (LeCun et al., 1998). In this project, LeNet was used as a baseline feature extractor for low-complexity images</w:t>
      </w:r>
      <w:r w:rsidR="00413579">
        <w:rPr>
          <w:rFonts w:cs="Times New Roman"/>
          <w:szCs w:val="28"/>
        </w:rPr>
        <w:t xml:space="preserve"> instead of a classifier</w:t>
      </w:r>
      <w:r w:rsidR="002E29BE">
        <w:rPr>
          <w:rFonts w:cs="Times New Roman"/>
          <w:szCs w:val="28"/>
        </w:rPr>
        <w:t xml:space="preserve"> by removing</w:t>
      </w:r>
      <w:r w:rsidRPr="003A4658">
        <w:rPr>
          <w:rFonts w:cs="Times New Roman"/>
          <w:szCs w:val="28"/>
        </w:rPr>
        <w:t xml:space="preserve"> classification layers</w:t>
      </w:r>
      <w:r w:rsidR="002E29BE">
        <w:rPr>
          <w:rFonts w:cs="Times New Roman"/>
          <w:szCs w:val="28"/>
        </w:rPr>
        <w:t>. It</w:t>
      </w:r>
      <w:r w:rsidRPr="003A4658">
        <w:rPr>
          <w:rFonts w:cs="Times New Roman"/>
          <w:szCs w:val="28"/>
        </w:rPr>
        <w:t xml:space="preserve"> output</w:t>
      </w:r>
      <w:r w:rsidR="002E29BE">
        <w:rPr>
          <w:rFonts w:cs="Times New Roman"/>
          <w:szCs w:val="28"/>
        </w:rPr>
        <w:t>s</w:t>
      </w:r>
      <w:r w:rsidRPr="003A4658">
        <w:rPr>
          <w:rFonts w:cs="Times New Roman"/>
          <w:szCs w:val="28"/>
        </w:rPr>
        <w:t xml:space="preserve"> a compact, dense one-dimensional</w:t>
      </w:r>
      <w:r w:rsidR="002E29BE">
        <w:rPr>
          <w:rFonts w:cs="Times New Roman"/>
          <w:szCs w:val="28"/>
        </w:rPr>
        <w:t>(1D)</w:t>
      </w:r>
      <w:r w:rsidRPr="003A4658">
        <w:rPr>
          <w:rFonts w:cs="Times New Roman"/>
          <w:szCs w:val="28"/>
        </w:rPr>
        <w:t xml:space="preserve"> feature vector representing each image</w:t>
      </w:r>
      <w:r w:rsidR="002E29BE">
        <w:rPr>
          <w:rFonts w:cs="Times New Roman"/>
          <w:szCs w:val="28"/>
        </w:rPr>
        <w:t xml:space="preserve"> digit</w:t>
      </w:r>
      <w:r w:rsidRPr="003A4658">
        <w:rPr>
          <w:rFonts w:cs="Times New Roman"/>
          <w:szCs w:val="28"/>
        </w:rPr>
        <w:t>.</w:t>
      </w:r>
    </w:p>
    <w:p w14:paraId="228AF6AD" w14:textId="7478EF6F" w:rsidR="00617B22" w:rsidRPr="00FF13A2" w:rsidRDefault="009B13AC" w:rsidP="003A4658">
      <w:pPr>
        <w:spacing w:line="360" w:lineRule="auto"/>
        <w:rPr>
          <w:rFonts w:eastAsiaTheme="majorEastAsia"/>
          <w:szCs w:val="28"/>
        </w:rPr>
      </w:pPr>
      <w:r w:rsidRPr="003A4658">
        <w:rPr>
          <w:rFonts w:cs="Times New Roman"/>
          <w:szCs w:val="28"/>
        </w:rPr>
        <w:t>MNIST data was first tested using this simplified architecture to validate the feature extraction process before applying deeper networks like ResNet-50, which comes pretrained on large-scale image datasets such as ImageNet</w:t>
      </w:r>
      <w:r w:rsidR="003A4658" w:rsidRPr="003A4658">
        <w:rPr>
          <w:rFonts w:cs="Times New Roman"/>
          <w:szCs w:val="28"/>
        </w:rPr>
        <w:t xml:space="preserve">. </w:t>
      </w:r>
      <w:r w:rsidR="009C2924" w:rsidRPr="003A4658">
        <w:rPr>
          <w:rFonts w:cs="Times New Roman"/>
          <w:szCs w:val="28"/>
        </w:rPr>
        <w:t>The LeNet model used was implemented from the Wolfram</w:t>
      </w:r>
      <w:r w:rsidR="009C2924" w:rsidRPr="009C2924">
        <w:t xml:space="preserve"> Neural Net Repository (Wolfram </w:t>
      </w:r>
      <w:r w:rsidR="009C2924" w:rsidRPr="009C2924">
        <w:lastRenderedPageBreak/>
        <w:t>Neural Net Repository, n.d.)</w:t>
      </w:r>
      <w:r w:rsidR="003A4658">
        <w:t>.</w:t>
      </w:r>
      <w:r w:rsidR="00617B22" w:rsidRPr="00FF13A2">
        <w:rPr>
          <w:noProof/>
          <w:szCs w:val="28"/>
        </w:rPr>
        <w:drawing>
          <wp:inline distT="0" distB="0" distL="0" distR="0" wp14:anchorId="7FABAFDA" wp14:editId="5BB96514">
            <wp:extent cx="5943600" cy="4227830"/>
            <wp:effectExtent l="0" t="0" r="0" b="1270"/>
            <wp:docPr id="16253521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52132" name="Picture 1" descr="A screenshot of a computer&#10;&#10;AI-generated content may be incorrect."/>
                    <pic:cNvPicPr/>
                  </pic:nvPicPr>
                  <pic:blipFill>
                    <a:blip r:embed="rId18"/>
                    <a:stretch>
                      <a:fillRect/>
                    </a:stretch>
                  </pic:blipFill>
                  <pic:spPr>
                    <a:xfrm>
                      <a:off x="0" y="0"/>
                      <a:ext cx="5943600" cy="4227830"/>
                    </a:xfrm>
                    <a:prstGeom prst="rect">
                      <a:avLst/>
                    </a:prstGeom>
                  </pic:spPr>
                </pic:pic>
              </a:graphicData>
            </a:graphic>
          </wp:inline>
        </w:drawing>
      </w:r>
    </w:p>
    <w:p w14:paraId="27ACCFEA" w14:textId="6773530F" w:rsidR="00D02F1C" w:rsidRPr="00FF13A2" w:rsidRDefault="00D02F1C" w:rsidP="00430149">
      <w:pPr>
        <w:pStyle w:val="Style1"/>
      </w:pPr>
      <w:bookmarkStart w:id="92" w:name="_Toc207015088"/>
      <w:bookmarkStart w:id="93" w:name="_Toc207332927"/>
      <w:bookmarkStart w:id="94" w:name="_Toc207333532"/>
      <w:bookmarkStart w:id="95" w:name="_Toc207333831"/>
      <w:bookmarkStart w:id="96" w:name="_Toc207335147"/>
      <w:bookmarkStart w:id="97" w:name="_Toc207337342"/>
      <w:bookmarkStart w:id="98" w:name="_Toc207394048"/>
      <w:r w:rsidRPr="00715000">
        <w:rPr>
          <w:b/>
          <w:bCs w:val="0"/>
        </w:rPr>
        <w:t>Figure</w:t>
      </w:r>
      <w:r w:rsidR="00A3445E" w:rsidRPr="00715000">
        <w:rPr>
          <w:b/>
          <w:bCs w:val="0"/>
        </w:rPr>
        <w:t xml:space="preserve"> 4.5</w:t>
      </w:r>
      <w:r w:rsidR="00245905" w:rsidRPr="00715000">
        <w:rPr>
          <w:b/>
          <w:bCs w:val="0"/>
        </w:rPr>
        <w:t>:</w:t>
      </w:r>
      <w:r w:rsidRPr="00715000">
        <w:rPr>
          <w:b/>
          <w:bCs w:val="0"/>
        </w:rPr>
        <w:t xml:space="preserve"> Layer-wise summary of the LeNet </w:t>
      </w:r>
      <w:r w:rsidR="00402C87" w:rsidRPr="00715000">
        <w:rPr>
          <w:b/>
          <w:bCs w:val="0"/>
        </w:rPr>
        <w:t>CNN</w:t>
      </w:r>
      <w:r w:rsidR="00245905" w:rsidRPr="00715000">
        <w:rPr>
          <w:b/>
          <w:bCs w:val="0"/>
        </w:rPr>
        <w:t xml:space="preserve"> </w:t>
      </w:r>
      <w:r w:rsidRPr="00715000">
        <w:rPr>
          <w:b/>
          <w:bCs w:val="0"/>
        </w:rPr>
        <w:t>used for feature extraction</w:t>
      </w:r>
      <w:r w:rsidRPr="00FF13A2">
        <w:t>.</w:t>
      </w:r>
      <w:r w:rsidR="006E6C2A" w:rsidRPr="00FF13A2">
        <w:t xml:space="preserve"> </w:t>
      </w:r>
      <w:r w:rsidRPr="00FF13A2">
        <w:t>(Adapted from LeCun et al., 1998 and the Wolfram Neural Net Repository implementation.)</w:t>
      </w:r>
      <w:bookmarkEnd w:id="92"/>
      <w:bookmarkEnd w:id="93"/>
      <w:bookmarkEnd w:id="94"/>
      <w:bookmarkEnd w:id="95"/>
      <w:bookmarkEnd w:id="96"/>
      <w:bookmarkEnd w:id="97"/>
      <w:bookmarkEnd w:id="98"/>
    </w:p>
    <w:p w14:paraId="140CF3B2" w14:textId="096BDA26" w:rsidR="00025082" w:rsidRDefault="00025082" w:rsidP="00937069">
      <w:pPr>
        <w:pStyle w:val="Heading3"/>
        <w:spacing w:line="360" w:lineRule="auto"/>
        <w:rPr>
          <w:rFonts w:cs="Times New Roman"/>
          <w:sz w:val="36"/>
          <w:szCs w:val="36"/>
        </w:rPr>
      </w:pPr>
      <w:r w:rsidRPr="00FF13A2">
        <w:rPr>
          <w:rFonts w:cs="Times New Roman"/>
          <w:sz w:val="36"/>
          <w:szCs w:val="36"/>
        </w:rPr>
        <w:t xml:space="preserve"> </w:t>
      </w:r>
      <w:bookmarkStart w:id="99" w:name="_Toc207393831"/>
      <w:r w:rsidRPr="00FF13A2">
        <w:rPr>
          <w:rFonts w:cs="Times New Roman"/>
          <w:sz w:val="36"/>
          <w:szCs w:val="36"/>
        </w:rPr>
        <w:t>ResNet-50 (Deep CNN)</w:t>
      </w:r>
      <w:bookmarkEnd w:id="99"/>
    </w:p>
    <w:p w14:paraId="18D1C482" w14:textId="462CF9FB" w:rsidR="001A5951" w:rsidRPr="003C7745" w:rsidRDefault="001A5951" w:rsidP="003C7745">
      <w:pPr>
        <w:pStyle w:val="NoSpacing"/>
        <w:spacing w:line="360" w:lineRule="auto"/>
        <w:rPr>
          <w:rFonts w:ascii="Times New Roman" w:hAnsi="Times New Roman" w:cs="Times New Roman"/>
          <w:sz w:val="28"/>
          <w:szCs w:val="28"/>
        </w:rPr>
      </w:pPr>
      <w:r w:rsidRPr="003C7745">
        <w:rPr>
          <w:rFonts w:ascii="Times New Roman" w:hAnsi="Times New Roman" w:cs="Times New Roman"/>
          <w:sz w:val="28"/>
          <w:szCs w:val="28"/>
        </w:rPr>
        <w:t xml:space="preserve">To extract detailed visual features from the segmented biological images, a deep </w:t>
      </w:r>
      <w:r w:rsidR="00822301" w:rsidRPr="003C7745">
        <w:rPr>
          <w:rFonts w:ascii="Times New Roman" w:hAnsi="Times New Roman" w:cs="Times New Roman"/>
          <w:sz w:val="28"/>
          <w:szCs w:val="28"/>
        </w:rPr>
        <w:t xml:space="preserve">learning </w:t>
      </w:r>
      <w:r w:rsidR="003736AC" w:rsidRPr="003C7745">
        <w:rPr>
          <w:rFonts w:ascii="Times New Roman" w:hAnsi="Times New Roman" w:cs="Times New Roman"/>
          <w:sz w:val="28"/>
          <w:szCs w:val="28"/>
        </w:rPr>
        <w:t>model</w:t>
      </w:r>
      <w:r w:rsidRPr="003C7745">
        <w:rPr>
          <w:rFonts w:ascii="Times New Roman" w:hAnsi="Times New Roman" w:cs="Times New Roman"/>
          <w:sz w:val="28"/>
          <w:szCs w:val="28"/>
        </w:rPr>
        <w:t xml:space="preserve"> called </w:t>
      </w:r>
      <w:r w:rsidRPr="003C7745">
        <w:rPr>
          <w:rStyle w:val="Strong"/>
          <w:rFonts w:ascii="Times New Roman" w:hAnsi="Times New Roman" w:cs="Times New Roman"/>
          <w:b w:val="0"/>
          <w:bCs w:val="0"/>
          <w:sz w:val="28"/>
          <w:szCs w:val="28"/>
        </w:rPr>
        <w:t>ResNet-50</w:t>
      </w:r>
      <w:r w:rsidRPr="003C7745">
        <w:rPr>
          <w:rFonts w:ascii="Times New Roman" w:hAnsi="Times New Roman" w:cs="Times New Roman"/>
          <w:sz w:val="28"/>
          <w:szCs w:val="28"/>
        </w:rPr>
        <w:t xml:space="preserve"> was used. This model was chosen because it is well-suited for identifying complex patterns such as textures, shapes, and intensity differences</w:t>
      </w:r>
      <w:r w:rsidR="003F63A4" w:rsidRPr="003C7745">
        <w:rPr>
          <w:rFonts w:ascii="Times New Roman" w:hAnsi="Times New Roman" w:cs="Times New Roman"/>
          <w:sz w:val="28"/>
          <w:szCs w:val="28"/>
        </w:rPr>
        <w:t xml:space="preserve"> which is </w:t>
      </w:r>
      <w:r w:rsidRPr="003C7745">
        <w:rPr>
          <w:rFonts w:ascii="Times New Roman" w:hAnsi="Times New Roman" w:cs="Times New Roman"/>
          <w:sz w:val="28"/>
          <w:szCs w:val="28"/>
        </w:rPr>
        <w:t xml:space="preserve">particularly relevant for distinguishing between </w:t>
      </w:r>
      <w:r w:rsidR="003F63A4" w:rsidRPr="003C7745">
        <w:rPr>
          <w:rFonts w:ascii="Times New Roman" w:hAnsi="Times New Roman" w:cs="Times New Roman"/>
          <w:sz w:val="28"/>
          <w:szCs w:val="28"/>
        </w:rPr>
        <w:t xml:space="preserve">the </w:t>
      </w:r>
      <w:r w:rsidR="00D647BD" w:rsidRPr="003C7745">
        <w:rPr>
          <w:rFonts w:ascii="Times New Roman" w:hAnsi="Times New Roman" w:cs="Times New Roman"/>
          <w:sz w:val="28"/>
          <w:szCs w:val="28"/>
        </w:rPr>
        <w:t>fibre</w:t>
      </w:r>
      <w:r w:rsidR="001C24EE">
        <w:rPr>
          <w:rFonts w:ascii="Times New Roman" w:hAnsi="Times New Roman" w:cs="Times New Roman"/>
          <w:sz w:val="28"/>
          <w:szCs w:val="28"/>
        </w:rPr>
        <w:t>-</w:t>
      </w:r>
      <w:r w:rsidR="00D647BD" w:rsidRPr="003C7745">
        <w:rPr>
          <w:rFonts w:ascii="Times New Roman" w:hAnsi="Times New Roman" w:cs="Times New Roman"/>
          <w:sz w:val="28"/>
          <w:szCs w:val="28"/>
        </w:rPr>
        <w:t xml:space="preserve">specific </w:t>
      </w:r>
      <w:r w:rsidRPr="003C7745">
        <w:rPr>
          <w:rFonts w:ascii="Times New Roman" w:hAnsi="Times New Roman" w:cs="Times New Roman"/>
          <w:sz w:val="28"/>
          <w:szCs w:val="28"/>
        </w:rPr>
        <w:t>types of nuclei</w:t>
      </w:r>
      <w:r w:rsidR="00D647BD" w:rsidRPr="003C7745">
        <w:rPr>
          <w:rFonts w:ascii="Times New Roman" w:hAnsi="Times New Roman" w:cs="Times New Roman"/>
          <w:sz w:val="28"/>
          <w:szCs w:val="28"/>
        </w:rPr>
        <w:t xml:space="preserve"> in this study</w:t>
      </w:r>
      <w:r w:rsidR="00BC1015">
        <w:rPr>
          <w:rFonts w:ascii="Times New Roman" w:hAnsi="Times New Roman" w:cs="Times New Roman"/>
          <w:sz w:val="28"/>
          <w:szCs w:val="28"/>
        </w:rPr>
        <w:t>.</w:t>
      </w:r>
    </w:p>
    <w:p w14:paraId="426C7D01" w14:textId="3DF90D63" w:rsidR="001A5951" w:rsidRPr="003C7745" w:rsidRDefault="001A5951" w:rsidP="003C7745">
      <w:pPr>
        <w:pStyle w:val="NoSpacing"/>
        <w:spacing w:line="360" w:lineRule="auto"/>
        <w:rPr>
          <w:rFonts w:ascii="Times New Roman" w:hAnsi="Times New Roman" w:cs="Times New Roman"/>
          <w:sz w:val="28"/>
          <w:szCs w:val="28"/>
        </w:rPr>
      </w:pPr>
      <w:r w:rsidRPr="003C7745">
        <w:rPr>
          <w:rFonts w:ascii="Times New Roman" w:hAnsi="Times New Roman" w:cs="Times New Roman"/>
          <w:sz w:val="28"/>
          <w:szCs w:val="28"/>
        </w:rPr>
        <w:t xml:space="preserve">ResNet-50 contains </w:t>
      </w:r>
      <w:r w:rsidRPr="003C7745">
        <w:rPr>
          <w:rStyle w:val="Strong"/>
          <w:rFonts w:ascii="Times New Roman" w:hAnsi="Times New Roman" w:cs="Times New Roman"/>
          <w:b w:val="0"/>
          <w:bCs w:val="0"/>
          <w:sz w:val="28"/>
          <w:szCs w:val="28"/>
        </w:rPr>
        <w:t>50 layers</w:t>
      </w:r>
      <w:r w:rsidRPr="003C7745">
        <w:rPr>
          <w:rFonts w:ascii="Times New Roman" w:hAnsi="Times New Roman" w:cs="Times New Roman"/>
          <w:sz w:val="28"/>
          <w:szCs w:val="28"/>
        </w:rPr>
        <w:t xml:space="preserve"> and uses a design called</w:t>
      </w:r>
      <w:r w:rsidRPr="003C7745">
        <w:rPr>
          <w:rFonts w:ascii="Times New Roman" w:hAnsi="Times New Roman" w:cs="Times New Roman"/>
          <w:b/>
          <w:bCs/>
          <w:sz w:val="28"/>
          <w:szCs w:val="28"/>
        </w:rPr>
        <w:t xml:space="preserve"> </w:t>
      </w:r>
      <w:r w:rsidRPr="003C7745">
        <w:rPr>
          <w:rStyle w:val="Strong"/>
          <w:rFonts w:ascii="Times New Roman" w:hAnsi="Times New Roman" w:cs="Times New Roman"/>
          <w:b w:val="0"/>
          <w:bCs w:val="0"/>
          <w:sz w:val="28"/>
          <w:szCs w:val="28"/>
        </w:rPr>
        <w:t>residual connection</w:t>
      </w:r>
      <w:r w:rsidRPr="003C7745">
        <w:rPr>
          <w:rFonts w:ascii="Times New Roman" w:hAnsi="Times New Roman" w:cs="Times New Roman"/>
          <w:sz w:val="28"/>
          <w:szCs w:val="28"/>
        </w:rPr>
        <w:t xml:space="preserve">, </w:t>
      </w:r>
      <w:r w:rsidR="0067604B" w:rsidRPr="003C7745">
        <w:rPr>
          <w:rFonts w:ascii="Times New Roman" w:eastAsia="Times New Roman" w:hAnsi="Times New Roman" w:cs="Times New Roman"/>
          <w:kern w:val="0"/>
          <w:sz w:val="28"/>
          <w:szCs w:val="28"/>
          <w14:ligatures w14:val="none"/>
        </w:rPr>
        <w:t xml:space="preserve">which </w:t>
      </w:r>
      <w:r w:rsidR="0060416A" w:rsidRPr="003C7745">
        <w:rPr>
          <w:rFonts w:ascii="Times New Roman" w:eastAsia="Times New Roman" w:hAnsi="Times New Roman" w:cs="Times New Roman"/>
          <w:kern w:val="0"/>
          <w:sz w:val="28"/>
          <w:szCs w:val="28"/>
          <w14:ligatures w14:val="none"/>
        </w:rPr>
        <w:t>allows</w:t>
      </w:r>
      <w:r w:rsidR="0067604B" w:rsidRPr="003C7745">
        <w:rPr>
          <w:rFonts w:ascii="Times New Roman" w:eastAsia="Times New Roman" w:hAnsi="Times New Roman" w:cs="Times New Roman"/>
          <w:kern w:val="0"/>
          <w:sz w:val="28"/>
          <w:szCs w:val="28"/>
          <w14:ligatures w14:val="none"/>
        </w:rPr>
        <w:t xml:space="preserve"> the model to pass information forward without modification, making it easier to train and more accurate for complex tasks</w:t>
      </w:r>
      <w:r w:rsidRPr="003C7745">
        <w:rPr>
          <w:rFonts w:ascii="Times New Roman" w:hAnsi="Times New Roman" w:cs="Times New Roman"/>
          <w:sz w:val="28"/>
          <w:szCs w:val="28"/>
        </w:rPr>
        <w:t xml:space="preserve"> (He et al., 2016).</w:t>
      </w:r>
      <w:r w:rsidR="00213723" w:rsidRPr="003C7745">
        <w:rPr>
          <w:rFonts w:ascii="Times New Roman" w:hAnsi="Times New Roman" w:cs="Times New Roman"/>
          <w:sz w:val="28"/>
          <w:szCs w:val="28"/>
        </w:rPr>
        <w:t xml:space="preserve"> </w:t>
      </w:r>
      <w:r w:rsidR="00AB6497" w:rsidRPr="003C7745">
        <w:rPr>
          <w:rFonts w:ascii="Times New Roman" w:hAnsi="Times New Roman" w:cs="Times New Roman"/>
          <w:sz w:val="28"/>
          <w:szCs w:val="28"/>
        </w:rPr>
        <w:t xml:space="preserve">Instead of </w:t>
      </w:r>
      <w:r w:rsidR="00AB6497" w:rsidRPr="003C7745">
        <w:rPr>
          <w:rFonts w:ascii="Times New Roman" w:hAnsi="Times New Roman" w:cs="Times New Roman"/>
          <w:sz w:val="28"/>
          <w:szCs w:val="28"/>
        </w:rPr>
        <w:lastRenderedPageBreak/>
        <w:t>retraining the model from scratch, a pre</w:t>
      </w:r>
      <w:r w:rsidR="003C7745" w:rsidRPr="003C7745">
        <w:rPr>
          <w:rFonts w:ascii="Times New Roman" w:hAnsi="Times New Roman" w:cs="Times New Roman"/>
          <w:sz w:val="28"/>
          <w:szCs w:val="28"/>
        </w:rPr>
        <w:t>-trained</w:t>
      </w:r>
      <w:r w:rsidRPr="003C7745">
        <w:rPr>
          <w:rFonts w:ascii="Times New Roman" w:hAnsi="Times New Roman" w:cs="Times New Roman"/>
          <w:sz w:val="28"/>
          <w:szCs w:val="28"/>
        </w:rPr>
        <w:t xml:space="preserve"> version</w:t>
      </w:r>
      <w:r w:rsidR="00AB6497" w:rsidRPr="003C7745">
        <w:rPr>
          <w:rFonts w:ascii="Times New Roman" w:hAnsi="Times New Roman" w:cs="Times New Roman"/>
          <w:sz w:val="28"/>
          <w:szCs w:val="28"/>
        </w:rPr>
        <w:t>,</w:t>
      </w:r>
      <w:r w:rsidRPr="003C7745">
        <w:rPr>
          <w:rFonts w:ascii="Times New Roman" w:hAnsi="Times New Roman" w:cs="Times New Roman"/>
          <w:sz w:val="28"/>
          <w:szCs w:val="28"/>
        </w:rPr>
        <w:t xml:space="preserve"> </w:t>
      </w:r>
      <w:r w:rsidR="00AB6497" w:rsidRPr="003C7745">
        <w:rPr>
          <w:rFonts w:ascii="Times New Roman" w:eastAsia="Times New Roman" w:hAnsi="Times New Roman" w:cs="Times New Roman"/>
          <w:kern w:val="0"/>
          <w:sz w:val="28"/>
          <w:szCs w:val="28"/>
          <w14:ligatures w14:val="none"/>
        </w:rPr>
        <w:t>originally trained on millions of natural images from the ImageNet databas</w:t>
      </w:r>
      <w:r w:rsidR="00AB6497" w:rsidRPr="003C7745">
        <w:rPr>
          <w:rFonts w:ascii="Times New Roman" w:hAnsi="Times New Roman" w:cs="Times New Roman"/>
          <w:sz w:val="28"/>
          <w:szCs w:val="28"/>
        </w:rPr>
        <w:t xml:space="preserve">e, </w:t>
      </w:r>
      <w:r w:rsidR="00AB6497" w:rsidRPr="003C7745">
        <w:rPr>
          <w:rFonts w:ascii="Times New Roman" w:eastAsia="Times New Roman" w:hAnsi="Times New Roman" w:cs="Times New Roman"/>
          <w:kern w:val="0"/>
          <w:sz w:val="28"/>
          <w:szCs w:val="28"/>
          <w14:ligatures w14:val="none"/>
        </w:rPr>
        <w:t>was used in this project</w:t>
      </w:r>
      <w:r w:rsidRPr="003C7745">
        <w:rPr>
          <w:rFonts w:ascii="Times New Roman" w:hAnsi="Times New Roman" w:cs="Times New Roman"/>
          <w:sz w:val="28"/>
          <w:szCs w:val="28"/>
        </w:rPr>
        <w:t xml:space="preserve">. </w:t>
      </w:r>
      <w:r w:rsidR="00F52E63" w:rsidRPr="003C7745">
        <w:rPr>
          <w:rFonts w:ascii="Times New Roman" w:hAnsi="Times New Roman" w:cs="Times New Roman"/>
          <w:sz w:val="28"/>
          <w:szCs w:val="28"/>
        </w:rPr>
        <w:t>T</w:t>
      </w:r>
      <w:r w:rsidRPr="003C7745">
        <w:rPr>
          <w:rFonts w:ascii="Times New Roman" w:hAnsi="Times New Roman" w:cs="Times New Roman"/>
          <w:sz w:val="28"/>
          <w:szCs w:val="28"/>
        </w:rPr>
        <w:t xml:space="preserve">he final classification </w:t>
      </w:r>
      <w:r w:rsidR="00F52E63" w:rsidRPr="003C7745">
        <w:rPr>
          <w:rFonts w:ascii="Times New Roman" w:hAnsi="Times New Roman" w:cs="Times New Roman"/>
          <w:sz w:val="28"/>
          <w:szCs w:val="28"/>
        </w:rPr>
        <w:t xml:space="preserve">layer </w:t>
      </w:r>
      <w:r w:rsidRPr="003C7745">
        <w:rPr>
          <w:rFonts w:ascii="Times New Roman" w:hAnsi="Times New Roman" w:cs="Times New Roman"/>
          <w:sz w:val="28"/>
          <w:szCs w:val="28"/>
        </w:rPr>
        <w:t>was removed, and the output from one of the last layers</w:t>
      </w:r>
      <w:r w:rsidR="00423EA7" w:rsidRPr="003C7745">
        <w:rPr>
          <w:rFonts w:ascii="Times New Roman" w:hAnsi="Times New Roman" w:cs="Times New Roman"/>
          <w:sz w:val="28"/>
          <w:szCs w:val="28"/>
        </w:rPr>
        <w:t xml:space="preserve"> </w:t>
      </w:r>
      <w:r w:rsidR="003C7745" w:rsidRPr="003C7745">
        <w:rPr>
          <w:rFonts w:ascii="Times New Roman" w:hAnsi="Times New Roman" w:cs="Times New Roman"/>
          <w:sz w:val="28"/>
          <w:szCs w:val="28"/>
        </w:rPr>
        <w:t>(global</w:t>
      </w:r>
      <w:r w:rsidRPr="003C7745">
        <w:rPr>
          <w:rStyle w:val="Strong"/>
          <w:rFonts w:ascii="Times New Roman" w:hAnsi="Times New Roman" w:cs="Times New Roman"/>
          <w:b w:val="0"/>
          <w:bCs w:val="0"/>
          <w:sz w:val="28"/>
          <w:szCs w:val="28"/>
        </w:rPr>
        <w:t xml:space="preserve"> average pooling layer</w:t>
      </w:r>
      <w:r w:rsidR="00423EA7" w:rsidRPr="003C7745">
        <w:rPr>
          <w:rStyle w:val="Strong"/>
          <w:rFonts w:ascii="Times New Roman" w:eastAsiaTheme="majorEastAsia" w:hAnsi="Times New Roman" w:cs="Times New Roman"/>
          <w:sz w:val="28"/>
          <w:szCs w:val="28"/>
        </w:rPr>
        <w:t xml:space="preserve">) </w:t>
      </w:r>
      <w:r w:rsidRPr="003C7745">
        <w:rPr>
          <w:rFonts w:ascii="Times New Roman" w:hAnsi="Times New Roman" w:cs="Times New Roman"/>
          <w:sz w:val="28"/>
          <w:szCs w:val="28"/>
        </w:rPr>
        <w:t>was used</w:t>
      </w:r>
      <w:r w:rsidR="00423EA7" w:rsidRPr="003C7745">
        <w:rPr>
          <w:rFonts w:ascii="Times New Roman" w:hAnsi="Times New Roman" w:cs="Times New Roman"/>
          <w:sz w:val="28"/>
          <w:szCs w:val="28"/>
        </w:rPr>
        <w:t xml:space="preserve"> to produce</w:t>
      </w:r>
      <w:r w:rsidRPr="003C7745">
        <w:rPr>
          <w:rFonts w:ascii="Times New Roman" w:hAnsi="Times New Roman" w:cs="Times New Roman"/>
          <w:sz w:val="28"/>
          <w:szCs w:val="28"/>
        </w:rPr>
        <w:t xml:space="preserve"> a </w:t>
      </w:r>
      <w:r w:rsidRPr="003C7745">
        <w:rPr>
          <w:rStyle w:val="Strong"/>
          <w:rFonts w:ascii="Times New Roman" w:hAnsi="Times New Roman" w:cs="Times New Roman"/>
          <w:b w:val="0"/>
          <w:bCs w:val="0"/>
          <w:sz w:val="28"/>
          <w:szCs w:val="28"/>
        </w:rPr>
        <w:t>2048-dimensional feature vector</w:t>
      </w:r>
      <w:r w:rsidR="00423EA7" w:rsidRPr="003C7745">
        <w:rPr>
          <w:rStyle w:val="Strong"/>
          <w:rFonts w:ascii="Times New Roman" w:eastAsiaTheme="majorEastAsia" w:hAnsi="Times New Roman" w:cs="Times New Roman"/>
          <w:sz w:val="28"/>
          <w:szCs w:val="28"/>
        </w:rPr>
        <w:t xml:space="preserve"> </w:t>
      </w:r>
      <w:r w:rsidR="00423EA7" w:rsidRPr="003C7745">
        <w:rPr>
          <w:rStyle w:val="Strong"/>
          <w:rFonts w:ascii="Times New Roman" w:eastAsiaTheme="majorEastAsia" w:hAnsi="Times New Roman" w:cs="Times New Roman"/>
          <w:b w:val="0"/>
          <w:bCs w:val="0"/>
          <w:sz w:val="28"/>
          <w:szCs w:val="28"/>
        </w:rPr>
        <w:t>for each image</w:t>
      </w:r>
      <w:r w:rsidRPr="003C7745">
        <w:rPr>
          <w:rFonts w:ascii="Times New Roman" w:hAnsi="Times New Roman" w:cs="Times New Roman"/>
          <w:sz w:val="28"/>
          <w:szCs w:val="28"/>
        </w:rPr>
        <w:t xml:space="preserve">, which is simply a numerical summary of </w:t>
      </w:r>
      <w:r w:rsidR="009B481B" w:rsidRPr="003C7745">
        <w:rPr>
          <w:rFonts w:ascii="Times New Roman" w:hAnsi="Times New Roman" w:cs="Times New Roman"/>
          <w:sz w:val="28"/>
          <w:szCs w:val="28"/>
        </w:rPr>
        <w:t>simple details and complex patterns</w:t>
      </w:r>
      <w:r w:rsidRPr="003C7745">
        <w:rPr>
          <w:rFonts w:ascii="Times New Roman" w:hAnsi="Times New Roman" w:cs="Times New Roman"/>
          <w:sz w:val="28"/>
          <w:szCs w:val="28"/>
        </w:rPr>
        <w:t>.</w:t>
      </w:r>
    </w:p>
    <w:p w14:paraId="401B2B16" w14:textId="66442A35" w:rsidR="00822301" w:rsidRPr="003D2C70" w:rsidRDefault="001A5951" w:rsidP="003D2C70">
      <w:pPr>
        <w:pStyle w:val="NoSpacing"/>
        <w:spacing w:line="360" w:lineRule="auto"/>
        <w:rPr>
          <w:rFonts w:ascii="Times New Roman" w:hAnsi="Times New Roman" w:cs="Times New Roman"/>
          <w:sz w:val="28"/>
          <w:szCs w:val="28"/>
        </w:rPr>
      </w:pPr>
      <w:r w:rsidRPr="003C7745">
        <w:rPr>
          <w:rFonts w:ascii="Times New Roman" w:hAnsi="Times New Roman" w:cs="Times New Roman"/>
          <w:sz w:val="28"/>
          <w:szCs w:val="28"/>
        </w:rPr>
        <w:t xml:space="preserve">These feature vectors were then passed into </w:t>
      </w:r>
      <w:r w:rsidR="009B481B" w:rsidRPr="003C7745">
        <w:rPr>
          <w:rFonts w:ascii="Times New Roman" w:hAnsi="Times New Roman" w:cs="Times New Roman"/>
          <w:sz w:val="28"/>
          <w:szCs w:val="28"/>
        </w:rPr>
        <w:t xml:space="preserve">next steps outlined in pipeline </w:t>
      </w:r>
      <w:r w:rsidR="003C7745" w:rsidRPr="003C7745">
        <w:rPr>
          <w:rFonts w:ascii="Times New Roman" w:hAnsi="Times New Roman" w:cs="Times New Roman"/>
          <w:sz w:val="28"/>
          <w:szCs w:val="28"/>
        </w:rPr>
        <w:t>(see</w:t>
      </w:r>
      <w:r w:rsidRPr="003C7745">
        <w:rPr>
          <w:rFonts w:ascii="Times New Roman" w:hAnsi="Times New Roman" w:cs="Times New Roman"/>
          <w:sz w:val="28"/>
          <w:szCs w:val="28"/>
        </w:rPr>
        <w:t xml:space="preserve"> Figure </w:t>
      </w:r>
      <w:r w:rsidR="009B481B" w:rsidRPr="003C7745">
        <w:rPr>
          <w:rFonts w:ascii="Times New Roman" w:hAnsi="Times New Roman" w:cs="Times New Roman"/>
          <w:sz w:val="28"/>
          <w:szCs w:val="28"/>
        </w:rPr>
        <w:t>4.1</w:t>
      </w:r>
      <w:r w:rsidRPr="003C7745">
        <w:rPr>
          <w:rFonts w:ascii="Times New Roman" w:hAnsi="Times New Roman" w:cs="Times New Roman"/>
          <w:sz w:val="28"/>
          <w:szCs w:val="28"/>
        </w:rPr>
        <w:t>)</w:t>
      </w:r>
      <w:r w:rsidR="00772A95" w:rsidRPr="003C7745">
        <w:rPr>
          <w:rFonts w:ascii="Times New Roman" w:hAnsi="Times New Roman" w:cs="Times New Roman"/>
          <w:sz w:val="28"/>
          <w:szCs w:val="28"/>
        </w:rPr>
        <w:t xml:space="preserve"> </w:t>
      </w:r>
      <w:r w:rsidRPr="003C7745">
        <w:rPr>
          <w:rFonts w:ascii="Times New Roman" w:hAnsi="Times New Roman" w:cs="Times New Roman"/>
          <w:sz w:val="28"/>
          <w:szCs w:val="28"/>
        </w:rPr>
        <w:t>to group similar images together and explore patterns in protein expression</w:t>
      </w:r>
      <w:r w:rsidR="00772A95" w:rsidRPr="003C7745">
        <w:rPr>
          <w:rFonts w:ascii="Times New Roman" w:hAnsi="Times New Roman" w:cs="Times New Roman"/>
          <w:sz w:val="28"/>
          <w:szCs w:val="28"/>
        </w:rPr>
        <w:t xml:space="preserve"> </w:t>
      </w:r>
      <w:r w:rsidRPr="003C7745">
        <w:rPr>
          <w:rFonts w:ascii="Times New Roman" w:hAnsi="Times New Roman" w:cs="Times New Roman"/>
          <w:sz w:val="28"/>
          <w:szCs w:val="28"/>
        </w:rPr>
        <w:t>without needing manual labels or supervision</w:t>
      </w:r>
      <w:r w:rsidR="00772A95" w:rsidRPr="003C7745">
        <w:rPr>
          <w:rFonts w:ascii="Times New Roman" w:hAnsi="Times New Roman" w:cs="Times New Roman"/>
          <w:sz w:val="28"/>
          <w:szCs w:val="28"/>
        </w:rPr>
        <w:t xml:space="preserve"> due to limited data</w:t>
      </w:r>
      <w:r w:rsidRPr="003C7745">
        <w:rPr>
          <w:rFonts w:ascii="Times New Roman" w:hAnsi="Times New Roman" w:cs="Times New Roman"/>
          <w:sz w:val="28"/>
          <w:szCs w:val="28"/>
        </w:rPr>
        <w:t>.</w:t>
      </w:r>
    </w:p>
    <w:p w14:paraId="3EB52D78" w14:textId="77777777" w:rsidR="00CE6314" w:rsidRPr="00FF13A2" w:rsidRDefault="00CE6314" w:rsidP="00937069">
      <w:pPr>
        <w:spacing w:line="360" w:lineRule="auto"/>
        <w:rPr>
          <w:rFonts w:cs="Times New Roman"/>
          <w:b/>
          <w:bCs/>
          <w:sz w:val="22"/>
          <w:szCs w:val="22"/>
        </w:rPr>
      </w:pPr>
      <w:r w:rsidRPr="00FF13A2">
        <w:rPr>
          <w:rFonts w:cs="Times New Roman"/>
          <w:noProof/>
          <w:szCs w:val="28"/>
        </w:rPr>
        <w:drawing>
          <wp:inline distT="0" distB="0" distL="0" distR="0" wp14:anchorId="11545B68" wp14:editId="6C436D9C">
            <wp:extent cx="5943600" cy="4537710"/>
            <wp:effectExtent l="0" t="0" r="0" b="0"/>
            <wp:docPr id="12316074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07489" name="Picture 1" descr="A screenshot of a computer&#10;&#10;AI-generated content may be incorrect."/>
                    <pic:cNvPicPr/>
                  </pic:nvPicPr>
                  <pic:blipFill>
                    <a:blip r:embed="rId19"/>
                    <a:stretch>
                      <a:fillRect/>
                    </a:stretch>
                  </pic:blipFill>
                  <pic:spPr>
                    <a:xfrm>
                      <a:off x="0" y="0"/>
                      <a:ext cx="5943600" cy="4537710"/>
                    </a:xfrm>
                    <a:prstGeom prst="rect">
                      <a:avLst/>
                    </a:prstGeom>
                  </pic:spPr>
                </pic:pic>
              </a:graphicData>
            </a:graphic>
          </wp:inline>
        </w:drawing>
      </w:r>
    </w:p>
    <w:p w14:paraId="21D7A7D4" w14:textId="3AC55BAD" w:rsidR="00A14E26" w:rsidRPr="00FF13A2" w:rsidRDefault="00CE6314" w:rsidP="00430149">
      <w:pPr>
        <w:pStyle w:val="Style1"/>
      </w:pPr>
      <w:bookmarkStart w:id="100" w:name="_Toc207015089"/>
      <w:bookmarkStart w:id="101" w:name="_Toc207332928"/>
      <w:bookmarkStart w:id="102" w:name="_Toc207333533"/>
      <w:bookmarkStart w:id="103" w:name="_Toc207333832"/>
      <w:bookmarkStart w:id="104" w:name="_Toc207335148"/>
      <w:bookmarkStart w:id="105" w:name="_Toc207337343"/>
      <w:bookmarkStart w:id="106" w:name="_Toc207394049"/>
      <w:r w:rsidRPr="00715000">
        <w:rPr>
          <w:b/>
          <w:bCs w:val="0"/>
        </w:rPr>
        <w:t>Figure</w:t>
      </w:r>
      <w:r w:rsidR="006C779F" w:rsidRPr="00715000">
        <w:rPr>
          <w:b/>
          <w:bCs w:val="0"/>
        </w:rPr>
        <w:t xml:space="preserve"> </w:t>
      </w:r>
      <w:r w:rsidR="00A3445E" w:rsidRPr="00715000">
        <w:rPr>
          <w:b/>
          <w:bCs w:val="0"/>
        </w:rPr>
        <w:t>4.6</w:t>
      </w:r>
      <w:r w:rsidR="006C779F" w:rsidRPr="00715000">
        <w:rPr>
          <w:b/>
          <w:bCs w:val="0"/>
        </w:rPr>
        <w:t xml:space="preserve">. </w:t>
      </w:r>
      <w:r w:rsidRPr="00715000">
        <w:rPr>
          <w:b/>
          <w:bCs w:val="0"/>
        </w:rPr>
        <w:t xml:space="preserve">ResNet-50 Architecture </w:t>
      </w:r>
      <w:r w:rsidR="00261ACC" w:rsidRPr="00715000">
        <w:rPr>
          <w:b/>
          <w:bCs w:val="0"/>
        </w:rPr>
        <w:t>summary, showing</w:t>
      </w:r>
      <w:r w:rsidR="0023299A" w:rsidRPr="00715000">
        <w:rPr>
          <w:b/>
          <w:bCs w:val="0"/>
        </w:rPr>
        <w:t xml:space="preserve"> all layers</w:t>
      </w:r>
      <w:r w:rsidR="00261ACC" w:rsidRPr="00715000">
        <w:rPr>
          <w:b/>
          <w:bCs w:val="0"/>
        </w:rPr>
        <w:t xml:space="preserve"> </w:t>
      </w:r>
      <w:r w:rsidR="0023299A" w:rsidRPr="00715000">
        <w:rPr>
          <w:b/>
          <w:bCs w:val="0"/>
        </w:rPr>
        <w:t xml:space="preserve">before </w:t>
      </w:r>
      <w:r w:rsidR="001941E4" w:rsidRPr="00715000">
        <w:rPr>
          <w:b/>
          <w:bCs w:val="0"/>
        </w:rPr>
        <w:t xml:space="preserve">feature </w:t>
      </w:r>
      <w:r w:rsidR="00261ACC" w:rsidRPr="00715000">
        <w:rPr>
          <w:b/>
          <w:bCs w:val="0"/>
        </w:rPr>
        <w:t>extraction</w:t>
      </w:r>
      <w:r w:rsidR="0023299A" w:rsidRPr="00715000">
        <w:rPr>
          <w:b/>
          <w:bCs w:val="0"/>
        </w:rPr>
        <w:t xml:space="preserve"> </w:t>
      </w:r>
      <w:r w:rsidR="00C27602">
        <w:rPr>
          <w:b/>
          <w:bCs w:val="0"/>
        </w:rPr>
        <w:t xml:space="preserve">to </w:t>
      </w:r>
      <w:r w:rsidR="0023299A" w:rsidRPr="00715000">
        <w:rPr>
          <w:b/>
          <w:bCs w:val="0"/>
        </w:rPr>
        <w:t xml:space="preserve">the </w:t>
      </w:r>
      <w:r w:rsidR="005675A3" w:rsidRPr="00715000">
        <w:rPr>
          <w:b/>
          <w:bCs w:val="0"/>
        </w:rPr>
        <w:t>penultimate layer</w:t>
      </w:r>
      <w:r w:rsidR="00507FC5" w:rsidRPr="00715000">
        <w:rPr>
          <w:b/>
          <w:bCs w:val="0"/>
        </w:rPr>
        <w:t xml:space="preserve"> </w:t>
      </w:r>
      <w:r w:rsidR="00964E59" w:rsidRPr="00715000">
        <w:rPr>
          <w:b/>
          <w:bCs w:val="0"/>
        </w:rPr>
        <w:t>(2048-dimensional vector)</w:t>
      </w:r>
      <w:r w:rsidR="00964E59">
        <w:rPr>
          <w:b/>
          <w:bCs w:val="0"/>
        </w:rPr>
        <w:t xml:space="preserve"> </w:t>
      </w:r>
      <w:r w:rsidR="002611BA" w:rsidRPr="00715000">
        <w:rPr>
          <w:b/>
          <w:bCs w:val="0"/>
        </w:rPr>
        <w:t>representing each</w:t>
      </w:r>
      <w:r w:rsidRPr="00715000">
        <w:rPr>
          <w:b/>
          <w:bCs w:val="0"/>
        </w:rPr>
        <w:t xml:space="preserve"> image</w:t>
      </w:r>
      <w:r w:rsidRPr="00FF13A2">
        <w:t>. (Adapted from He et al., 2016 and Wolfram Neural Net Repository)</w:t>
      </w:r>
      <w:bookmarkEnd w:id="100"/>
      <w:bookmarkEnd w:id="101"/>
      <w:bookmarkEnd w:id="102"/>
      <w:bookmarkEnd w:id="103"/>
      <w:bookmarkEnd w:id="104"/>
      <w:bookmarkEnd w:id="105"/>
      <w:r w:rsidR="0035603E">
        <w:t>.</w:t>
      </w:r>
      <w:bookmarkEnd w:id="106"/>
    </w:p>
    <w:p w14:paraId="53ECFD39" w14:textId="5D551CD8" w:rsidR="009764F0" w:rsidRPr="00FF13A2" w:rsidRDefault="009764F0" w:rsidP="00937069">
      <w:pPr>
        <w:pStyle w:val="Heading2"/>
        <w:spacing w:line="360" w:lineRule="auto"/>
        <w:rPr>
          <w:rFonts w:ascii="Times New Roman" w:hAnsi="Times New Roman" w:cs="Times New Roman"/>
          <w:sz w:val="36"/>
          <w:szCs w:val="36"/>
        </w:rPr>
      </w:pPr>
      <w:bookmarkStart w:id="107" w:name="_Toc207393832"/>
      <w:r w:rsidRPr="00FF13A2">
        <w:rPr>
          <w:rFonts w:ascii="Times New Roman" w:hAnsi="Times New Roman" w:cs="Times New Roman"/>
          <w:sz w:val="36"/>
          <w:szCs w:val="36"/>
        </w:rPr>
        <w:lastRenderedPageBreak/>
        <w:t>Dimensionality Reduction Using t-SNE</w:t>
      </w:r>
      <w:bookmarkEnd w:id="107"/>
    </w:p>
    <w:p w14:paraId="79A420BF" w14:textId="6F5B6B5A" w:rsidR="00C4714F" w:rsidRDefault="009764F0" w:rsidP="00937069">
      <w:pPr>
        <w:spacing w:line="360" w:lineRule="auto"/>
        <w:rPr>
          <w:rFonts w:cs="Times New Roman"/>
          <w:szCs w:val="28"/>
        </w:rPr>
      </w:pPr>
      <w:r w:rsidRPr="00FF13A2">
        <w:rPr>
          <w:rFonts w:cs="Times New Roman"/>
          <w:szCs w:val="28"/>
        </w:rPr>
        <w:t xml:space="preserve">To visualize and interpret the high-dimensional feature vectors produced by </w:t>
      </w:r>
      <w:r w:rsidR="005E5702">
        <w:rPr>
          <w:rFonts w:cs="Times New Roman"/>
          <w:szCs w:val="28"/>
        </w:rPr>
        <w:t>the CNNs</w:t>
      </w:r>
      <w:r w:rsidRPr="00FF13A2">
        <w:rPr>
          <w:rFonts w:cs="Times New Roman"/>
          <w:szCs w:val="28"/>
        </w:rPr>
        <w:t xml:space="preserve">, </w:t>
      </w:r>
      <w:r w:rsidR="00C4714F">
        <w:rPr>
          <w:rFonts w:cs="Times New Roman"/>
          <w:szCs w:val="28"/>
        </w:rPr>
        <w:t>they need to be reduced into a more interpretable form</w:t>
      </w:r>
      <w:r w:rsidR="00B7325D">
        <w:rPr>
          <w:rFonts w:cs="Times New Roman"/>
          <w:szCs w:val="28"/>
        </w:rPr>
        <w:t xml:space="preserve"> and the method employed here is t-SNE.</w:t>
      </w:r>
    </w:p>
    <w:p w14:paraId="262EE3C2" w14:textId="6984BA5A" w:rsidR="00C87BC1" w:rsidRDefault="00C87BC1" w:rsidP="00C87BC1">
      <w:pPr>
        <w:spacing w:line="360" w:lineRule="auto"/>
        <w:rPr>
          <w:rFonts w:cs="Times New Roman"/>
          <w:szCs w:val="28"/>
        </w:rPr>
      </w:pPr>
      <w:r w:rsidRPr="00692BD3">
        <w:rPr>
          <w:rFonts w:cs="Times New Roman"/>
          <w:szCs w:val="28"/>
        </w:rPr>
        <w:t xml:space="preserve">t-distributed Stochastic </w:t>
      </w:r>
      <w:r w:rsidR="00EA4884" w:rsidRPr="00692BD3">
        <w:rPr>
          <w:rFonts w:cs="Times New Roman"/>
          <w:szCs w:val="28"/>
        </w:rPr>
        <w:t>Neighbo</w:t>
      </w:r>
      <w:r w:rsidR="00EA4884">
        <w:rPr>
          <w:rFonts w:cs="Times New Roman"/>
          <w:szCs w:val="28"/>
        </w:rPr>
        <w:t>ur</w:t>
      </w:r>
      <w:r w:rsidRPr="00692BD3">
        <w:rPr>
          <w:rFonts w:cs="Times New Roman"/>
          <w:szCs w:val="28"/>
        </w:rPr>
        <w:t xml:space="preserve"> Embedding (t-SNE), introduced by van der Maaten and Hinton (2008), is a nonlinear algorithm that projects high-dimensional data into two or three dimensions for visualization. Unlike linear methods such as PCA, t-SNE preserves local neighbourhood structure, meaning that similar data points in the original space remain close together after reduction. This</w:t>
      </w:r>
      <w:r w:rsidR="008B460F">
        <w:rPr>
          <w:rFonts w:cs="Times New Roman"/>
          <w:szCs w:val="28"/>
        </w:rPr>
        <w:t xml:space="preserve"> advantage</w:t>
      </w:r>
      <w:r w:rsidRPr="00692BD3">
        <w:rPr>
          <w:rFonts w:cs="Times New Roman"/>
          <w:szCs w:val="28"/>
        </w:rPr>
        <w:t xml:space="preserve"> </w:t>
      </w:r>
      <w:r w:rsidR="007F3D93">
        <w:rPr>
          <w:rFonts w:cs="Times New Roman"/>
          <w:szCs w:val="28"/>
        </w:rPr>
        <w:t>makes</w:t>
      </w:r>
      <w:r w:rsidRPr="00692BD3">
        <w:rPr>
          <w:rFonts w:cs="Times New Roman"/>
          <w:szCs w:val="28"/>
        </w:rPr>
        <w:t xml:space="preserve"> it particularly valuable in deep learning applications, where it provides intuitive scatter plots that reveal potential clusters and relationships within biological image data (Cao et al., 2017; Wattenberg et al., 2016).</w:t>
      </w:r>
    </w:p>
    <w:p w14:paraId="559641D8" w14:textId="78A10875" w:rsidR="00B7325D" w:rsidRPr="00692BD3" w:rsidRDefault="00B7325D" w:rsidP="00C87BC1">
      <w:pPr>
        <w:spacing w:line="360" w:lineRule="auto"/>
        <w:rPr>
          <w:rFonts w:cs="Times New Roman"/>
          <w:szCs w:val="28"/>
        </w:rPr>
      </w:pPr>
      <w:r w:rsidRPr="00FF13A2">
        <w:rPr>
          <w:rFonts w:cs="Times New Roman"/>
          <w:szCs w:val="28"/>
        </w:rPr>
        <w:t>This allowed qualitative comparison of different image types, including biological and MNIST-derived samples</w:t>
      </w:r>
      <w:r w:rsidR="008B35E4">
        <w:rPr>
          <w:rFonts w:cs="Times New Roman"/>
          <w:szCs w:val="28"/>
        </w:rPr>
        <w:t>.</w:t>
      </w:r>
    </w:p>
    <w:p w14:paraId="1281F13D" w14:textId="77777777" w:rsidR="00A3445E" w:rsidRPr="00FF13A2" w:rsidRDefault="00A3445E" w:rsidP="00937069">
      <w:pPr>
        <w:spacing w:line="360" w:lineRule="auto"/>
        <w:rPr>
          <w:rFonts w:cs="Times New Roman"/>
          <w:szCs w:val="28"/>
        </w:rPr>
      </w:pPr>
    </w:p>
    <w:p w14:paraId="58A9448A" w14:textId="706302E9" w:rsidR="009764F0" w:rsidRPr="00FF13A2" w:rsidRDefault="009764F0" w:rsidP="00937069">
      <w:pPr>
        <w:pStyle w:val="Heading2"/>
        <w:spacing w:line="360" w:lineRule="auto"/>
        <w:rPr>
          <w:rFonts w:ascii="Times New Roman" w:hAnsi="Times New Roman" w:cs="Times New Roman"/>
          <w:sz w:val="36"/>
          <w:szCs w:val="36"/>
        </w:rPr>
      </w:pPr>
      <w:bookmarkStart w:id="108" w:name="_Toc207393833"/>
      <w:r w:rsidRPr="00FF13A2">
        <w:rPr>
          <w:rFonts w:ascii="Times New Roman" w:hAnsi="Times New Roman" w:cs="Times New Roman"/>
          <w:sz w:val="36"/>
          <w:szCs w:val="36"/>
        </w:rPr>
        <w:t>Clustering via K-Means</w:t>
      </w:r>
      <w:bookmarkEnd w:id="108"/>
    </w:p>
    <w:p w14:paraId="3885AD07" w14:textId="425B6C8D" w:rsidR="005B5877" w:rsidRDefault="005B5877" w:rsidP="005B5877">
      <w:pPr>
        <w:pStyle w:val="NormalWeb"/>
        <w:spacing w:line="360" w:lineRule="auto"/>
        <w:rPr>
          <w:szCs w:val="28"/>
        </w:rPr>
      </w:pPr>
      <w:r w:rsidRPr="005B5877">
        <w:rPr>
          <w:szCs w:val="28"/>
        </w:rPr>
        <w:t xml:space="preserve">Following feature extraction and dimensionality reduction with t-SNE, K-means clustering was applied as an unsupervised method to </w:t>
      </w:r>
      <w:r w:rsidR="00BA3FA8">
        <w:rPr>
          <w:szCs w:val="28"/>
        </w:rPr>
        <w:t>group</w:t>
      </w:r>
      <w:r w:rsidRPr="005B5877">
        <w:rPr>
          <w:szCs w:val="28"/>
        </w:rPr>
        <w:t xml:space="preserve"> unlabeled data based on feature similarity. The purpose of using K-means in this study was to determine whether unsupervised learning alone could meaningfully group protein distribution patterns </w:t>
      </w:r>
      <w:r w:rsidR="00B86BBD">
        <w:rPr>
          <w:szCs w:val="28"/>
        </w:rPr>
        <w:t>in the absence of</w:t>
      </w:r>
      <w:r w:rsidRPr="005B5877">
        <w:rPr>
          <w:szCs w:val="28"/>
        </w:rPr>
        <w:t xml:space="preserve"> explicit labels.</w:t>
      </w:r>
    </w:p>
    <w:p w14:paraId="13CECA57" w14:textId="2851FE90" w:rsidR="005B5877" w:rsidRPr="005B5877" w:rsidRDefault="005B5877" w:rsidP="005B5877">
      <w:pPr>
        <w:pStyle w:val="NormalWeb"/>
        <w:spacing w:line="360" w:lineRule="auto"/>
        <w:rPr>
          <w:szCs w:val="28"/>
        </w:rPr>
      </w:pPr>
      <w:r w:rsidRPr="005B5877">
        <w:rPr>
          <w:szCs w:val="28"/>
        </w:rPr>
        <w:t xml:space="preserve">K-means, first introduced by Lloyd (1982), partitions data into </w:t>
      </w:r>
      <w:r w:rsidRPr="005B5877">
        <w:rPr>
          <w:rStyle w:val="Emphasis"/>
          <w:rFonts w:eastAsiaTheme="majorEastAsia"/>
          <w:szCs w:val="28"/>
        </w:rPr>
        <w:t>k</w:t>
      </w:r>
      <w:r w:rsidRPr="005B5877">
        <w:rPr>
          <w:szCs w:val="28"/>
        </w:rPr>
        <w:t xml:space="preserve"> clusters by iteratively assigning each data point to the nearest centroid and updating cluster centers until convergence. Despite its simplicity, the algorithm has proven highly </w:t>
      </w:r>
      <w:r w:rsidRPr="005B5877">
        <w:rPr>
          <w:szCs w:val="28"/>
        </w:rPr>
        <w:lastRenderedPageBreak/>
        <w:t xml:space="preserve">effective for pattern discovery in high-dimensional datasets. In microscopy applications, K-means has been widely used to uncover biologically </w:t>
      </w:r>
      <w:r w:rsidR="00775169">
        <w:rPr>
          <w:szCs w:val="28"/>
        </w:rPr>
        <w:t>meaningful</w:t>
      </w:r>
      <w:r w:rsidRPr="005B5877">
        <w:rPr>
          <w:szCs w:val="28"/>
        </w:rPr>
        <w:t xml:space="preserve"> structures, with colour-coded clusters offering interpretable representations of differences in protein localization (Jain, 2010; Xie et al., 2016).</w:t>
      </w:r>
    </w:p>
    <w:p w14:paraId="01942A18" w14:textId="5AF59299" w:rsidR="007600E1" w:rsidRPr="00FF13A2" w:rsidRDefault="005B5877" w:rsidP="008B35E4">
      <w:pPr>
        <w:pStyle w:val="NormalWeb"/>
        <w:spacing w:line="360" w:lineRule="auto"/>
        <w:rPr>
          <w:szCs w:val="28"/>
        </w:rPr>
      </w:pPr>
      <w:r w:rsidRPr="005B5877">
        <w:rPr>
          <w:szCs w:val="28"/>
        </w:rPr>
        <w:t>To support interpretation in this study, clusters were visualized using perceptually uniform colour palettes</w:t>
      </w:r>
      <w:r>
        <w:rPr>
          <w:szCs w:val="28"/>
        </w:rPr>
        <w:t xml:space="preserve"> (ColorData [97], from Wolfram)</w:t>
      </w:r>
      <w:r w:rsidRPr="005B5877">
        <w:rPr>
          <w:szCs w:val="28"/>
        </w:rPr>
        <w:t>, ensuring clear separation and consistent mapping across figures (Brewer, 1994).</w:t>
      </w:r>
      <w:r w:rsidR="007600E1" w:rsidRPr="00FF13A2">
        <w:rPr>
          <w:noProof/>
          <w:szCs w:val="28"/>
        </w:rPr>
        <w:drawing>
          <wp:inline distT="0" distB="0" distL="0" distR="0" wp14:anchorId="4EA5281C" wp14:editId="31008A9C">
            <wp:extent cx="4752000" cy="859831"/>
            <wp:effectExtent l="0" t="0" r="0" b="0"/>
            <wp:docPr id="488902995" name="Picture 1" descr="A group of colorful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902995" name="Picture 1" descr="A group of colorful squares&#10;&#10;AI-generated content may be incorrect."/>
                    <pic:cNvPicPr/>
                  </pic:nvPicPr>
                  <pic:blipFill>
                    <a:blip r:embed="rId20"/>
                    <a:stretch>
                      <a:fillRect/>
                    </a:stretch>
                  </pic:blipFill>
                  <pic:spPr>
                    <a:xfrm>
                      <a:off x="0" y="0"/>
                      <a:ext cx="4819136" cy="871979"/>
                    </a:xfrm>
                    <a:prstGeom prst="rect">
                      <a:avLst/>
                    </a:prstGeom>
                  </pic:spPr>
                </pic:pic>
              </a:graphicData>
            </a:graphic>
          </wp:inline>
        </w:drawing>
      </w:r>
    </w:p>
    <w:p w14:paraId="425C5423" w14:textId="4D8062BD" w:rsidR="00E92951" w:rsidRPr="00FF13A2" w:rsidRDefault="00E92951" w:rsidP="00430149">
      <w:pPr>
        <w:pStyle w:val="Style1"/>
      </w:pPr>
      <w:bookmarkStart w:id="109" w:name="_Toc207015090"/>
      <w:bookmarkStart w:id="110" w:name="_Toc207332929"/>
      <w:bookmarkStart w:id="111" w:name="_Toc207333534"/>
      <w:bookmarkStart w:id="112" w:name="_Toc207333833"/>
      <w:bookmarkStart w:id="113" w:name="_Toc207335149"/>
      <w:bookmarkStart w:id="114" w:name="_Toc207337344"/>
      <w:bookmarkStart w:id="115" w:name="_Toc207394050"/>
      <w:r w:rsidRPr="00670E38">
        <w:rPr>
          <w:b/>
          <w:bCs w:val="0"/>
        </w:rPr>
        <w:t>Figure</w:t>
      </w:r>
      <w:r w:rsidR="001C6F1E" w:rsidRPr="00670E38">
        <w:rPr>
          <w:b/>
          <w:bCs w:val="0"/>
        </w:rPr>
        <w:t xml:space="preserve"> 4.7</w:t>
      </w:r>
      <w:r w:rsidRPr="00670E38">
        <w:rPr>
          <w:b/>
          <w:bCs w:val="0"/>
        </w:rPr>
        <w:t>.</w:t>
      </w:r>
      <w:r w:rsidR="001F3448" w:rsidRPr="00670E38">
        <w:rPr>
          <w:rFonts w:cstheme="minorBidi"/>
          <w:b/>
          <w:bCs w:val="0"/>
          <w:sz w:val="28"/>
          <w:szCs w:val="24"/>
        </w:rPr>
        <w:t xml:space="preserve"> </w:t>
      </w:r>
      <w:r w:rsidR="001F3448" w:rsidRPr="00670E38">
        <w:rPr>
          <w:b/>
          <w:bCs w:val="0"/>
        </w:rPr>
        <w:t>Example colour palette (ColorData [97], Wolfram Mathematica) used for visualizing clusters</w:t>
      </w:r>
      <w:r w:rsidR="001F3448" w:rsidRPr="001F3448">
        <w:t>.</w:t>
      </w:r>
      <w:bookmarkEnd w:id="109"/>
      <w:bookmarkEnd w:id="110"/>
      <w:bookmarkEnd w:id="111"/>
      <w:bookmarkEnd w:id="112"/>
      <w:bookmarkEnd w:id="113"/>
      <w:bookmarkEnd w:id="114"/>
      <w:bookmarkEnd w:id="115"/>
    </w:p>
    <w:p w14:paraId="14EF1E63" w14:textId="77777777" w:rsidR="00827B46" w:rsidRPr="00FF13A2" w:rsidRDefault="00827B46" w:rsidP="00937069">
      <w:pPr>
        <w:spacing w:line="360" w:lineRule="auto"/>
        <w:rPr>
          <w:rFonts w:cs="Times New Roman"/>
          <w:szCs w:val="28"/>
        </w:rPr>
      </w:pPr>
    </w:p>
    <w:p w14:paraId="0BA8FD1A" w14:textId="0D001F7A" w:rsidR="007600E1" w:rsidRPr="004575F3" w:rsidRDefault="007600E1" w:rsidP="004575F3">
      <w:pPr>
        <w:pStyle w:val="Heading2"/>
        <w:rPr>
          <w:rFonts w:ascii="Times New Roman" w:hAnsi="Times New Roman" w:cs="Times New Roman"/>
          <w:sz w:val="36"/>
          <w:szCs w:val="36"/>
        </w:rPr>
      </w:pPr>
      <w:bookmarkStart w:id="116" w:name="_Toc207393834"/>
      <w:r w:rsidRPr="004575F3">
        <w:rPr>
          <w:rFonts w:ascii="Times New Roman" w:hAnsi="Times New Roman" w:cs="Times New Roman"/>
          <w:sz w:val="36"/>
          <w:szCs w:val="36"/>
        </w:rPr>
        <w:t>Summary of Methodology</w:t>
      </w:r>
      <w:bookmarkEnd w:id="116"/>
    </w:p>
    <w:p w14:paraId="6D02921A" w14:textId="19CB2287" w:rsidR="007600E1" w:rsidRPr="00FF13A2" w:rsidRDefault="00D62946" w:rsidP="00937069">
      <w:pPr>
        <w:spacing w:line="360" w:lineRule="auto"/>
        <w:rPr>
          <w:rFonts w:cs="Times New Roman"/>
          <w:szCs w:val="28"/>
        </w:rPr>
      </w:pPr>
      <w:r w:rsidRPr="00D62946">
        <w:rPr>
          <w:rFonts w:cs="Times New Roman"/>
          <w:szCs w:val="28"/>
        </w:rPr>
        <w:t xml:space="preserve">This study integrated classical image processing with modern deep learning to analyze </w:t>
      </w:r>
      <w:r w:rsidR="003D65A3">
        <w:rPr>
          <w:rFonts w:cs="Times New Roman"/>
          <w:szCs w:val="28"/>
        </w:rPr>
        <w:t xml:space="preserve">protein </w:t>
      </w:r>
      <w:r w:rsidRPr="00D62946">
        <w:rPr>
          <w:rFonts w:cs="Times New Roman"/>
          <w:szCs w:val="28"/>
        </w:rPr>
        <w:t>spatial distributions at the single-nucleus level. The pipeline was validated using the MNIST digit dataset</w:t>
      </w:r>
      <w:r w:rsidR="00F5512E">
        <w:rPr>
          <w:rFonts w:cs="Times New Roman"/>
          <w:szCs w:val="28"/>
        </w:rPr>
        <w:t xml:space="preserve"> as a benchmark,</w:t>
      </w:r>
      <w:r w:rsidRPr="00D62946">
        <w:rPr>
          <w:rFonts w:cs="Times New Roman"/>
          <w:szCs w:val="28"/>
        </w:rPr>
        <w:t xml:space="preserve"> </w:t>
      </w:r>
      <w:r w:rsidR="004278B0">
        <w:rPr>
          <w:rFonts w:cs="Times New Roman"/>
          <w:szCs w:val="28"/>
        </w:rPr>
        <w:t>before</w:t>
      </w:r>
      <w:r w:rsidR="00F5512E">
        <w:rPr>
          <w:rFonts w:cs="Times New Roman"/>
          <w:szCs w:val="28"/>
        </w:rPr>
        <w:t xml:space="preserve"> being </w:t>
      </w:r>
      <w:r w:rsidRPr="00D62946">
        <w:rPr>
          <w:rFonts w:cs="Times New Roman"/>
          <w:szCs w:val="28"/>
        </w:rPr>
        <w:t>applied to</w:t>
      </w:r>
      <w:r w:rsidR="00F46754">
        <w:rPr>
          <w:rFonts w:cs="Times New Roman"/>
          <w:szCs w:val="28"/>
        </w:rPr>
        <w:t xml:space="preserve"> </w:t>
      </w:r>
      <w:r w:rsidR="00F5512E">
        <w:rPr>
          <w:rFonts w:cs="Times New Roman"/>
          <w:szCs w:val="28"/>
        </w:rPr>
        <w:t>segme</w:t>
      </w:r>
      <w:r w:rsidR="00F46754">
        <w:rPr>
          <w:rFonts w:cs="Times New Roman"/>
          <w:szCs w:val="28"/>
        </w:rPr>
        <w:t xml:space="preserve">nted protein </w:t>
      </w:r>
      <w:r w:rsidRPr="00D62946">
        <w:rPr>
          <w:rFonts w:cs="Times New Roman"/>
          <w:szCs w:val="28"/>
        </w:rPr>
        <w:t>images,</w:t>
      </w:r>
      <w:r w:rsidR="00E2195F">
        <w:rPr>
          <w:rFonts w:cs="Times New Roman"/>
          <w:szCs w:val="28"/>
        </w:rPr>
        <w:t xml:space="preserve"> providing a </w:t>
      </w:r>
      <w:r w:rsidR="007D4649">
        <w:rPr>
          <w:rFonts w:cs="Times New Roman"/>
          <w:szCs w:val="28"/>
        </w:rPr>
        <w:t xml:space="preserve">robust, </w:t>
      </w:r>
      <w:r w:rsidR="00E2195F">
        <w:rPr>
          <w:rFonts w:cs="Times New Roman"/>
          <w:szCs w:val="28"/>
        </w:rPr>
        <w:t xml:space="preserve">reproducible framework </w:t>
      </w:r>
      <w:r w:rsidR="007D4649">
        <w:rPr>
          <w:rFonts w:cs="Times New Roman"/>
          <w:szCs w:val="28"/>
        </w:rPr>
        <w:t xml:space="preserve">for </w:t>
      </w:r>
      <w:r w:rsidRPr="00D62946">
        <w:rPr>
          <w:rFonts w:cs="Times New Roman"/>
          <w:szCs w:val="28"/>
        </w:rPr>
        <w:t xml:space="preserve">detecting and comparing protein expression patterns without </w:t>
      </w:r>
      <w:r w:rsidR="007D4649">
        <w:rPr>
          <w:rFonts w:cs="Times New Roman"/>
          <w:szCs w:val="28"/>
        </w:rPr>
        <w:t>labels.</w:t>
      </w:r>
    </w:p>
    <w:p w14:paraId="2C480D80" w14:textId="77777777" w:rsidR="00692BD3" w:rsidRDefault="00692BD3" w:rsidP="00937069">
      <w:pPr>
        <w:spacing w:line="360" w:lineRule="auto"/>
        <w:rPr>
          <w:rFonts w:cs="Times New Roman"/>
          <w:szCs w:val="28"/>
        </w:rPr>
      </w:pPr>
    </w:p>
    <w:p w14:paraId="10152D86" w14:textId="77777777" w:rsidR="001C6F1E" w:rsidRDefault="001C6F1E" w:rsidP="00937069">
      <w:pPr>
        <w:spacing w:line="360" w:lineRule="auto"/>
        <w:rPr>
          <w:rFonts w:cs="Times New Roman"/>
          <w:szCs w:val="28"/>
        </w:rPr>
      </w:pPr>
    </w:p>
    <w:p w14:paraId="721B3BE6" w14:textId="77777777" w:rsidR="00703841" w:rsidRPr="00FF13A2" w:rsidRDefault="00703841" w:rsidP="00937069">
      <w:pPr>
        <w:spacing w:line="360" w:lineRule="auto"/>
        <w:rPr>
          <w:rFonts w:cs="Times New Roman"/>
          <w:szCs w:val="28"/>
        </w:rPr>
      </w:pPr>
    </w:p>
    <w:p w14:paraId="151B5C07" w14:textId="5B52FC71" w:rsidR="003B6C5C" w:rsidRPr="00843F1E" w:rsidRDefault="00353DC6" w:rsidP="00937069">
      <w:pPr>
        <w:pStyle w:val="Heading1"/>
        <w:spacing w:line="360" w:lineRule="auto"/>
        <w:rPr>
          <w:rFonts w:ascii="Times New Roman" w:hAnsi="Times New Roman" w:cs="Times New Roman"/>
          <w:sz w:val="44"/>
          <w:szCs w:val="44"/>
        </w:rPr>
      </w:pPr>
      <w:bookmarkStart w:id="117" w:name="_Toc207393835"/>
      <w:r w:rsidRPr="00FF13A2">
        <w:rPr>
          <w:rFonts w:ascii="Times New Roman" w:hAnsi="Times New Roman" w:cs="Times New Roman"/>
          <w:sz w:val="44"/>
          <w:szCs w:val="44"/>
        </w:rPr>
        <w:lastRenderedPageBreak/>
        <w:t>Results</w:t>
      </w:r>
      <w:bookmarkEnd w:id="117"/>
    </w:p>
    <w:p w14:paraId="6527443C" w14:textId="643D567A" w:rsidR="00011032" w:rsidRPr="00FF13A2" w:rsidRDefault="00011032" w:rsidP="00937069">
      <w:pPr>
        <w:pStyle w:val="Heading2"/>
        <w:spacing w:line="360" w:lineRule="auto"/>
        <w:rPr>
          <w:rFonts w:ascii="Times New Roman" w:hAnsi="Times New Roman" w:cs="Times New Roman"/>
          <w:sz w:val="36"/>
          <w:szCs w:val="36"/>
        </w:rPr>
      </w:pPr>
      <w:bookmarkStart w:id="118" w:name="_Toc207393836"/>
      <w:r w:rsidRPr="00FF13A2">
        <w:rPr>
          <w:rFonts w:ascii="Times New Roman" w:hAnsi="Times New Roman" w:cs="Times New Roman"/>
          <w:sz w:val="36"/>
          <w:szCs w:val="36"/>
        </w:rPr>
        <w:t>Validation with MNIST Dataset</w:t>
      </w:r>
      <w:bookmarkEnd w:id="118"/>
    </w:p>
    <w:p w14:paraId="41E685C5" w14:textId="6E42E682" w:rsidR="00476B7E" w:rsidRPr="00FF13A2" w:rsidRDefault="00085F5D" w:rsidP="00476B7E">
      <w:pPr>
        <w:spacing w:line="360" w:lineRule="auto"/>
        <w:rPr>
          <w:rFonts w:cs="Times New Roman"/>
          <w:szCs w:val="28"/>
        </w:rPr>
      </w:pPr>
      <w:r>
        <w:t>The MNIST dataset was used to benchmark the pipeline prior to application on segmented protein images</w:t>
      </w:r>
      <w:r w:rsidR="00011032" w:rsidRPr="00FF13A2">
        <w:rPr>
          <w:rFonts w:cs="Times New Roman"/>
          <w:szCs w:val="28"/>
        </w:rPr>
        <w:t xml:space="preserve">. Digit </w:t>
      </w:r>
      <w:r w:rsidR="008859AC">
        <w:rPr>
          <w:rFonts w:cs="Times New Roman"/>
          <w:szCs w:val="28"/>
        </w:rPr>
        <w:t xml:space="preserve">“0” was chosen as a </w:t>
      </w:r>
      <w:r w:rsidR="00355D99">
        <w:rPr>
          <w:rFonts w:cs="Times New Roman"/>
          <w:szCs w:val="28"/>
        </w:rPr>
        <w:t>proxy for nuclear morphology</w:t>
      </w:r>
      <w:r w:rsidR="00011032" w:rsidRPr="00FF13A2">
        <w:rPr>
          <w:rFonts w:cs="Times New Roman"/>
          <w:szCs w:val="28"/>
        </w:rPr>
        <w:t xml:space="preserve">, while digits </w:t>
      </w:r>
      <w:r w:rsidR="00355D99">
        <w:rPr>
          <w:rFonts w:cs="Times New Roman"/>
          <w:szCs w:val="28"/>
        </w:rPr>
        <w:t>“1”</w:t>
      </w:r>
      <w:r w:rsidR="00011032" w:rsidRPr="00FF13A2">
        <w:rPr>
          <w:rFonts w:cs="Times New Roman"/>
          <w:szCs w:val="28"/>
        </w:rPr>
        <w:t xml:space="preserve"> and </w:t>
      </w:r>
      <w:r w:rsidR="00355D99">
        <w:rPr>
          <w:rFonts w:cs="Times New Roman"/>
          <w:szCs w:val="28"/>
        </w:rPr>
        <w:t>“</w:t>
      </w:r>
      <w:r w:rsidR="00011032" w:rsidRPr="00FF13A2">
        <w:rPr>
          <w:rFonts w:cs="Times New Roman"/>
          <w:szCs w:val="28"/>
        </w:rPr>
        <w:t>6</w:t>
      </w:r>
      <w:r w:rsidR="00355D99">
        <w:rPr>
          <w:rFonts w:cs="Times New Roman"/>
          <w:szCs w:val="28"/>
        </w:rPr>
        <w:t>”</w:t>
      </w:r>
      <w:r w:rsidR="00011032" w:rsidRPr="00FF13A2">
        <w:rPr>
          <w:rFonts w:cs="Times New Roman"/>
          <w:szCs w:val="28"/>
        </w:rPr>
        <w:t xml:space="preserve"> </w:t>
      </w:r>
      <w:r w:rsidR="00476B7E">
        <w:rPr>
          <w:rFonts w:cs="Times New Roman"/>
          <w:szCs w:val="28"/>
        </w:rPr>
        <w:t>tested the network’s ability to</w:t>
      </w:r>
      <w:r w:rsidR="00476B7E" w:rsidRPr="00476B7E">
        <w:t xml:space="preserve"> </w:t>
      </w:r>
      <w:r w:rsidR="00476B7E">
        <w:t>separate distinct (0 vs 1) and visually similar (0 vs 6) classes.</w:t>
      </w:r>
    </w:p>
    <w:p w14:paraId="5D5904ED" w14:textId="4ADEC05F" w:rsidR="00561E44" w:rsidRPr="00556D15" w:rsidRDefault="00476B7E" w:rsidP="00937069">
      <w:pPr>
        <w:spacing w:line="360" w:lineRule="auto"/>
        <w:rPr>
          <w:rFonts w:cs="Times New Roman"/>
          <w:szCs w:val="28"/>
        </w:rPr>
      </w:pPr>
      <w:r>
        <w:rPr>
          <w:rFonts w:cs="Times New Roman"/>
          <w:szCs w:val="28"/>
        </w:rPr>
        <w:t xml:space="preserve"> </w:t>
      </w:r>
    </w:p>
    <w:p w14:paraId="60C74D24" w14:textId="00BBBD39" w:rsidR="00495A7C" w:rsidRPr="00FF13A2" w:rsidRDefault="00495A7C" w:rsidP="00937069">
      <w:pPr>
        <w:pStyle w:val="Heading3"/>
        <w:spacing w:line="360" w:lineRule="auto"/>
        <w:rPr>
          <w:rFonts w:cs="Times New Roman"/>
          <w:sz w:val="32"/>
          <w:szCs w:val="32"/>
        </w:rPr>
      </w:pPr>
      <w:bookmarkStart w:id="119" w:name="_Toc207393837"/>
      <w:r w:rsidRPr="00FF13A2">
        <w:rPr>
          <w:rFonts w:cs="Times New Roman"/>
          <w:sz w:val="32"/>
          <w:szCs w:val="32"/>
        </w:rPr>
        <w:t>Feature Extraction</w:t>
      </w:r>
      <w:r w:rsidR="0090497C" w:rsidRPr="00FF13A2">
        <w:rPr>
          <w:rFonts w:cs="Times New Roman"/>
          <w:sz w:val="32"/>
          <w:szCs w:val="32"/>
        </w:rPr>
        <w:t>,</w:t>
      </w:r>
      <w:r w:rsidRPr="00FF13A2">
        <w:rPr>
          <w:rFonts w:cs="Times New Roman"/>
          <w:sz w:val="32"/>
          <w:szCs w:val="32"/>
        </w:rPr>
        <w:t xml:space="preserve"> Dimensionality Reduction</w:t>
      </w:r>
      <w:r w:rsidR="0090497C" w:rsidRPr="00FF13A2">
        <w:rPr>
          <w:rFonts w:cs="Times New Roman"/>
          <w:sz w:val="32"/>
          <w:szCs w:val="32"/>
        </w:rPr>
        <w:t xml:space="preserve"> &amp; Clustering</w:t>
      </w:r>
      <w:bookmarkEnd w:id="119"/>
    </w:p>
    <w:p w14:paraId="75AE7963" w14:textId="31A897B9" w:rsidR="00815180" w:rsidRDefault="008A4B92" w:rsidP="00937069">
      <w:pPr>
        <w:pStyle w:val="NormalWeb"/>
        <w:spacing w:line="360" w:lineRule="auto"/>
        <w:rPr>
          <w:szCs w:val="28"/>
        </w:rPr>
      </w:pPr>
      <w:r w:rsidRPr="00BA64AB">
        <w:rPr>
          <w:szCs w:val="28"/>
        </w:rPr>
        <w:t xml:space="preserve">Feature vectors from selected MNIST digit pairs were extracted using LeNet and ResNet-50, then reduced to two dimensions with t-SNE for </w:t>
      </w:r>
      <w:r w:rsidR="00801B9F" w:rsidRPr="00BA64AB">
        <w:rPr>
          <w:szCs w:val="28"/>
        </w:rPr>
        <w:t>visualization</w:t>
      </w:r>
      <w:r w:rsidRPr="00BA64AB">
        <w:rPr>
          <w:szCs w:val="28"/>
        </w:rPr>
        <w:t xml:space="preserve">. K-means clustering was applied using two distance metrics: </w:t>
      </w:r>
      <w:r w:rsidRPr="00BA64AB">
        <w:rPr>
          <w:i/>
          <w:iCs/>
          <w:szCs w:val="28"/>
        </w:rPr>
        <w:t>Mathematica’s default</w:t>
      </w:r>
      <w:r w:rsidRPr="00BA64AB">
        <w:rPr>
          <w:szCs w:val="28"/>
        </w:rPr>
        <w:t xml:space="preserve"> (</w:t>
      </w:r>
      <w:r w:rsidR="00BE3C63" w:rsidRPr="008A4B92">
        <w:rPr>
          <w:szCs w:val="28"/>
        </w:rPr>
        <w:t>groups based on angular similarity</w:t>
      </w:r>
      <w:r w:rsidRPr="00BA64AB">
        <w:rPr>
          <w:szCs w:val="28"/>
        </w:rPr>
        <w:t xml:space="preserve">) and </w:t>
      </w:r>
      <w:r w:rsidRPr="00BA64AB">
        <w:rPr>
          <w:i/>
          <w:iCs/>
          <w:szCs w:val="28"/>
        </w:rPr>
        <w:t>Euclidean</w:t>
      </w:r>
      <w:r w:rsidRPr="00BA64AB">
        <w:rPr>
          <w:szCs w:val="28"/>
        </w:rPr>
        <w:t xml:space="preserve"> (</w:t>
      </w:r>
      <w:r w:rsidR="00BE3C63" w:rsidRPr="008A4B92">
        <w:rPr>
          <w:szCs w:val="28"/>
        </w:rPr>
        <w:t>groups based on straight-line proximity</w:t>
      </w:r>
      <w:r w:rsidR="00BE3C63">
        <w:rPr>
          <w:szCs w:val="28"/>
        </w:rPr>
        <w:t xml:space="preserve">). </w:t>
      </w:r>
      <w:r w:rsidR="00BE3C63" w:rsidRPr="008A4B92">
        <w:rPr>
          <w:szCs w:val="28"/>
        </w:rPr>
        <w:t>This comparison tested whether cluster separation is more sensitive to the direction of the features or their absolute positions.</w:t>
      </w:r>
      <w:r w:rsidR="00A14592">
        <w:rPr>
          <w:szCs w:val="28"/>
        </w:rPr>
        <w:t xml:space="preserve"> </w:t>
      </w:r>
      <w:r w:rsidR="00B41634">
        <w:rPr>
          <w:szCs w:val="28"/>
        </w:rPr>
        <w:t xml:space="preserve">For each cluster, </w:t>
      </w:r>
      <w:r w:rsidRPr="00BA64AB">
        <w:rPr>
          <w:szCs w:val="28"/>
        </w:rPr>
        <w:t>“Length” indicate</w:t>
      </w:r>
      <w:r w:rsidR="00B41634">
        <w:rPr>
          <w:szCs w:val="28"/>
        </w:rPr>
        <w:t>s</w:t>
      </w:r>
      <w:r w:rsidRPr="00BA64AB">
        <w:rPr>
          <w:szCs w:val="28"/>
        </w:rPr>
        <w:t xml:space="preserve"> the </w:t>
      </w:r>
      <w:r w:rsidR="00B41634">
        <w:rPr>
          <w:szCs w:val="28"/>
        </w:rPr>
        <w:t xml:space="preserve">total </w:t>
      </w:r>
      <w:r w:rsidRPr="00BA64AB">
        <w:rPr>
          <w:szCs w:val="28"/>
        </w:rPr>
        <w:t>number of images per cluster, while “Dimensions” confirm</w:t>
      </w:r>
      <w:r w:rsidR="00B41A97">
        <w:rPr>
          <w:szCs w:val="28"/>
        </w:rPr>
        <w:t xml:space="preserve">s </w:t>
      </w:r>
      <w:r w:rsidR="00B41A97" w:rsidRPr="00FF13A2">
        <w:rPr>
          <w:szCs w:val="28"/>
        </w:rPr>
        <w:t>that the feature vectors are 1D, validating that clustering operated on individual image embeddings rather than multidimensional arrays</w:t>
      </w:r>
      <w:r w:rsidR="00B41A97">
        <w:rPr>
          <w:szCs w:val="28"/>
        </w:rPr>
        <w:t>.</w:t>
      </w:r>
      <w:bookmarkStart w:id="120" w:name="_Toc206945138"/>
      <w:bookmarkStart w:id="121" w:name="_Toc207015091"/>
    </w:p>
    <w:p w14:paraId="4C648751" w14:textId="77777777" w:rsidR="003B2646" w:rsidRDefault="003B2646" w:rsidP="00937069">
      <w:pPr>
        <w:pStyle w:val="NormalWeb"/>
        <w:spacing w:line="360" w:lineRule="auto"/>
        <w:rPr>
          <w:szCs w:val="28"/>
        </w:rPr>
      </w:pPr>
    </w:p>
    <w:p w14:paraId="46517ED4" w14:textId="77777777" w:rsidR="00E73F00" w:rsidRDefault="00E73F00" w:rsidP="00937069">
      <w:pPr>
        <w:pStyle w:val="NormalWeb"/>
        <w:spacing w:line="360" w:lineRule="auto"/>
        <w:rPr>
          <w:szCs w:val="28"/>
        </w:rPr>
      </w:pPr>
    </w:p>
    <w:p w14:paraId="1D51265C" w14:textId="77777777" w:rsidR="00E73F00" w:rsidRDefault="00E73F00" w:rsidP="00937069">
      <w:pPr>
        <w:pStyle w:val="NormalWeb"/>
        <w:spacing w:line="360" w:lineRule="auto"/>
        <w:rPr>
          <w:szCs w:val="28"/>
        </w:rPr>
      </w:pPr>
    </w:p>
    <w:p w14:paraId="2D2B8680" w14:textId="77777777" w:rsidR="00E73F00" w:rsidRDefault="00E73F00" w:rsidP="00937069">
      <w:pPr>
        <w:pStyle w:val="NormalWeb"/>
        <w:spacing w:line="360" w:lineRule="auto"/>
        <w:rPr>
          <w:szCs w:val="28"/>
        </w:rPr>
      </w:pPr>
    </w:p>
    <w:p w14:paraId="6A06599B" w14:textId="073A7F50" w:rsidR="005337A6" w:rsidRDefault="00D34E58" w:rsidP="005337A6">
      <w:pPr>
        <w:pStyle w:val="Heading4"/>
        <w:rPr>
          <w:rFonts w:cs="Times New Roman"/>
          <w:szCs w:val="28"/>
        </w:rPr>
      </w:pPr>
      <w:r>
        <w:rPr>
          <w:rFonts w:cs="Times New Roman"/>
          <w:szCs w:val="28"/>
        </w:rPr>
        <w:lastRenderedPageBreak/>
        <w:t xml:space="preserve"> </w:t>
      </w:r>
      <w:r w:rsidR="00971A86" w:rsidRPr="00971A86">
        <w:rPr>
          <w:rFonts w:cs="Times New Roman"/>
          <w:szCs w:val="28"/>
        </w:rPr>
        <w:t>Digits 0 vs 1</w:t>
      </w:r>
    </w:p>
    <w:p w14:paraId="61C79BCC" w14:textId="77777777" w:rsidR="00E73F00" w:rsidRPr="00870E84" w:rsidRDefault="00E73F00" w:rsidP="00F44162">
      <w:pPr>
        <w:rPr>
          <w:rFonts w:cs="Times New Roman"/>
          <w:color w:val="EE0000"/>
          <w:szCs w:val="28"/>
        </w:rPr>
      </w:pPr>
    </w:p>
    <w:p w14:paraId="6FCC8C58" w14:textId="767BD8EB" w:rsidR="00E73F00" w:rsidRPr="00E73F00" w:rsidRDefault="00E73F00" w:rsidP="003D5E98">
      <w:pPr>
        <w:spacing w:line="360" w:lineRule="auto"/>
        <w:rPr>
          <w:rFonts w:cs="Times New Roman"/>
          <w:szCs w:val="28"/>
        </w:rPr>
      </w:pPr>
      <w:r w:rsidRPr="00E73F00">
        <w:rPr>
          <w:rFonts w:cs="Times New Roman"/>
          <w:szCs w:val="28"/>
        </w:rPr>
        <w:t xml:space="preserve">Feature extraction and clustering of digits “0” and “1” </w:t>
      </w:r>
      <w:r w:rsidR="008033FD">
        <w:rPr>
          <w:rFonts w:cs="Times New Roman"/>
          <w:szCs w:val="28"/>
        </w:rPr>
        <w:t xml:space="preserve">showed </w:t>
      </w:r>
      <w:r w:rsidRPr="00E73F00">
        <w:rPr>
          <w:rFonts w:cs="Times New Roman"/>
          <w:szCs w:val="28"/>
        </w:rPr>
        <w:t>that both LeNet and ResNet-50 separate</w:t>
      </w:r>
      <w:r w:rsidR="00D84C84">
        <w:rPr>
          <w:rFonts w:cs="Times New Roman"/>
          <w:szCs w:val="28"/>
        </w:rPr>
        <w:t>d</w:t>
      </w:r>
      <w:r w:rsidRPr="00E73F00">
        <w:rPr>
          <w:rFonts w:cs="Times New Roman"/>
          <w:szCs w:val="28"/>
        </w:rPr>
        <w:t xml:space="preserve"> visually distinct classes</w:t>
      </w:r>
      <w:r w:rsidR="00D84C84">
        <w:rPr>
          <w:rFonts w:cs="Times New Roman"/>
          <w:szCs w:val="28"/>
        </w:rPr>
        <w:t xml:space="preserve"> effe</w:t>
      </w:r>
      <w:r w:rsidR="008613A6">
        <w:rPr>
          <w:rFonts w:cs="Times New Roman"/>
          <w:szCs w:val="28"/>
        </w:rPr>
        <w:t>ctively</w:t>
      </w:r>
      <w:r w:rsidRPr="00E73F00">
        <w:rPr>
          <w:rFonts w:cs="Times New Roman"/>
          <w:szCs w:val="28"/>
        </w:rPr>
        <w:t xml:space="preserve"> when paired with Euclidean distance.</w:t>
      </w:r>
    </w:p>
    <w:p w14:paraId="1530F266" w14:textId="49B4928B" w:rsidR="00E73F00" w:rsidRPr="00E73F00" w:rsidRDefault="00E73F00" w:rsidP="003D5E98">
      <w:pPr>
        <w:spacing w:line="360" w:lineRule="auto"/>
        <w:rPr>
          <w:rFonts w:cs="Times New Roman"/>
          <w:szCs w:val="28"/>
        </w:rPr>
      </w:pPr>
      <w:r w:rsidRPr="00E73F00">
        <w:rPr>
          <w:rFonts w:cs="Times New Roman"/>
          <w:szCs w:val="28"/>
        </w:rPr>
        <w:t>For LeNet, two clusters were observed with minimal overlap (Figure 5.1). Accuracy exceeded 99% for both digits (Table 5.1), with digit “1” classified almost perfectly.</w:t>
      </w:r>
      <w:r w:rsidR="00365495" w:rsidRPr="00365495">
        <w:t xml:space="preserve"> </w:t>
      </w:r>
      <w:r w:rsidR="00365495" w:rsidRPr="00365495">
        <w:rPr>
          <w:rFonts w:cs="Times New Roman"/>
          <w:szCs w:val="28"/>
        </w:rPr>
        <w:t>A small number of “1” samples appeared within the “0” cluster, likely due to handwriting variants (</w:t>
      </w:r>
      <w:r w:rsidR="00DC6E4E">
        <w:rPr>
          <w:rFonts w:cs="Times New Roman"/>
          <w:szCs w:val="28"/>
        </w:rPr>
        <w:t xml:space="preserve">i.e. </w:t>
      </w:r>
      <w:r w:rsidR="00365495" w:rsidRPr="00365495">
        <w:rPr>
          <w:rFonts w:cs="Times New Roman"/>
          <w:szCs w:val="28"/>
        </w:rPr>
        <w:t xml:space="preserve">serifed or curved “1” resembling “0”) and projection effects in t-SNE. </w:t>
      </w:r>
      <w:r w:rsidRPr="00E73F00">
        <w:rPr>
          <w:rFonts w:cs="Times New Roman"/>
          <w:szCs w:val="28"/>
        </w:rPr>
        <w:t xml:space="preserve"> This </w:t>
      </w:r>
      <w:r w:rsidR="00FB5B1F">
        <w:rPr>
          <w:rFonts w:cs="Times New Roman"/>
          <w:szCs w:val="28"/>
        </w:rPr>
        <w:t>indicates</w:t>
      </w:r>
      <w:r w:rsidRPr="00E73F00">
        <w:rPr>
          <w:rFonts w:cs="Times New Roman"/>
          <w:szCs w:val="28"/>
        </w:rPr>
        <w:t xml:space="preserve"> that even a shallow architecture can discriminate between simple shapes when combined with an appropriate distance metric.</w:t>
      </w:r>
    </w:p>
    <w:p w14:paraId="61F063A8" w14:textId="2B433A6B" w:rsidR="00281BCD" w:rsidRDefault="00E73F00" w:rsidP="003D5E98">
      <w:pPr>
        <w:spacing w:line="360" w:lineRule="auto"/>
        <w:rPr>
          <w:rFonts w:cs="Times New Roman"/>
          <w:szCs w:val="28"/>
        </w:rPr>
      </w:pPr>
      <w:r w:rsidRPr="00E73F00">
        <w:rPr>
          <w:rFonts w:cs="Times New Roman"/>
          <w:szCs w:val="28"/>
        </w:rPr>
        <w:t xml:space="preserve">For ResNet-50, clusters were even more compact and sharply defined (Figure 5.2). Accuracy again exceeded 98% (Table 5.2), with digit “1” forming a particularly tight </w:t>
      </w:r>
      <w:r w:rsidR="006C5475">
        <w:rPr>
          <w:rFonts w:cs="Times New Roman"/>
          <w:szCs w:val="28"/>
        </w:rPr>
        <w:t>sub-</w:t>
      </w:r>
      <w:r w:rsidRPr="00E73F00">
        <w:rPr>
          <w:rFonts w:cs="Times New Roman"/>
          <w:szCs w:val="28"/>
        </w:rPr>
        <w:t>group.</w:t>
      </w:r>
      <w:r w:rsidR="00583DAC" w:rsidRPr="00583DAC">
        <w:t xml:space="preserve"> </w:t>
      </w:r>
      <w:r w:rsidR="00583DAC" w:rsidRPr="00583DAC">
        <w:rPr>
          <w:rFonts w:cs="Times New Roman"/>
          <w:szCs w:val="28"/>
        </w:rPr>
        <w:t>Interestingly, ResNet-50 also revealed a small secondary cluster of “1”, which may reflect consistent local feature differences between handwriting styles of the digit (e.g., “</w:t>
      </w:r>
      <w:r w:rsidR="00583DAC">
        <w:rPr>
          <w:rFonts w:cs="Times New Roman"/>
          <w:szCs w:val="28"/>
        </w:rPr>
        <w:t>I</w:t>
      </w:r>
      <w:r w:rsidR="00583DAC" w:rsidRPr="00583DAC">
        <w:rPr>
          <w:rFonts w:cs="Times New Roman"/>
          <w:szCs w:val="28"/>
        </w:rPr>
        <w:t>”-like versus “1” with base)</w:t>
      </w:r>
      <w:r w:rsidR="00CF32C3">
        <w:rPr>
          <w:rFonts w:cs="Times New Roman"/>
          <w:szCs w:val="28"/>
        </w:rPr>
        <w:t>.</w:t>
      </w:r>
      <w:r w:rsidRPr="00E73F00">
        <w:rPr>
          <w:rFonts w:cs="Times New Roman"/>
          <w:szCs w:val="28"/>
        </w:rPr>
        <w:t xml:space="preserve"> </w:t>
      </w:r>
      <w:r w:rsidR="00281BCD" w:rsidRPr="00281BCD">
        <w:rPr>
          <w:rFonts w:cs="Times New Roman"/>
          <w:szCs w:val="28"/>
        </w:rPr>
        <w:t xml:space="preserve">Compared to LeNet, the deeper network </w:t>
      </w:r>
      <w:r w:rsidR="00775EA1">
        <w:rPr>
          <w:rFonts w:cs="Times New Roman"/>
          <w:szCs w:val="28"/>
        </w:rPr>
        <w:t>improved boundary resolution</w:t>
      </w:r>
      <w:r w:rsidR="003E1E00">
        <w:rPr>
          <w:rFonts w:cs="Times New Roman"/>
          <w:szCs w:val="28"/>
        </w:rPr>
        <w:t xml:space="preserve">, </w:t>
      </w:r>
      <w:r w:rsidR="00281BCD" w:rsidRPr="00281BCD">
        <w:rPr>
          <w:rFonts w:cs="Times New Roman"/>
          <w:szCs w:val="28"/>
        </w:rPr>
        <w:t>provided denser clusters and finer subdivision of intra-class variation, confirming its advantage in encoding subtle features.</w:t>
      </w:r>
    </w:p>
    <w:p w14:paraId="718C2CE7" w14:textId="6244DB15" w:rsidR="00E73F00" w:rsidRDefault="00E73F00" w:rsidP="003D5E98">
      <w:pPr>
        <w:spacing w:line="360" w:lineRule="auto"/>
        <w:rPr>
          <w:rFonts w:cs="Times New Roman"/>
          <w:szCs w:val="28"/>
        </w:rPr>
      </w:pPr>
      <w:r w:rsidRPr="00E73F00">
        <w:rPr>
          <w:rFonts w:cs="Times New Roman"/>
          <w:szCs w:val="28"/>
        </w:rPr>
        <w:t xml:space="preserve">In summary, both models achieved high performance on this digit pair (&gt;98% accuracy). However, ResNet-50 yielded greater intra-cluster compactness and sharper separation, confirming the value of deeper architectures for </w:t>
      </w:r>
      <w:r w:rsidR="00807D62">
        <w:rPr>
          <w:rFonts w:cs="Times New Roman"/>
          <w:szCs w:val="28"/>
        </w:rPr>
        <w:t xml:space="preserve">robust </w:t>
      </w:r>
      <w:r w:rsidRPr="00E73F00">
        <w:rPr>
          <w:rFonts w:cs="Times New Roman"/>
          <w:szCs w:val="28"/>
        </w:rPr>
        <w:t>feature encoding</w:t>
      </w:r>
      <w:r w:rsidR="00807D62">
        <w:rPr>
          <w:rFonts w:cs="Times New Roman"/>
          <w:szCs w:val="28"/>
        </w:rPr>
        <w:t>.</w:t>
      </w:r>
    </w:p>
    <w:p w14:paraId="20CDAF01" w14:textId="77777777" w:rsidR="00F44162" w:rsidRDefault="00F44162" w:rsidP="005337A6"/>
    <w:p w14:paraId="303DB16D" w14:textId="54DA43DC" w:rsidR="00797B70" w:rsidRDefault="005337A6" w:rsidP="005337A6">
      <w:r>
        <w:rPr>
          <w:noProof/>
        </w:rPr>
        <w:lastRenderedPageBreak/>
        <w:drawing>
          <wp:inline distT="0" distB="0" distL="0" distR="0" wp14:anchorId="7483909C" wp14:editId="7DA973CE">
            <wp:extent cx="5987143" cy="3491588"/>
            <wp:effectExtent l="0" t="0" r="0" b="0"/>
            <wp:docPr id="112360296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02963"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5990463" cy="3493524"/>
                    </a:xfrm>
                    <a:prstGeom prst="rect">
                      <a:avLst/>
                    </a:prstGeom>
                  </pic:spPr>
                </pic:pic>
              </a:graphicData>
            </a:graphic>
          </wp:inline>
        </w:drawing>
      </w:r>
    </w:p>
    <w:p w14:paraId="3C15FCB8" w14:textId="71C768FB" w:rsidR="003D5E98" w:rsidRDefault="00797B70" w:rsidP="00430149">
      <w:pPr>
        <w:pStyle w:val="Style1"/>
      </w:pPr>
      <w:bookmarkStart w:id="122" w:name="_Toc207332930"/>
      <w:bookmarkStart w:id="123" w:name="_Toc207333535"/>
      <w:bookmarkStart w:id="124" w:name="_Toc207333834"/>
      <w:bookmarkStart w:id="125" w:name="_Toc207335150"/>
      <w:bookmarkStart w:id="126" w:name="_Toc207337345"/>
      <w:bookmarkStart w:id="127" w:name="_Toc207394051"/>
      <w:r w:rsidRPr="00CB7563">
        <w:rPr>
          <w:b/>
          <w:bCs w:val="0"/>
        </w:rPr>
        <w:t>Figure 5.1: t-SNE visualization of LeNet-extracted features for MNIST digits “</w:t>
      </w:r>
      <w:r w:rsidR="00814577" w:rsidRPr="00CB7563">
        <w:rPr>
          <w:b/>
          <w:bCs w:val="0"/>
        </w:rPr>
        <w:t>0” (blue)</w:t>
      </w:r>
      <w:r w:rsidRPr="00CB7563">
        <w:rPr>
          <w:b/>
          <w:bCs w:val="0"/>
        </w:rPr>
        <w:t xml:space="preserve"> and “1”</w:t>
      </w:r>
      <w:r w:rsidR="00814577" w:rsidRPr="00CB7563">
        <w:rPr>
          <w:b/>
          <w:bCs w:val="0"/>
        </w:rPr>
        <w:t xml:space="preserve"> (yellow)</w:t>
      </w:r>
      <w:r w:rsidRPr="00CB7563">
        <w:rPr>
          <w:b/>
          <w:bCs w:val="0"/>
        </w:rPr>
        <w:t>, clustered using K-means with Euclidean distance</w:t>
      </w:r>
      <w:r w:rsidRPr="00E53675">
        <w:rPr>
          <w:rStyle w:val="Strong"/>
          <w:bCs/>
        </w:rPr>
        <w:t>.</w:t>
      </w:r>
      <w:r w:rsidR="003B2646" w:rsidRPr="00E53675">
        <w:rPr>
          <w:rStyle w:val="Strong"/>
          <w:bCs/>
        </w:rPr>
        <w:t xml:space="preserve"> </w:t>
      </w:r>
      <w:r w:rsidRPr="00E53675">
        <w:t>Two clearly separated clusters are observed</w:t>
      </w:r>
      <w:r w:rsidR="00A86EEA" w:rsidRPr="00A86EEA">
        <w:t xml:space="preserve"> with minimal overlap; a few digit “1” samples appear within the digit “0” cluster</w:t>
      </w:r>
      <w:r w:rsidRPr="00E53675">
        <w:t>.</w:t>
      </w:r>
      <w:bookmarkEnd w:id="122"/>
      <w:bookmarkEnd w:id="123"/>
      <w:bookmarkEnd w:id="124"/>
      <w:bookmarkEnd w:id="125"/>
      <w:bookmarkEnd w:id="126"/>
      <w:bookmarkEnd w:id="127"/>
      <w:r w:rsidRPr="00E53675">
        <w:t xml:space="preserve"> </w:t>
      </w:r>
    </w:p>
    <w:p w14:paraId="62B1DFD3" w14:textId="77777777" w:rsidR="003D5E98" w:rsidRDefault="003D5E98" w:rsidP="00424F74"/>
    <w:p w14:paraId="62943476" w14:textId="77777777" w:rsidR="00AD6B6C" w:rsidRDefault="00AD6B6C" w:rsidP="00424F74"/>
    <w:p w14:paraId="7C58C872" w14:textId="5E19B5EB" w:rsidR="003B2646" w:rsidRPr="00A840EA" w:rsidRDefault="003B2646" w:rsidP="005337A6">
      <w:pPr>
        <w:rPr>
          <w:sz w:val="22"/>
          <w:szCs w:val="22"/>
        </w:rPr>
      </w:pPr>
      <w:bookmarkStart w:id="128" w:name="_Toc207332931"/>
      <w:bookmarkStart w:id="129" w:name="_Toc207333536"/>
      <w:bookmarkStart w:id="130" w:name="_Toc207333835"/>
      <w:bookmarkStart w:id="131" w:name="_Toc207335151"/>
      <w:bookmarkStart w:id="132" w:name="_Toc207337346"/>
      <w:bookmarkStart w:id="133" w:name="_Toc207394052"/>
      <w:r w:rsidRPr="00424F74">
        <w:rPr>
          <w:rStyle w:val="Style1Char"/>
          <w:b/>
        </w:rPr>
        <w:t>Table 5.1: Confusion matrix for LeNet features (digits “0” vs “1”), clustered using K-means with Euclidean distance</w:t>
      </w:r>
      <w:r w:rsidRPr="00A840EA">
        <w:rPr>
          <w:rStyle w:val="Style1Char"/>
        </w:rPr>
        <w:t>.</w:t>
      </w:r>
      <w:bookmarkEnd w:id="128"/>
      <w:bookmarkEnd w:id="129"/>
      <w:bookmarkEnd w:id="130"/>
      <w:bookmarkEnd w:id="131"/>
      <w:bookmarkEnd w:id="132"/>
      <w:bookmarkEnd w:id="133"/>
      <w:r w:rsidR="00553E26" w:rsidRPr="00A840EA">
        <w:rPr>
          <w:rStyle w:val="Style1Char"/>
        </w:rPr>
        <w:t xml:space="preserve"> </w:t>
      </w:r>
    </w:p>
    <w:p w14:paraId="2FC7C7F1" w14:textId="5E249868" w:rsidR="00B00141" w:rsidRDefault="00B00141" w:rsidP="005337A6">
      <w:r>
        <w:rPr>
          <w:noProof/>
        </w:rPr>
        <w:drawing>
          <wp:inline distT="0" distB="0" distL="0" distR="0" wp14:anchorId="39A5D805" wp14:editId="58CE3FAB">
            <wp:extent cx="6473371" cy="1334770"/>
            <wp:effectExtent l="0" t="0" r="3810" b="0"/>
            <wp:docPr id="46872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47846" cy="1350126"/>
                    </a:xfrm>
                    <a:prstGeom prst="rect">
                      <a:avLst/>
                    </a:prstGeom>
                    <a:noFill/>
                  </pic:spPr>
                </pic:pic>
              </a:graphicData>
            </a:graphic>
          </wp:inline>
        </w:drawing>
      </w:r>
    </w:p>
    <w:p w14:paraId="2558CAFF" w14:textId="77777777" w:rsidR="007A5179" w:rsidRDefault="007A5179" w:rsidP="005337A6"/>
    <w:p w14:paraId="7C5A3D66" w14:textId="77777777" w:rsidR="00F44162" w:rsidRDefault="00F44162" w:rsidP="005337A6"/>
    <w:p w14:paraId="0A1AE917" w14:textId="77777777" w:rsidR="00F44162" w:rsidRDefault="00F44162" w:rsidP="005337A6"/>
    <w:p w14:paraId="14502D85" w14:textId="77777777" w:rsidR="003B2646" w:rsidRPr="005337A6" w:rsidRDefault="003B2646" w:rsidP="005337A6"/>
    <w:p w14:paraId="2DCDC562" w14:textId="268F2376" w:rsidR="00C4241D" w:rsidRPr="00C4241D" w:rsidRDefault="00522B9B" w:rsidP="00C4241D">
      <w:pPr>
        <w:spacing w:after="160"/>
      </w:pPr>
      <w:r>
        <w:rPr>
          <w:noProof/>
        </w:rPr>
        <w:lastRenderedPageBreak/>
        <w:drawing>
          <wp:inline distT="0" distB="0" distL="0" distR="0" wp14:anchorId="5BE1052D" wp14:editId="2F0C8DF8">
            <wp:extent cx="6702481" cy="3897086"/>
            <wp:effectExtent l="0" t="0" r="3175" b="8255"/>
            <wp:docPr id="124896235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62356"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6733842" cy="3915320"/>
                    </a:xfrm>
                    <a:prstGeom prst="rect">
                      <a:avLst/>
                    </a:prstGeom>
                  </pic:spPr>
                </pic:pic>
              </a:graphicData>
            </a:graphic>
          </wp:inline>
        </w:drawing>
      </w:r>
    </w:p>
    <w:p w14:paraId="4A19FBF2" w14:textId="6FC460FF" w:rsidR="00C4241D" w:rsidRDefault="00C4241D" w:rsidP="00430149">
      <w:pPr>
        <w:pStyle w:val="Style1"/>
      </w:pPr>
      <w:bookmarkStart w:id="134" w:name="_Toc207332932"/>
      <w:bookmarkStart w:id="135" w:name="_Toc207333537"/>
      <w:bookmarkStart w:id="136" w:name="_Toc207333836"/>
      <w:bookmarkStart w:id="137" w:name="_Toc207335152"/>
      <w:bookmarkStart w:id="138" w:name="_Toc207337347"/>
      <w:bookmarkStart w:id="139" w:name="_Toc207394053"/>
      <w:r w:rsidRPr="0099224C">
        <w:rPr>
          <w:b/>
          <w:bCs w:val="0"/>
        </w:rPr>
        <w:t>Figure 5.2: t-SNE visualization of ResNet-50-extracted features for MNIST digits “0”</w:t>
      </w:r>
      <w:r w:rsidR="004962B3" w:rsidRPr="0099224C">
        <w:rPr>
          <w:b/>
          <w:bCs w:val="0"/>
        </w:rPr>
        <w:t xml:space="preserve"> (blue)</w:t>
      </w:r>
      <w:r w:rsidRPr="0099224C">
        <w:rPr>
          <w:b/>
          <w:bCs w:val="0"/>
        </w:rPr>
        <w:t xml:space="preserve"> and “1”</w:t>
      </w:r>
      <w:r w:rsidR="004962B3" w:rsidRPr="0099224C">
        <w:rPr>
          <w:b/>
          <w:bCs w:val="0"/>
        </w:rPr>
        <w:t xml:space="preserve"> (yellow)</w:t>
      </w:r>
      <w:r w:rsidRPr="0099224C">
        <w:rPr>
          <w:b/>
          <w:bCs w:val="0"/>
        </w:rPr>
        <w:t>, clustered using K-means with Euclidean distance.</w:t>
      </w:r>
      <w:r w:rsidR="00DB46DF">
        <w:t xml:space="preserve"> </w:t>
      </w:r>
      <w:r w:rsidR="004962B3" w:rsidRPr="004962B3">
        <w:t>Clusters are compact, with a small secondary subgroup observed for digit “1”.</w:t>
      </w:r>
      <w:bookmarkEnd w:id="134"/>
      <w:bookmarkEnd w:id="135"/>
      <w:bookmarkEnd w:id="136"/>
      <w:bookmarkEnd w:id="137"/>
      <w:bookmarkEnd w:id="138"/>
      <w:bookmarkEnd w:id="139"/>
    </w:p>
    <w:p w14:paraId="6AF7CF09" w14:textId="77777777" w:rsidR="00F55789" w:rsidRDefault="00F55789" w:rsidP="00D34E58"/>
    <w:p w14:paraId="7168B5B4" w14:textId="77777777" w:rsidR="00F55789" w:rsidRDefault="00F55789" w:rsidP="00D34E58"/>
    <w:p w14:paraId="34C004A5" w14:textId="77777777" w:rsidR="00C4241D" w:rsidRDefault="00C4241D" w:rsidP="00D34E58"/>
    <w:p w14:paraId="02F17207" w14:textId="20F222D4" w:rsidR="00741626" w:rsidRDefault="00802C5B" w:rsidP="00430149">
      <w:pPr>
        <w:pStyle w:val="Style1"/>
      </w:pPr>
      <w:bookmarkStart w:id="140" w:name="_Toc207332933"/>
      <w:bookmarkStart w:id="141" w:name="_Toc207333538"/>
      <w:bookmarkStart w:id="142" w:name="_Toc207333837"/>
      <w:bookmarkStart w:id="143" w:name="_Toc207335153"/>
      <w:bookmarkStart w:id="144" w:name="_Toc207337348"/>
      <w:bookmarkStart w:id="145" w:name="_Toc207394054"/>
      <w:r w:rsidRPr="007642D0">
        <w:rPr>
          <w:b/>
          <w:bCs w:val="0"/>
        </w:rPr>
        <w:t>Table 5.2: Confusion matrix for ResNet-50 features (digits “0” vs “1”), clustered using K-means with Euclidean distance</w:t>
      </w:r>
      <w:r w:rsidRPr="00802C5B">
        <w:t>.</w:t>
      </w:r>
      <w:bookmarkEnd w:id="140"/>
      <w:bookmarkEnd w:id="141"/>
      <w:bookmarkEnd w:id="142"/>
      <w:bookmarkEnd w:id="143"/>
      <w:bookmarkEnd w:id="144"/>
      <w:bookmarkEnd w:id="145"/>
      <w:r w:rsidR="004D1091">
        <w:t xml:space="preserve"> </w:t>
      </w:r>
    </w:p>
    <w:p w14:paraId="182C14C9" w14:textId="1A76F79E" w:rsidR="00741626" w:rsidRDefault="00741626" w:rsidP="00D34E58">
      <w:r>
        <w:rPr>
          <w:noProof/>
        </w:rPr>
        <w:drawing>
          <wp:inline distT="0" distB="0" distL="0" distR="0" wp14:anchorId="610618BA" wp14:editId="7C912E98">
            <wp:extent cx="5943600" cy="1162685"/>
            <wp:effectExtent l="0" t="0" r="0" b="0"/>
            <wp:docPr id="189153744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37448"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5943600" cy="1162685"/>
                    </a:xfrm>
                    <a:prstGeom prst="rect">
                      <a:avLst/>
                    </a:prstGeom>
                  </pic:spPr>
                </pic:pic>
              </a:graphicData>
            </a:graphic>
          </wp:inline>
        </w:drawing>
      </w:r>
    </w:p>
    <w:p w14:paraId="083FEBF5" w14:textId="77777777" w:rsidR="002D4889" w:rsidRDefault="002D4889" w:rsidP="00D34E58"/>
    <w:p w14:paraId="781EA1E6" w14:textId="77777777" w:rsidR="006A16F5" w:rsidRDefault="006A16F5" w:rsidP="006A16F5"/>
    <w:p w14:paraId="621F366E" w14:textId="77777777" w:rsidR="006C3450" w:rsidRDefault="006C3450" w:rsidP="006A16F5"/>
    <w:p w14:paraId="623F3A21" w14:textId="0AF1DC2C" w:rsidR="00E029C9" w:rsidRPr="006C3450" w:rsidRDefault="006C3450" w:rsidP="006C3450">
      <w:pPr>
        <w:pStyle w:val="Heading4"/>
        <w:rPr>
          <w:rFonts w:cs="Times New Roman"/>
          <w:szCs w:val="28"/>
        </w:rPr>
      </w:pPr>
      <w:r>
        <w:rPr>
          <w:rFonts w:cs="Times New Roman"/>
          <w:szCs w:val="28"/>
        </w:rPr>
        <w:lastRenderedPageBreak/>
        <w:t xml:space="preserve"> Digits </w:t>
      </w:r>
      <w:r w:rsidR="00B570B0">
        <w:rPr>
          <w:rFonts w:cs="Times New Roman"/>
          <w:szCs w:val="28"/>
        </w:rPr>
        <w:t>0 vs 6</w:t>
      </w:r>
    </w:p>
    <w:p w14:paraId="139E0210" w14:textId="77777777" w:rsidR="00E029C9" w:rsidRPr="00E029C9" w:rsidRDefault="00E029C9" w:rsidP="006C3450">
      <w:pPr>
        <w:spacing w:line="360" w:lineRule="auto"/>
        <w:rPr>
          <w:rFonts w:cs="Times New Roman"/>
          <w:szCs w:val="28"/>
        </w:rPr>
      </w:pPr>
      <w:r w:rsidRPr="00E029C9">
        <w:rPr>
          <w:rFonts w:cs="Times New Roman"/>
          <w:szCs w:val="28"/>
        </w:rPr>
        <w:t>Feature extraction and clustering of digits “0” and “6” revealed greater difficulty compared to the “0 vs 1” task, due to their shared rounded morphology.</w:t>
      </w:r>
    </w:p>
    <w:p w14:paraId="2FC1D4F0" w14:textId="68AFA149" w:rsidR="00E029C9" w:rsidRPr="00E029C9" w:rsidRDefault="00E029C9" w:rsidP="006C3450">
      <w:pPr>
        <w:spacing w:line="360" w:lineRule="auto"/>
        <w:rPr>
          <w:rFonts w:cs="Times New Roman"/>
          <w:szCs w:val="28"/>
        </w:rPr>
      </w:pPr>
      <w:r w:rsidRPr="00E029C9">
        <w:rPr>
          <w:rFonts w:cs="Times New Roman"/>
          <w:szCs w:val="28"/>
        </w:rPr>
        <w:t>For LeNet, the clusters were moderately separated (Figure 5.3). Digit “6” (yellow) formed a relatively compact group, while digit “0” (blue) appeared more diffuse and overlapped substantially along the central boundary. This resulted in frequent misclassifications, particularly for digit “0”, which showed an error rate of 8.36% (Table 5.3). The overlap zone often reflected similarities in looped “6” and elongated “0”</w:t>
      </w:r>
      <w:r w:rsidR="00B570B0">
        <w:rPr>
          <w:rFonts w:cs="Times New Roman"/>
          <w:szCs w:val="28"/>
        </w:rPr>
        <w:t xml:space="preserve"> shapes</w:t>
      </w:r>
      <w:r w:rsidRPr="00E029C9">
        <w:rPr>
          <w:rFonts w:cs="Times New Roman"/>
          <w:szCs w:val="28"/>
        </w:rPr>
        <w:t>. The diffuse spread of digit “0” indicates that LeNet’s shallow architecture lacked the capacity to encode subtle intra-class variations, limiting its performance on visually similar digits.</w:t>
      </w:r>
    </w:p>
    <w:p w14:paraId="3A12CCB6" w14:textId="44913794" w:rsidR="00E029C9" w:rsidRPr="00E029C9" w:rsidRDefault="00E029C9" w:rsidP="006C3450">
      <w:pPr>
        <w:spacing w:line="360" w:lineRule="auto"/>
        <w:rPr>
          <w:rFonts w:cs="Times New Roman"/>
          <w:szCs w:val="28"/>
        </w:rPr>
      </w:pPr>
      <w:r w:rsidRPr="00E029C9">
        <w:rPr>
          <w:rFonts w:cs="Times New Roman"/>
          <w:szCs w:val="28"/>
        </w:rPr>
        <w:t>ResNet-50</w:t>
      </w:r>
      <w:r w:rsidR="009E690D" w:rsidRPr="006C3450">
        <w:rPr>
          <w:rFonts w:cs="Times New Roman"/>
          <w:b/>
          <w:bCs/>
          <w:szCs w:val="28"/>
        </w:rPr>
        <w:t xml:space="preserve"> </w:t>
      </w:r>
      <w:r w:rsidR="009E690D" w:rsidRPr="006C3450">
        <w:rPr>
          <w:rFonts w:cs="Times New Roman"/>
          <w:szCs w:val="28"/>
        </w:rPr>
        <w:t>produced</w:t>
      </w:r>
      <w:r w:rsidR="00F5148E" w:rsidRPr="006C3450">
        <w:rPr>
          <w:rFonts w:cs="Times New Roman"/>
          <w:szCs w:val="28"/>
        </w:rPr>
        <w:t xml:space="preserve"> an improved but imperfect</w:t>
      </w:r>
      <w:r w:rsidRPr="00E029C9">
        <w:rPr>
          <w:rFonts w:cs="Times New Roman"/>
          <w:szCs w:val="28"/>
        </w:rPr>
        <w:t xml:space="preserve"> separation (Figure 5.4). The two clusters were largely separable, with digit “6” (blue) forming a compact, well-defined group. Digit “0” (yellow), however, appeared elongated along one axis, reflecting sub-variations within the digit class (e.g., narrow versus wide “</w:t>
      </w:r>
      <w:r w:rsidR="00B570B0" w:rsidRPr="00E029C9">
        <w:rPr>
          <w:rFonts w:cs="Times New Roman"/>
          <w:szCs w:val="28"/>
        </w:rPr>
        <w:t>0”</w:t>
      </w:r>
      <w:r w:rsidRPr="00E029C9">
        <w:rPr>
          <w:rFonts w:cs="Times New Roman"/>
          <w:szCs w:val="28"/>
        </w:rPr>
        <w:t>). This elongation produced some boundary spillover and accounted for the higher error rate of 9.86% for digit “0” (Table 5.4). Nevertheless, the directional alignment of clusters and the compactness of digit “6” highlight ResNet-50’s stronger ability to capture fine-grained features compared to LeNet.</w:t>
      </w:r>
    </w:p>
    <w:p w14:paraId="7E442D91" w14:textId="6CCF406D" w:rsidR="00E029C9" w:rsidRPr="00E029C9" w:rsidRDefault="00E029C9" w:rsidP="006C3450">
      <w:pPr>
        <w:spacing w:line="360" w:lineRule="auto"/>
        <w:rPr>
          <w:rFonts w:cs="Times New Roman"/>
          <w:szCs w:val="28"/>
        </w:rPr>
      </w:pPr>
      <w:r w:rsidRPr="00E029C9">
        <w:rPr>
          <w:rFonts w:cs="Times New Roman"/>
          <w:szCs w:val="28"/>
        </w:rPr>
        <w:t>In summary, both models</w:t>
      </w:r>
      <w:r w:rsidR="00AD2868" w:rsidRPr="006C3450">
        <w:rPr>
          <w:rFonts w:cs="Times New Roman"/>
          <w:szCs w:val="28"/>
        </w:rPr>
        <w:t xml:space="preserve"> exhibited </w:t>
      </w:r>
      <w:r w:rsidRPr="00E029C9">
        <w:rPr>
          <w:rFonts w:cs="Times New Roman"/>
          <w:szCs w:val="28"/>
        </w:rPr>
        <w:t xml:space="preserve">reduced accuracy relative to the simpler “0 vs 1” task, highlighting the challenge of distinguishing digits with similar topologies. LeNet produced broader, less compact clusters with greater overlap, while ResNet-50 achieved tighter alignment and reduced misclassification, especially for digit “6”. These findings underscore the advantage of deeper </w:t>
      </w:r>
      <w:r w:rsidR="00B570B0" w:rsidRPr="00E029C9">
        <w:rPr>
          <w:rFonts w:cs="Times New Roman"/>
          <w:szCs w:val="28"/>
        </w:rPr>
        <w:t>architecture</w:t>
      </w:r>
      <w:r w:rsidRPr="00E029C9">
        <w:rPr>
          <w:rFonts w:cs="Times New Roman"/>
          <w:szCs w:val="28"/>
        </w:rPr>
        <w:t xml:space="preserve"> in resolving subtle </w:t>
      </w:r>
      <w:r w:rsidR="00983830" w:rsidRPr="006C3450">
        <w:rPr>
          <w:rFonts w:cs="Times New Roman"/>
          <w:szCs w:val="28"/>
        </w:rPr>
        <w:t>morp</w:t>
      </w:r>
      <w:r w:rsidR="00210E46" w:rsidRPr="006C3450">
        <w:rPr>
          <w:rFonts w:cs="Times New Roman"/>
          <w:szCs w:val="28"/>
        </w:rPr>
        <w:t>hological</w:t>
      </w:r>
      <w:r w:rsidRPr="00E029C9">
        <w:rPr>
          <w:rFonts w:cs="Times New Roman"/>
          <w:szCs w:val="28"/>
        </w:rPr>
        <w:t xml:space="preserve"> similarities.</w:t>
      </w:r>
    </w:p>
    <w:p w14:paraId="314F253C" w14:textId="77777777" w:rsidR="00E029C9" w:rsidRPr="006C3450" w:rsidRDefault="00E029C9" w:rsidP="006C3450">
      <w:pPr>
        <w:spacing w:line="360" w:lineRule="auto"/>
        <w:rPr>
          <w:rFonts w:cs="Times New Roman"/>
          <w:szCs w:val="28"/>
        </w:rPr>
      </w:pPr>
    </w:p>
    <w:p w14:paraId="554FCC75" w14:textId="569DDCD0" w:rsidR="007F6A04" w:rsidRPr="006C3450" w:rsidRDefault="007F6A04" w:rsidP="006C3450">
      <w:pPr>
        <w:pStyle w:val="NormalWeb"/>
        <w:spacing w:line="360" w:lineRule="auto"/>
        <w:rPr>
          <w:szCs w:val="28"/>
        </w:rPr>
      </w:pPr>
      <w:r w:rsidRPr="006C3450">
        <w:rPr>
          <w:szCs w:val="28"/>
        </w:rPr>
        <w:lastRenderedPageBreak/>
        <w:t>See Supplementary Material for equivalent comparisons of LeNet and ResNet-50 on digit pairs “0 vs 1” and “0 vs 6” using Mathematica’s default distance metric</w:t>
      </w:r>
      <w:r w:rsidR="00FE17F0">
        <w:rPr>
          <w:szCs w:val="28"/>
        </w:rPr>
        <w:t>.</w:t>
      </w:r>
    </w:p>
    <w:p w14:paraId="43B54961" w14:textId="77777777" w:rsidR="00B23AE7" w:rsidRPr="00DA125C" w:rsidRDefault="00B23AE7" w:rsidP="00DA125C">
      <w:pPr>
        <w:spacing w:line="360" w:lineRule="auto"/>
        <w:rPr>
          <w:rFonts w:cs="Times New Roman"/>
          <w:szCs w:val="28"/>
        </w:rPr>
      </w:pPr>
    </w:p>
    <w:p w14:paraId="03A0B9F4" w14:textId="11671924" w:rsidR="00BA64AB" w:rsidRDefault="00396046" w:rsidP="00937069">
      <w:pPr>
        <w:pStyle w:val="NormalWeb"/>
        <w:spacing w:line="360" w:lineRule="auto"/>
        <w:rPr>
          <w:szCs w:val="28"/>
        </w:rPr>
      </w:pPr>
      <w:r>
        <w:rPr>
          <w:noProof/>
          <w:szCs w:val="28"/>
        </w:rPr>
        <w:drawing>
          <wp:inline distT="0" distB="0" distL="0" distR="0" wp14:anchorId="338188ED" wp14:editId="6CACEA45">
            <wp:extent cx="6153607" cy="3570514"/>
            <wp:effectExtent l="0" t="0" r="0" b="0"/>
            <wp:docPr id="859362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63767" cy="3576409"/>
                    </a:xfrm>
                    <a:prstGeom prst="rect">
                      <a:avLst/>
                    </a:prstGeom>
                    <a:noFill/>
                  </pic:spPr>
                </pic:pic>
              </a:graphicData>
            </a:graphic>
          </wp:inline>
        </w:drawing>
      </w:r>
    </w:p>
    <w:p w14:paraId="60A989E0" w14:textId="3E3F138A" w:rsidR="002A5ED7" w:rsidRDefault="003B6F09" w:rsidP="00430149">
      <w:pPr>
        <w:pStyle w:val="Style1"/>
      </w:pPr>
      <w:bookmarkStart w:id="146" w:name="_Toc207332934"/>
      <w:bookmarkStart w:id="147" w:name="_Toc207333539"/>
      <w:bookmarkStart w:id="148" w:name="_Toc207333838"/>
      <w:bookmarkStart w:id="149" w:name="_Toc207335154"/>
      <w:bookmarkStart w:id="150" w:name="_Toc207337349"/>
      <w:bookmarkStart w:id="151" w:name="_Toc207394055"/>
      <w:r w:rsidRPr="00160D03">
        <w:rPr>
          <w:b/>
          <w:bCs w:val="0"/>
        </w:rPr>
        <w:t>Figure 5.3: t-SNE visualization of LeNet-extracted features for MNIST digits “0”</w:t>
      </w:r>
      <w:r w:rsidR="00AC2ED9" w:rsidRPr="00160D03">
        <w:rPr>
          <w:b/>
          <w:bCs w:val="0"/>
        </w:rPr>
        <w:t xml:space="preserve"> (blue)</w:t>
      </w:r>
      <w:r w:rsidRPr="00160D03">
        <w:rPr>
          <w:b/>
          <w:bCs w:val="0"/>
        </w:rPr>
        <w:t xml:space="preserve"> and “6</w:t>
      </w:r>
      <w:r w:rsidR="00AC2ED9" w:rsidRPr="00160D03">
        <w:rPr>
          <w:b/>
          <w:bCs w:val="0"/>
        </w:rPr>
        <w:t>” (yellow)</w:t>
      </w:r>
      <w:r w:rsidRPr="00160D03">
        <w:rPr>
          <w:b/>
          <w:bCs w:val="0"/>
        </w:rPr>
        <w:t>, clustered using K-means with Euclidean distance</w:t>
      </w:r>
      <w:r w:rsidRPr="003B6F09">
        <w:t>.</w:t>
      </w:r>
      <w:r w:rsidR="00DA125C">
        <w:t xml:space="preserve"> </w:t>
      </w:r>
      <w:r w:rsidR="005E0225" w:rsidRPr="005E0225">
        <w:t>Digit “6” forms a compact group, while digit “0” is more diffuse, with overlap along the central boundary</w:t>
      </w:r>
      <w:r w:rsidR="00216D99">
        <w:t>.</w:t>
      </w:r>
      <w:bookmarkEnd w:id="146"/>
      <w:bookmarkEnd w:id="147"/>
      <w:bookmarkEnd w:id="148"/>
      <w:bookmarkEnd w:id="149"/>
      <w:bookmarkEnd w:id="150"/>
      <w:bookmarkEnd w:id="151"/>
    </w:p>
    <w:p w14:paraId="0CAF66E0" w14:textId="77777777" w:rsidR="00216D99" w:rsidRDefault="00216D99" w:rsidP="00160D03"/>
    <w:p w14:paraId="734928E9" w14:textId="77777777" w:rsidR="00160D03" w:rsidRDefault="00160D03" w:rsidP="00160D03"/>
    <w:p w14:paraId="33A84F87" w14:textId="77777777" w:rsidR="007C7C41" w:rsidRPr="007C7C41" w:rsidRDefault="008B6A36" w:rsidP="007C7C41">
      <w:pPr>
        <w:rPr>
          <w:b/>
          <w:bCs/>
        </w:rPr>
      </w:pPr>
      <w:bookmarkStart w:id="152" w:name="_Toc207333540"/>
      <w:bookmarkStart w:id="153" w:name="_Toc207333839"/>
      <w:bookmarkStart w:id="154" w:name="_Toc207335155"/>
      <w:bookmarkStart w:id="155" w:name="_Toc207337350"/>
      <w:bookmarkStart w:id="156" w:name="_Toc207332935"/>
      <w:bookmarkStart w:id="157" w:name="_Toc207394056"/>
      <w:r w:rsidRPr="00160D03">
        <w:rPr>
          <w:rStyle w:val="Style1Char"/>
          <w:b/>
        </w:rPr>
        <w:t>Table 5.3: Confusion matrix for LeNet features (digits “0” vs “6”), clustered using K-means with Euclidean distance</w:t>
      </w:r>
      <w:bookmarkEnd w:id="152"/>
      <w:bookmarkEnd w:id="153"/>
      <w:bookmarkEnd w:id="154"/>
      <w:bookmarkEnd w:id="155"/>
      <w:bookmarkEnd w:id="157"/>
      <w:r w:rsidRPr="007C7C41">
        <w:rPr>
          <w:b/>
          <w:bCs/>
        </w:rPr>
        <w:t>.</w:t>
      </w:r>
    </w:p>
    <w:p w14:paraId="125A6CD1" w14:textId="5D0907DC" w:rsidR="00D917DE" w:rsidRDefault="00D917DE" w:rsidP="007C7C41">
      <w:r>
        <w:rPr>
          <w:noProof/>
        </w:rPr>
        <w:drawing>
          <wp:inline distT="0" distB="0" distL="0" distR="0" wp14:anchorId="4691A873" wp14:editId="2BFF733B">
            <wp:extent cx="6502400" cy="1385570"/>
            <wp:effectExtent l="0" t="0" r="0" b="5080"/>
            <wp:docPr id="18080131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573113" cy="1400638"/>
                    </a:xfrm>
                    <a:prstGeom prst="rect">
                      <a:avLst/>
                    </a:prstGeom>
                    <a:noFill/>
                  </pic:spPr>
                </pic:pic>
              </a:graphicData>
            </a:graphic>
          </wp:inline>
        </w:drawing>
      </w:r>
      <w:bookmarkEnd w:id="156"/>
    </w:p>
    <w:p w14:paraId="067ACDF5" w14:textId="2E4682EE" w:rsidR="00E2370D" w:rsidRDefault="009B06FC" w:rsidP="00937069">
      <w:pPr>
        <w:pStyle w:val="NormalWeb"/>
        <w:spacing w:line="360" w:lineRule="auto"/>
        <w:rPr>
          <w:szCs w:val="28"/>
        </w:rPr>
      </w:pPr>
      <w:r>
        <w:rPr>
          <w:noProof/>
        </w:rPr>
        <w:lastRenderedPageBreak/>
        <w:drawing>
          <wp:inline distT="0" distB="0" distL="0" distR="0" wp14:anchorId="5BF93ED6" wp14:editId="03EC6D2A">
            <wp:extent cx="5791200" cy="3343275"/>
            <wp:effectExtent l="0" t="0" r="0" b="9525"/>
            <wp:docPr id="154062982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29821"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5791200" cy="3343275"/>
                    </a:xfrm>
                    <a:prstGeom prst="rect">
                      <a:avLst/>
                    </a:prstGeom>
                  </pic:spPr>
                </pic:pic>
              </a:graphicData>
            </a:graphic>
          </wp:inline>
        </w:drawing>
      </w:r>
    </w:p>
    <w:p w14:paraId="04D2D5C3" w14:textId="5C82628B" w:rsidR="003A2F2A" w:rsidRDefault="00E2370D" w:rsidP="00430149">
      <w:pPr>
        <w:pStyle w:val="Style1"/>
      </w:pPr>
      <w:bookmarkStart w:id="158" w:name="_Toc207332936"/>
      <w:bookmarkStart w:id="159" w:name="_Toc207333541"/>
      <w:bookmarkStart w:id="160" w:name="_Toc207333840"/>
      <w:bookmarkStart w:id="161" w:name="_Toc207335156"/>
      <w:bookmarkStart w:id="162" w:name="_Toc207337351"/>
      <w:bookmarkStart w:id="163" w:name="_Toc207394057"/>
      <w:r w:rsidRPr="00FD1F8C">
        <w:rPr>
          <w:b/>
          <w:bCs w:val="0"/>
        </w:rPr>
        <w:t>Figure 5.4: t-SNE visualization of ResNet-50-extracted features for MNIST digits “0”</w:t>
      </w:r>
      <w:r w:rsidR="00DB6FE9" w:rsidRPr="00FD1F8C">
        <w:rPr>
          <w:b/>
          <w:bCs w:val="0"/>
        </w:rPr>
        <w:t xml:space="preserve"> (yellow)</w:t>
      </w:r>
      <w:r w:rsidRPr="00FD1F8C">
        <w:rPr>
          <w:b/>
          <w:bCs w:val="0"/>
        </w:rPr>
        <w:t xml:space="preserve"> and “6”</w:t>
      </w:r>
      <w:r w:rsidR="00DB6FE9" w:rsidRPr="00FD1F8C">
        <w:rPr>
          <w:b/>
          <w:bCs w:val="0"/>
        </w:rPr>
        <w:t xml:space="preserve"> (blue)</w:t>
      </w:r>
      <w:r w:rsidRPr="00FD1F8C">
        <w:rPr>
          <w:b/>
          <w:bCs w:val="0"/>
        </w:rPr>
        <w:t>, clustered using K-means with Euclidean distance</w:t>
      </w:r>
      <w:r w:rsidRPr="00DE029D">
        <w:t>.</w:t>
      </w:r>
      <w:r w:rsidR="003A2F2A" w:rsidRPr="003A2F2A">
        <w:rPr>
          <w:rFonts w:eastAsia="Times New Roman"/>
          <w:kern w:val="0"/>
          <w:sz w:val="28"/>
          <w:szCs w:val="28"/>
          <w14:ligatures w14:val="none"/>
        </w:rPr>
        <w:t xml:space="preserve"> </w:t>
      </w:r>
      <w:r w:rsidR="003A2F2A" w:rsidRPr="00DB6FE9">
        <w:t>Digit “6” forms a compact group, while digit “0” is elongated with partial boundary overlap.</w:t>
      </w:r>
      <w:bookmarkEnd w:id="158"/>
      <w:bookmarkEnd w:id="159"/>
      <w:bookmarkEnd w:id="160"/>
      <w:bookmarkEnd w:id="161"/>
      <w:bookmarkEnd w:id="162"/>
      <w:bookmarkEnd w:id="163"/>
    </w:p>
    <w:p w14:paraId="35A9C6DC" w14:textId="2F8CFDD6" w:rsidR="00DB6FE9" w:rsidRPr="00DB6FE9" w:rsidRDefault="00E2370D" w:rsidP="00FD1F8C">
      <w:pPr>
        <w:rPr>
          <w:rFonts w:eastAsia="Times New Roman"/>
          <w:kern w:val="0"/>
          <w:szCs w:val="28"/>
          <w14:ligatures w14:val="none"/>
        </w:rPr>
      </w:pPr>
      <w:r>
        <w:t xml:space="preserve"> </w:t>
      </w:r>
    </w:p>
    <w:p w14:paraId="0C9B02DD" w14:textId="433209B7" w:rsidR="007C7C41" w:rsidRDefault="006910C8" w:rsidP="00430149">
      <w:pPr>
        <w:pStyle w:val="Style1"/>
      </w:pPr>
      <w:bookmarkStart w:id="164" w:name="_Toc207333542"/>
      <w:bookmarkStart w:id="165" w:name="_Toc207333841"/>
      <w:bookmarkStart w:id="166" w:name="_Toc207335157"/>
      <w:bookmarkStart w:id="167" w:name="_Toc207337352"/>
      <w:bookmarkStart w:id="168" w:name="_Toc207332937"/>
      <w:bookmarkStart w:id="169" w:name="_Toc207394058"/>
      <w:r w:rsidRPr="00FD1F8C">
        <w:rPr>
          <w:b/>
          <w:bCs w:val="0"/>
        </w:rPr>
        <w:t>Table 5.4: Confusion matrix for ResNet-50 features (digits “0” vs “6”), clustered using K-means with Euclidean distance</w:t>
      </w:r>
      <w:r w:rsidRPr="007C7C41">
        <w:t>.</w:t>
      </w:r>
      <w:bookmarkEnd w:id="164"/>
      <w:bookmarkEnd w:id="165"/>
      <w:bookmarkEnd w:id="166"/>
      <w:bookmarkEnd w:id="167"/>
      <w:bookmarkEnd w:id="169"/>
      <w:r w:rsidR="00E2370D">
        <w:t xml:space="preserve"> </w:t>
      </w:r>
    </w:p>
    <w:p w14:paraId="1BB61947" w14:textId="1726BEC4" w:rsidR="00CA0EAB" w:rsidRDefault="00CA0EAB" w:rsidP="007C7C41">
      <w:r>
        <w:rPr>
          <w:noProof/>
        </w:rPr>
        <w:drawing>
          <wp:inline distT="0" distB="0" distL="0" distR="0" wp14:anchorId="0084E680" wp14:editId="07C083CE">
            <wp:extent cx="6652714" cy="1288729"/>
            <wp:effectExtent l="0" t="0" r="0" b="6985"/>
            <wp:docPr id="1436752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96376" cy="1297187"/>
                    </a:xfrm>
                    <a:prstGeom prst="rect">
                      <a:avLst/>
                    </a:prstGeom>
                    <a:noFill/>
                  </pic:spPr>
                </pic:pic>
              </a:graphicData>
            </a:graphic>
          </wp:inline>
        </w:drawing>
      </w:r>
      <w:bookmarkEnd w:id="168"/>
    </w:p>
    <w:bookmarkEnd w:id="120"/>
    <w:bookmarkEnd w:id="121"/>
    <w:p w14:paraId="7684E34B" w14:textId="77777777" w:rsidR="0098291F" w:rsidRDefault="0098291F" w:rsidP="00430149">
      <w:pPr>
        <w:pStyle w:val="Style1"/>
      </w:pPr>
    </w:p>
    <w:p w14:paraId="6C912DEB" w14:textId="77777777" w:rsidR="009B0438" w:rsidRDefault="009B0438" w:rsidP="00430149">
      <w:pPr>
        <w:pStyle w:val="Style1"/>
      </w:pPr>
    </w:p>
    <w:p w14:paraId="377A4218" w14:textId="77777777" w:rsidR="00203BF5" w:rsidRDefault="00203BF5" w:rsidP="00430149">
      <w:pPr>
        <w:pStyle w:val="Style1"/>
      </w:pPr>
    </w:p>
    <w:p w14:paraId="25040A6F" w14:textId="77777777" w:rsidR="00065661" w:rsidRPr="00FF13A2" w:rsidRDefault="00065661" w:rsidP="00430149">
      <w:pPr>
        <w:pStyle w:val="Style1"/>
      </w:pPr>
    </w:p>
    <w:p w14:paraId="15C7B74E" w14:textId="48BD41F9" w:rsidR="00937FBB" w:rsidRDefault="00937FBB" w:rsidP="00937069">
      <w:pPr>
        <w:pStyle w:val="Heading2"/>
        <w:spacing w:line="360" w:lineRule="auto"/>
        <w:rPr>
          <w:rFonts w:ascii="Times New Roman" w:hAnsi="Times New Roman" w:cs="Times New Roman"/>
          <w:sz w:val="36"/>
          <w:szCs w:val="36"/>
        </w:rPr>
      </w:pPr>
      <w:r w:rsidRPr="00FF13A2">
        <w:rPr>
          <w:rFonts w:ascii="Times New Roman" w:hAnsi="Times New Roman" w:cs="Times New Roman"/>
          <w:sz w:val="36"/>
          <w:szCs w:val="36"/>
        </w:rPr>
        <w:lastRenderedPageBreak/>
        <w:t xml:space="preserve"> </w:t>
      </w:r>
      <w:bookmarkStart w:id="170" w:name="_Toc207393838"/>
      <w:r w:rsidRPr="00FF13A2">
        <w:rPr>
          <w:rFonts w:ascii="Times New Roman" w:hAnsi="Times New Roman" w:cs="Times New Roman"/>
          <w:sz w:val="36"/>
          <w:szCs w:val="36"/>
        </w:rPr>
        <w:t>Protein Feature Clustering Using ResNet-50</w:t>
      </w:r>
      <w:bookmarkEnd w:id="170"/>
    </w:p>
    <w:p w14:paraId="4570C438" w14:textId="28525A8F" w:rsidR="002B1CAD" w:rsidRPr="00A067D3" w:rsidRDefault="002B1CAD" w:rsidP="00A067D3">
      <w:pPr>
        <w:spacing w:line="360" w:lineRule="auto"/>
      </w:pPr>
      <w:r w:rsidRPr="00A067D3">
        <w:t xml:space="preserve">Considering </w:t>
      </w:r>
      <w:r w:rsidR="0035521D" w:rsidRPr="00A067D3">
        <w:t>that ResNet-50 with Euclidean produced visually distinct clusters with a higher accuracy</w:t>
      </w:r>
      <w:r w:rsidR="00A067D3" w:rsidRPr="00A067D3">
        <w:t xml:space="preserve">, it was implemented on </w:t>
      </w:r>
      <w:r w:rsidR="00F72028">
        <w:t xml:space="preserve">the </w:t>
      </w:r>
      <w:r w:rsidR="00A067D3" w:rsidRPr="00A067D3">
        <w:t>actual biological microscopic images</w:t>
      </w:r>
      <w:r w:rsidR="00241859">
        <w:t>.</w:t>
      </w:r>
    </w:p>
    <w:p w14:paraId="057CA506" w14:textId="7F9AEEFD" w:rsidR="00A41D0F" w:rsidRPr="00EB0321" w:rsidRDefault="00C90AFF" w:rsidP="00A41D0F">
      <w:pPr>
        <w:pStyle w:val="Heading3"/>
        <w:rPr>
          <w:rFonts w:cs="Times New Roman"/>
          <w:sz w:val="32"/>
          <w:szCs w:val="32"/>
        </w:rPr>
      </w:pPr>
      <w:bookmarkStart w:id="171" w:name="_Toc207393839"/>
      <w:r w:rsidRPr="00EB0321">
        <w:rPr>
          <w:rFonts w:cs="Times New Roman"/>
          <w:sz w:val="32"/>
          <w:szCs w:val="32"/>
        </w:rPr>
        <w:t xml:space="preserve">Segmented </w:t>
      </w:r>
      <w:r w:rsidR="008304D2">
        <w:rPr>
          <w:rFonts w:cs="Times New Roman"/>
          <w:sz w:val="32"/>
          <w:szCs w:val="32"/>
        </w:rPr>
        <w:t>S</w:t>
      </w:r>
      <w:r w:rsidR="00DD07BF">
        <w:rPr>
          <w:rFonts w:cs="Times New Roman"/>
          <w:sz w:val="32"/>
          <w:szCs w:val="32"/>
        </w:rPr>
        <w:t>UN</w:t>
      </w:r>
      <w:r w:rsidR="008304D2">
        <w:rPr>
          <w:rFonts w:cs="Times New Roman"/>
          <w:sz w:val="32"/>
          <w:szCs w:val="32"/>
        </w:rPr>
        <w:t xml:space="preserve">2 </w:t>
      </w:r>
      <w:r w:rsidR="00A41D0F" w:rsidRPr="00EB0321">
        <w:rPr>
          <w:rFonts w:cs="Times New Roman"/>
          <w:sz w:val="32"/>
          <w:szCs w:val="32"/>
        </w:rPr>
        <w:t>Protein</w:t>
      </w:r>
      <w:r w:rsidRPr="00EB0321">
        <w:rPr>
          <w:rFonts w:cs="Times New Roman"/>
          <w:sz w:val="32"/>
          <w:szCs w:val="32"/>
        </w:rPr>
        <w:t>s</w:t>
      </w:r>
      <w:r w:rsidR="00A41D0F" w:rsidRPr="00EB0321">
        <w:rPr>
          <w:rFonts w:cs="Times New Roman"/>
          <w:sz w:val="32"/>
          <w:szCs w:val="32"/>
        </w:rPr>
        <w:t xml:space="preserve"> Only</w:t>
      </w:r>
      <w:bookmarkEnd w:id="171"/>
    </w:p>
    <w:p w14:paraId="7DD74E85" w14:textId="2C832BBF" w:rsidR="00EE5B9E" w:rsidRDefault="00EE5B9E" w:rsidP="00961007">
      <w:pPr>
        <w:spacing w:line="360" w:lineRule="auto"/>
        <w:rPr>
          <w:rFonts w:cs="Times New Roman"/>
          <w:szCs w:val="28"/>
        </w:rPr>
      </w:pPr>
      <w:r w:rsidRPr="00EE5B9E">
        <w:rPr>
          <w:rFonts w:cs="Times New Roman"/>
          <w:szCs w:val="28"/>
        </w:rPr>
        <w:t xml:space="preserve">Segmented </w:t>
      </w:r>
      <w:r>
        <w:rPr>
          <w:rFonts w:cs="Times New Roman"/>
          <w:szCs w:val="28"/>
        </w:rPr>
        <w:t>SUN2</w:t>
      </w:r>
      <w:r w:rsidR="00416FC2">
        <w:rPr>
          <w:rFonts w:cs="Times New Roman"/>
          <w:szCs w:val="28"/>
        </w:rPr>
        <w:t xml:space="preserve"> </w:t>
      </w:r>
      <w:r w:rsidRPr="00EE5B9E">
        <w:rPr>
          <w:rFonts w:cs="Times New Roman"/>
          <w:szCs w:val="28"/>
        </w:rPr>
        <w:t>protein images (red channel) were extracted using nuclei-derived masks, yielding cropped regions for each cell (Figure 5.5). These protein-only segments were processed with ResNet-50 to generate high-dimensional features, which were then clustered using the pipeline in Figure 4.1.</w:t>
      </w:r>
    </w:p>
    <w:p w14:paraId="1BA99B9A" w14:textId="1B6AC28F" w:rsidR="00202BEA" w:rsidRPr="00937069" w:rsidRDefault="00202BEA" w:rsidP="00937069">
      <w:pPr>
        <w:spacing w:line="360" w:lineRule="auto"/>
        <w:rPr>
          <w:rFonts w:cs="Times New Roman"/>
          <w:szCs w:val="28"/>
        </w:rPr>
      </w:pPr>
    </w:p>
    <w:p w14:paraId="5EDAB564" w14:textId="30EFDA68" w:rsidR="00202BEA" w:rsidRDefault="00202BEA" w:rsidP="00937069">
      <w:pPr>
        <w:spacing w:line="360" w:lineRule="auto"/>
        <w:rPr>
          <w:rFonts w:cs="Times New Roman"/>
          <w:szCs w:val="28"/>
        </w:rPr>
      </w:pPr>
      <w:r w:rsidRPr="00FF13A2">
        <w:rPr>
          <w:rFonts w:cs="Times New Roman"/>
          <w:noProof/>
          <w:szCs w:val="28"/>
        </w:rPr>
        <w:drawing>
          <wp:inline distT="0" distB="0" distL="0" distR="0" wp14:anchorId="7C9A8345" wp14:editId="74A5D9BC">
            <wp:extent cx="5943600" cy="1188720"/>
            <wp:effectExtent l="0" t="0" r="0" b="0"/>
            <wp:docPr id="510811599" name="Picture 1" descr="A black and red outline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811599" name="Picture 1" descr="A black and red outline of a map&#10;&#10;AI-generated content may be incorrect."/>
                    <pic:cNvPicPr/>
                  </pic:nvPicPr>
                  <pic:blipFill>
                    <a:blip r:embed="rId33"/>
                    <a:stretch>
                      <a:fillRect/>
                    </a:stretch>
                  </pic:blipFill>
                  <pic:spPr>
                    <a:xfrm>
                      <a:off x="0" y="0"/>
                      <a:ext cx="5943600" cy="1188720"/>
                    </a:xfrm>
                    <a:prstGeom prst="rect">
                      <a:avLst/>
                    </a:prstGeom>
                  </pic:spPr>
                </pic:pic>
              </a:graphicData>
            </a:graphic>
          </wp:inline>
        </w:drawing>
      </w:r>
    </w:p>
    <w:p w14:paraId="0C76CC1D" w14:textId="2BC5F74C" w:rsidR="00163F60" w:rsidRPr="00163F60" w:rsidRDefault="0092500F" w:rsidP="00430149">
      <w:pPr>
        <w:pStyle w:val="Style1"/>
        <w:rPr>
          <w:szCs w:val="28"/>
        </w:rPr>
      </w:pPr>
      <w:bookmarkStart w:id="172" w:name="_Toc207332938"/>
      <w:bookmarkStart w:id="173" w:name="_Toc207333543"/>
      <w:bookmarkStart w:id="174" w:name="_Toc207333842"/>
      <w:bookmarkStart w:id="175" w:name="_Toc207335158"/>
      <w:bookmarkStart w:id="176" w:name="_Toc207337353"/>
      <w:bookmarkStart w:id="177" w:name="_Toc207394059"/>
      <w:r w:rsidRPr="00AF00BD">
        <w:rPr>
          <w:b/>
          <w:bCs w:val="0"/>
        </w:rPr>
        <w:t xml:space="preserve">Figure </w:t>
      </w:r>
      <w:r w:rsidR="00AD6B6C" w:rsidRPr="00AF00BD">
        <w:rPr>
          <w:b/>
          <w:bCs w:val="0"/>
        </w:rPr>
        <w:t>5.5</w:t>
      </w:r>
      <w:r w:rsidRPr="00AF00BD">
        <w:rPr>
          <w:b/>
          <w:bCs w:val="0"/>
        </w:rPr>
        <w:t xml:space="preserve">: Examples of </w:t>
      </w:r>
      <w:r w:rsidR="00163F60" w:rsidRPr="00AF00BD">
        <w:rPr>
          <w:b/>
          <w:bCs w:val="0"/>
        </w:rPr>
        <w:t xml:space="preserve">segmented SUN2 </w:t>
      </w:r>
      <w:r w:rsidRPr="00AF00BD">
        <w:rPr>
          <w:b/>
          <w:bCs w:val="0"/>
        </w:rPr>
        <w:t>protein</w:t>
      </w:r>
      <w:r w:rsidR="00163F60" w:rsidRPr="00AF00BD">
        <w:rPr>
          <w:b/>
          <w:bCs w:val="0"/>
        </w:rPr>
        <w:t xml:space="preserve"> regions</w:t>
      </w:r>
      <w:r w:rsidRPr="00AF00BD">
        <w:rPr>
          <w:b/>
          <w:bCs w:val="0"/>
        </w:rPr>
        <w:t xml:space="preserve"> extracted from </w:t>
      </w:r>
      <w:r w:rsidR="00163F60" w:rsidRPr="00AF00BD">
        <w:rPr>
          <w:b/>
          <w:bCs w:val="0"/>
        </w:rPr>
        <w:t>nuclei masks</w:t>
      </w:r>
      <w:r w:rsidRPr="007E2457">
        <w:t>. Each cropped image corresponds to an individual protein-stained region,</w:t>
      </w:r>
      <w:r w:rsidR="00163F60" w:rsidRPr="00163F60">
        <w:rPr>
          <w:szCs w:val="28"/>
        </w:rPr>
        <w:t xml:space="preserve"> used as input to ResNet-50.</w:t>
      </w:r>
      <w:bookmarkEnd w:id="172"/>
      <w:bookmarkEnd w:id="173"/>
      <w:bookmarkEnd w:id="174"/>
      <w:bookmarkEnd w:id="175"/>
      <w:bookmarkEnd w:id="176"/>
      <w:bookmarkEnd w:id="177"/>
    </w:p>
    <w:p w14:paraId="2E1A7562" w14:textId="77777777" w:rsidR="001C3C88" w:rsidRDefault="001C3C88" w:rsidP="00430149">
      <w:pPr>
        <w:pStyle w:val="Style1"/>
      </w:pPr>
    </w:p>
    <w:p w14:paraId="0A6AD6F7" w14:textId="5B536181" w:rsidR="0012071C" w:rsidRPr="00544DF3" w:rsidRDefault="00167285" w:rsidP="00544DF3">
      <w:pPr>
        <w:spacing w:line="360" w:lineRule="auto"/>
        <w:rPr>
          <w:rFonts w:cs="Times New Roman"/>
          <w:szCs w:val="28"/>
        </w:rPr>
      </w:pPr>
      <w:r w:rsidRPr="00544DF3">
        <w:rPr>
          <w:rFonts w:cs="Times New Roman"/>
          <w:szCs w:val="28"/>
        </w:rPr>
        <w:t>Clustering into 2 groups</w:t>
      </w:r>
      <w:r w:rsidR="0012071C" w:rsidRPr="00544DF3">
        <w:rPr>
          <w:rFonts w:cs="Times New Roman"/>
          <w:szCs w:val="28"/>
        </w:rPr>
        <w:t xml:space="preserve">, placed </w:t>
      </w:r>
      <w:r w:rsidRPr="00544DF3">
        <w:rPr>
          <w:rFonts w:cs="Times New Roman"/>
          <w:szCs w:val="28"/>
        </w:rPr>
        <w:t>most proteins into a broad, diffuse cluster, while a smaller compact cluster remained distinct (Figure 5.6, top). This provided only limited structural resolution.</w:t>
      </w:r>
      <w:r w:rsidR="0092401D" w:rsidRPr="00544DF3">
        <w:rPr>
          <w:rFonts w:cs="Times New Roman"/>
          <w:szCs w:val="28"/>
        </w:rPr>
        <w:t xml:space="preserve"> </w:t>
      </w:r>
      <w:r w:rsidR="0012071C" w:rsidRPr="00544DF3">
        <w:rPr>
          <w:rFonts w:cs="Times New Roman"/>
          <w:szCs w:val="28"/>
        </w:rPr>
        <w:t xml:space="preserve">In the </w:t>
      </w:r>
      <w:r w:rsidRPr="00544DF3">
        <w:rPr>
          <w:rFonts w:cs="Times New Roman"/>
          <w:szCs w:val="28"/>
        </w:rPr>
        <w:t xml:space="preserve">3-cluster </w:t>
      </w:r>
      <w:r w:rsidR="008F30EB" w:rsidRPr="00544DF3">
        <w:rPr>
          <w:rFonts w:cs="Times New Roman"/>
          <w:szCs w:val="28"/>
        </w:rPr>
        <w:t>model</w:t>
      </w:r>
      <w:r w:rsidRPr="00544DF3">
        <w:rPr>
          <w:rFonts w:cs="Times New Roman"/>
          <w:szCs w:val="28"/>
        </w:rPr>
        <w:t>, the compact subgroup was preserved, while the diffuse cluster subdivided into two subsets (Figure 5.6, bottom)</w:t>
      </w:r>
      <w:r w:rsidR="0012071C" w:rsidRPr="00544DF3">
        <w:rPr>
          <w:rFonts w:cs="Times New Roman"/>
          <w:szCs w:val="28"/>
        </w:rPr>
        <w:t>, revealing finer heterogeneity in protein organization.</w:t>
      </w:r>
      <w:r w:rsidRPr="00544DF3">
        <w:rPr>
          <w:rFonts w:cs="Times New Roman"/>
          <w:szCs w:val="28"/>
        </w:rPr>
        <w:t xml:space="preserve"> </w:t>
      </w:r>
    </w:p>
    <w:p w14:paraId="3770064A" w14:textId="10CBB258" w:rsidR="001D732B" w:rsidRPr="00544DF3" w:rsidRDefault="00167285" w:rsidP="00544DF3">
      <w:pPr>
        <w:spacing w:line="360" w:lineRule="auto"/>
        <w:rPr>
          <w:rFonts w:cs="Times New Roman"/>
          <w:szCs w:val="28"/>
        </w:rPr>
      </w:pPr>
      <w:r w:rsidRPr="00544DF3">
        <w:rPr>
          <w:rFonts w:cs="Times New Roman"/>
          <w:szCs w:val="28"/>
        </w:rPr>
        <w:t xml:space="preserve">In tissue overlays, </w:t>
      </w:r>
      <w:r w:rsidR="0012071C" w:rsidRPr="00544DF3">
        <w:rPr>
          <w:rFonts w:cs="Times New Roman"/>
          <w:szCs w:val="28"/>
        </w:rPr>
        <w:t xml:space="preserve">the 2-cluster model partially distinguished the capsule-associated proteins from surrounding signals, whereas the 3-cluster model revealed </w:t>
      </w:r>
      <w:r w:rsidR="001F56B7">
        <w:rPr>
          <w:rFonts w:cs="Times New Roman"/>
          <w:szCs w:val="28"/>
        </w:rPr>
        <w:t>better</w:t>
      </w:r>
      <w:r w:rsidR="0012071C" w:rsidRPr="00544DF3">
        <w:rPr>
          <w:rFonts w:cs="Times New Roman"/>
          <w:szCs w:val="28"/>
        </w:rPr>
        <w:t xml:space="preserve"> </w:t>
      </w:r>
      <w:r w:rsidR="001D732B" w:rsidRPr="00544DF3">
        <w:rPr>
          <w:rFonts w:cs="Times New Roman"/>
          <w:szCs w:val="28"/>
        </w:rPr>
        <w:t xml:space="preserve">spatial </w:t>
      </w:r>
      <w:r w:rsidR="001F56B7">
        <w:rPr>
          <w:rFonts w:cs="Times New Roman"/>
          <w:szCs w:val="28"/>
        </w:rPr>
        <w:t>differentiation</w:t>
      </w:r>
      <w:r w:rsidR="001D732B" w:rsidRPr="00544DF3">
        <w:rPr>
          <w:rFonts w:cs="Times New Roman"/>
          <w:szCs w:val="28"/>
        </w:rPr>
        <w:t>: intrafusal proteins grouped into a consistent cluster, the capsule boundary separated distinctly, and extrafusal fibres formed a more heterogeneous region (Figure 5.7).</w:t>
      </w:r>
    </w:p>
    <w:p w14:paraId="5AAE9562" w14:textId="78EB3633" w:rsidR="005644B4" w:rsidRPr="00FF13A2" w:rsidRDefault="006D509C" w:rsidP="00937069">
      <w:pPr>
        <w:spacing w:line="360" w:lineRule="auto"/>
        <w:rPr>
          <w:rFonts w:cs="Times New Roman"/>
          <w:szCs w:val="28"/>
        </w:rPr>
      </w:pPr>
      <w:r>
        <w:rPr>
          <w:rFonts w:cs="Times New Roman"/>
          <w:noProof/>
          <w:szCs w:val="28"/>
        </w:rPr>
        <w:lastRenderedPageBreak/>
        <w:drawing>
          <wp:inline distT="0" distB="0" distL="0" distR="0" wp14:anchorId="6A0105B0" wp14:editId="4A469884">
            <wp:extent cx="5943600" cy="7205345"/>
            <wp:effectExtent l="0" t="0" r="0" b="0"/>
            <wp:docPr id="852123889" name="Picture 1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123889" name="Picture 13" descr="A screenshot of a computer screen&#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7205345"/>
                    </a:xfrm>
                    <a:prstGeom prst="rect">
                      <a:avLst/>
                    </a:prstGeom>
                  </pic:spPr>
                </pic:pic>
              </a:graphicData>
            </a:graphic>
          </wp:inline>
        </w:drawing>
      </w:r>
    </w:p>
    <w:p w14:paraId="0C47A23A" w14:textId="037FBDB8" w:rsidR="0049718D" w:rsidRDefault="006A6B0A" w:rsidP="00430149">
      <w:pPr>
        <w:pStyle w:val="Style1"/>
      </w:pPr>
      <w:bookmarkStart w:id="178" w:name="_Toc207332939"/>
      <w:bookmarkStart w:id="179" w:name="_Toc207333544"/>
      <w:bookmarkStart w:id="180" w:name="_Toc207333843"/>
      <w:bookmarkStart w:id="181" w:name="_Toc207335159"/>
      <w:bookmarkStart w:id="182" w:name="_Toc207337354"/>
      <w:bookmarkStart w:id="183" w:name="_Toc206945139"/>
      <w:bookmarkStart w:id="184" w:name="_Toc207015095"/>
      <w:bookmarkStart w:id="185" w:name="_Toc207394060"/>
      <w:r w:rsidRPr="000D4BBA">
        <w:rPr>
          <w:b/>
          <w:bCs w:val="0"/>
        </w:rPr>
        <w:t xml:space="preserve">Figure </w:t>
      </w:r>
      <w:r w:rsidR="00C251DD" w:rsidRPr="000D4BBA">
        <w:rPr>
          <w:b/>
          <w:bCs w:val="0"/>
        </w:rPr>
        <w:t>5.6</w:t>
      </w:r>
      <w:r w:rsidR="00675D04" w:rsidRPr="000D4BBA">
        <w:rPr>
          <w:b/>
          <w:bCs w:val="0"/>
        </w:rPr>
        <w:t>:</w:t>
      </w:r>
      <w:r w:rsidRPr="000D4BBA">
        <w:rPr>
          <w:b/>
          <w:bCs w:val="0"/>
        </w:rPr>
        <w:t xml:space="preserve"> </w:t>
      </w:r>
      <w:r w:rsidR="00445B01" w:rsidRPr="000D4BBA">
        <w:rPr>
          <w:b/>
          <w:bCs w:val="0"/>
        </w:rPr>
        <w:t xml:space="preserve">t-SNE visualizations of ResNet-50-extracted </w:t>
      </w:r>
      <w:r w:rsidR="00805120" w:rsidRPr="000D4BBA">
        <w:rPr>
          <w:b/>
          <w:bCs w:val="0"/>
        </w:rPr>
        <w:t xml:space="preserve">SUN2 </w:t>
      </w:r>
      <w:r w:rsidR="00445B01" w:rsidRPr="000D4BBA">
        <w:rPr>
          <w:b/>
          <w:bCs w:val="0"/>
        </w:rPr>
        <w:t>protein feature vectors</w:t>
      </w:r>
      <w:r w:rsidR="00C251DD" w:rsidRPr="000D4BBA">
        <w:rPr>
          <w:b/>
          <w:bCs w:val="0"/>
        </w:rPr>
        <w:t xml:space="preserve"> only</w:t>
      </w:r>
      <w:r w:rsidR="00805120" w:rsidRPr="000D4BBA">
        <w:rPr>
          <w:b/>
          <w:bCs w:val="0"/>
        </w:rPr>
        <w:t>,</w:t>
      </w:r>
      <w:r w:rsidR="00445B01" w:rsidRPr="000D4BBA">
        <w:rPr>
          <w:b/>
          <w:bCs w:val="0"/>
        </w:rPr>
        <w:t xml:space="preserve"> clustered </w:t>
      </w:r>
      <w:r w:rsidR="0049718D" w:rsidRPr="000D4BBA">
        <w:rPr>
          <w:b/>
          <w:bCs w:val="0"/>
        </w:rPr>
        <w:t>with</w:t>
      </w:r>
      <w:r w:rsidR="00445B01" w:rsidRPr="000D4BBA">
        <w:rPr>
          <w:b/>
          <w:bCs w:val="0"/>
        </w:rPr>
        <w:t xml:space="preserve"> K-means</w:t>
      </w:r>
      <w:r w:rsidR="0049718D" w:rsidRPr="000D4BBA">
        <w:rPr>
          <w:b/>
          <w:bCs w:val="0"/>
        </w:rPr>
        <w:t xml:space="preserve"> using Euclidean distance</w:t>
      </w:r>
      <w:r w:rsidR="0049718D">
        <w:t xml:space="preserve">. </w:t>
      </w:r>
      <w:r w:rsidR="0049718D" w:rsidRPr="00163F60">
        <w:t>Top: 2-cluster</w:t>
      </w:r>
      <w:r w:rsidR="0049718D">
        <w:t xml:space="preserve"> model</w:t>
      </w:r>
      <w:r w:rsidR="0049718D" w:rsidRPr="00163F60">
        <w:t xml:space="preserve"> showing one diffuse and one compact group. Bottom: 3-cluster </w:t>
      </w:r>
      <w:r w:rsidR="0049718D">
        <w:t>model</w:t>
      </w:r>
      <w:r w:rsidR="0049718D" w:rsidRPr="00163F60">
        <w:t xml:space="preserve"> with the diffuse group subdivided into two subsets</w:t>
      </w:r>
      <w:bookmarkEnd w:id="178"/>
      <w:bookmarkEnd w:id="179"/>
      <w:bookmarkEnd w:id="180"/>
      <w:bookmarkEnd w:id="181"/>
      <w:bookmarkEnd w:id="182"/>
      <w:r w:rsidR="00FE17F0">
        <w:t>.</w:t>
      </w:r>
      <w:bookmarkEnd w:id="185"/>
    </w:p>
    <w:bookmarkEnd w:id="183"/>
    <w:bookmarkEnd w:id="184"/>
    <w:p w14:paraId="213D8E4F" w14:textId="77777777" w:rsidR="00A54E77" w:rsidRPr="00A54E77" w:rsidRDefault="00A54E77" w:rsidP="00E6393C"/>
    <w:p w14:paraId="4E16EB11" w14:textId="6C2FCF20" w:rsidR="00526324" w:rsidRPr="00FF13A2" w:rsidRDefault="005F5632" w:rsidP="00203BF5">
      <w:bookmarkStart w:id="186" w:name="_Toc207332940"/>
      <w:r>
        <w:rPr>
          <w:noProof/>
        </w:rPr>
        <w:drawing>
          <wp:inline distT="0" distB="0" distL="0" distR="0" wp14:anchorId="0129FB63" wp14:editId="5EFA35C9">
            <wp:extent cx="5943600" cy="3114675"/>
            <wp:effectExtent l="0" t="0" r="0" b="9525"/>
            <wp:docPr id="2067289927" name="Picture 13" descr="A comparison of a gray surface with 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89927" name="Picture 13" descr="A comparison of a gray surface with red circles&#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943600" cy="3114675"/>
                    </a:xfrm>
                    <a:prstGeom prst="rect">
                      <a:avLst/>
                    </a:prstGeom>
                  </pic:spPr>
                </pic:pic>
              </a:graphicData>
            </a:graphic>
          </wp:inline>
        </w:drawing>
      </w:r>
      <w:bookmarkEnd w:id="186"/>
    </w:p>
    <w:p w14:paraId="76B7C8AD" w14:textId="4CE07491" w:rsidR="00B62A71" w:rsidRDefault="00B62A71" w:rsidP="00430149">
      <w:pPr>
        <w:pStyle w:val="Style1"/>
        <w:rPr>
          <w:rStyle w:val="Emphasis"/>
          <w:i/>
          <w:iCs/>
        </w:rPr>
      </w:pPr>
      <w:bookmarkStart w:id="187" w:name="_Toc207332941"/>
      <w:bookmarkStart w:id="188" w:name="_Toc207333545"/>
      <w:bookmarkStart w:id="189" w:name="_Toc207333844"/>
      <w:bookmarkStart w:id="190" w:name="_Toc207335160"/>
      <w:bookmarkStart w:id="191" w:name="_Toc207337355"/>
      <w:bookmarkStart w:id="192" w:name="_Toc206945140"/>
      <w:bookmarkStart w:id="193" w:name="_Toc207394061"/>
      <w:r w:rsidRPr="00B0664F">
        <w:rPr>
          <w:rStyle w:val="Style1Char"/>
          <w:b/>
          <w:bCs/>
          <w:i/>
          <w:iCs/>
        </w:rPr>
        <w:t>Figure</w:t>
      </w:r>
      <w:r w:rsidR="00B87551" w:rsidRPr="00B0664F">
        <w:rPr>
          <w:rStyle w:val="Style1Char"/>
          <w:b/>
          <w:bCs/>
          <w:i/>
          <w:iCs/>
        </w:rPr>
        <w:t xml:space="preserve"> 5.7</w:t>
      </w:r>
      <w:r w:rsidR="00B0664F" w:rsidRPr="00B0664F">
        <w:rPr>
          <w:rStyle w:val="Style1Char"/>
          <w:b/>
          <w:bCs/>
          <w:i/>
          <w:iCs/>
        </w:rPr>
        <w:t>:</w:t>
      </w:r>
      <w:r w:rsidRPr="00B0664F">
        <w:rPr>
          <w:rStyle w:val="Style1Char"/>
          <w:b/>
          <w:bCs/>
          <w:i/>
          <w:iCs/>
        </w:rPr>
        <w:t xml:space="preserve"> K-means clustering of </w:t>
      </w:r>
      <w:r w:rsidR="000108CF">
        <w:rPr>
          <w:rStyle w:val="Style1Char"/>
          <w:b/>
          <w:bCs/>
          <w:i/>
          <w:iCs/>
        </w:rPr>
        <w:t>S</w:t>
      </w:r>
      <w:r w:rsidR="0056238E">
        <w:rPr>
          <w:rStyle w:val="Style1Char"/>
          <w:b/>
          <w:bCs/>
          <w:i/>
          <w:iCs/>
        </w:rPr>
        <w:t>UN</w:t>
      </w:r>
      <w:r w:rsidR="000108CF">
        <w:rPr>
          <w:rStyle w:val="Style1Char"/>
          <w:b/>
          <w:bCs/>
          <w:i/>
          <w:iCs/>
        </w:rPr>
        <w:t xml:space="preserve">2 </w:t>
      </w:r>
      <w:r w:rsidRPr="00B0664F">
        <w:rPr>
          <w:rStyle w:val="Style1Char"/>
          <w:b/>
          <w:bCs/>
          <w:i/>
          <w:iCs/>
        </w:rPr>
        <w:t>protein-only images overlaid on muscle tissue</w:t>
      </w:r>
      <w:r w:rsidRPr="00B0664F">
        <w:rPr>
          <w:rStyle w:val="Style1Char"/>
          <w:i/>
          <w:iCs/>
        </w:rPr>
        <w:t>. In the 2-cluster view (left), protein signals within the spindle capsule (purple outlines) are split: the capsule edge forms a distinct cluster (blue), while proteins inside the intrafusal fib</w:t>
      </w:r>
      <w:r w:rsidR="001E3341">
        <w:rPr>
          <w:rStyle w:val="Style1Char"/>
          <w:i/>
          <w:iCs/>
        </w:rPr>
        <w:t>r</w:t>
      </w:r>
      <w:r w:rsidRPr="00B0664F">
        <w:rPr>
          <w:rStyle w:val="Style1Char"/>
          <w:i/>
          <w:iCs/>
        </w:rPr>
        <w:t>es group differently. In the 3-cluster view (right), a new green cluster clearly groups most intrafusal regions, distinguishing them from both the capsule boundary and surrounding extrafusal fib</w:t>
      </w:r>
      <w:r w:rsidR="001E3341">
        <w:rPr>
          <w:rStyle w:val="Style1Char"/>
          <w:i/>
          <w:iCs/>
        </w:rPr>
        <w:t>r</w:t>
      </w:r>
      <w:r w:rsidRPr="00B0664F">
        <w:rPr>
          <w:rStyle w:val="Style1Char"/>
          <w:i/>
          <w:iCs/>
        </w:rPr>
        <w:t>es (red).</w:t>
      </w:r>
      <w:bookmarkEnd w:id="187"/>
      <w:bookmarkEnd w:id="188"/>
      <w:bookmarkEnd w:id="189"/>
      <w:bookmarkEnd w:id="190"/>
      <w:bookmarkEnd w:id="191"/>
      <w:bookmarkEnd w:id="193"/>
      <w:r w:rsidRPr="00B0664F">
        <w:rPr>
          <w:rStyle w:val="Style1Char"/>
          <w:i/>
          <w:iCs/>
        </w:rPr>
        <w:t xml:space="preserve"> </w:t>
      </w:r>
      <w:bookmarkEnd w:id="192"/>
    </w:p>
    <w:p w14:paraId="2B3E96BF" w14:textId="77777777" w:rsidR="009F0D88" w:rsidRDefault="009F0D88" w:rsidP="00430149">
      <w:pPr>
        <w:pStyle w:val="Style1"/>
        <w:rPr>
          <w:rStyle w:val="Emphasis"/>
          <w:i/>
          <w:iCs/>
        </w:rPr>
      </w:pPr>
    </w:p>
    <w:p w14:paraId="7CD8511F" w14:textId="77777777" w:rsidR="005D0F8B" w:rsidRDefault="005D0F8B" w:rsidP="00430149">
      <w:pPr>
        <w:pStyle w:val="Style1"/>
      </w:pPr>
    </w:p>
    <w:p w14:paraId="2F48E199" w14:textId="77777777" w:rsidR="000D7FA7" w:rsidRDefault="000D7FA7" w:rsidP="00430149">
      <w:pPr>
        <w:pStyle w:val="Style1"/>
      </w:pPr>
    </w:p>
    <w:p w14:paraId="23BDF339" w14:textId="77777777" w:rsidR="00597AD2" w:rsidRDefault="00597AD2" w:rsidP="00430149">
      <w:pPr>
        <w:pStyle w:val="Style1"/>
      </w:pPr>
    </w:p>
    <w:p w14:paraId="2BA2F496" w14:textId="77777777" w:rsidR="00557D28" w:rsidRDefault="00557D28" w:rsidP="00430149">
      <w:pPr>
        <w:pStyle w:val="Style1"/>
      </w:pPr>
    </w:p>
    <w:p w14:paraId="3B653F9F" w14:textId="77777777" w:rsidR="00557D28" w:rsidRDefault="00557D28" w:rsidP="00430149">
      <w:pPr>
        <w:pStyle w:val="Style1"/>
      </w:pPr>
    </w:p>
    <w:p w14:paraId="497FD423" w14:textId="77777777" w:rsidR="00557D28" w:rsidRDefault="00557D28" w:rsidP="00430149">
      <w:pPr>
        <w:pStyle w:val="Style1"/>
      </w:pPr>
    </w:p>
    <w:p w14:paraId="6ABBCAC5" w14:textId="77777777" w:rsidR="00AC6CBF" w:rsidRDefault="00AC6CBF" w:rsidP="00430149">
      <w:pPr>
        <w:pStyle w:val="Style1"/>
      </w:pPr>
    </w:p>
    <w:p w14:paraId="631A6EC1" w14:textId="77777777" w:rsidR="00557D28" w:rsidRDefault="00557D28" w:rsidP="00430149">
      <w:pPr>
        <w:pStyle w:val="Style1"/>
      </w:pPr>
    </w:p>
    <w:p w14:paraId="39060141" w14:textId="77777777" w:rsidR="005D0F8B" w:rsidRDefault="005D0F8B" w:rsidP="00430149">
      <w:pPr>
        <w:pStyle w:val="Style1"/>
      </w:pPr>
    </w:p>
    <w:p w14:paraId="7A8E9F92" w14:textId="77777777" w:rsidR="00597AD2" w:rsidRDefault="00597AD2" w:rsidP="00430149">
      <w:pPr>
        <w:pStyle w:val="Style1"/>
      </w:pPr>
    </w:p>
    <w:p w14:paraId="4A3DD394" w14:textId="77777777" w:rsidR="00597AD2" w:rsidRDefault="00597AD2" w:rsidP="00430149">
      <w:pPr>
        <w:pStyle w:val="Style1"/>
      </w:pPr>
    </w:p>
    <w:p w14:paraId="4BBC2AA9" w14:textId="77777777" w:rsidR="00597AD2" w:rsidRPr="005D0F8B" w:rsidRDefault="00597AD2" w:rsidP="00430149">
      <w:pPr>
        <w:pStyle w:val="Style1"/>
      </w:pPr>
    </w:p>
    <w:p w14:paraId="22AE3AC0" w14:textId="7C4F775D" w:rsidR="0013366C" w:rsidRPr="00802E11" w:rsidRDefault="005A0B77" w:rsidP="0013366C">
      <w:pPr>
        <w:pStyle w:val="Heading3"/>
        <w:rPr>
          <w:rFonts w:cs="Times New Roman"/>
        </w:rPr>
      </w:pPr>
      <w:bookmarkStart w:id="194" w:name="_Toc207393840"/>
      <w:r w:rsidRPr="005A0B77">
        <w:rPr>
          <w:rFonts w:cs="Times New Roman"/>
        </w:rPr>
        <w:lastRenderedPageBreak/>
        <w:t xml:space="preserve">Combining Segmented </w:t>
      </w:r>
      <w:r w:rsidR="00F03F64">
        <w:rPr>
          <w:rFonts w:cs="Times New Roman"/>
        </w:rPr>
        <w:t>SUN2</w:t>
      </w:r>
      <w:r w:rsidR="008304D2">
        <w:rPr>
          <w:rFonts w:cs="Times New Roman"/>
        </w:rPr>
        <w:t xml:space="preserve"> </w:t>
      </w:r>
      <w:r w:rsidR="00557D28">
        <w:rPr>
          <w:rFonts w:cs="Times New Roman"/>
        </w:rPr>
        <w:t>Nuclei &amp; P</w:t>
      </w:r>
      <w:r w:rsidRPr="005A0B77">
        <w:rPr>
          <w:rFonts w:cs="Times New Roman"/>
        </w:rPr>
        <w:t>roteins</w:t>
      </w:r>
      <w:bookmarkEnd w:id="194"/>
    </w:p>
    <w:p w14:paraId="67DC37B1" w14:textId="77777777" w:rsidR="0074301D" w:rsidRDefault="0074301D" w:rsidP="00D52B66">
      <w:pPr>
        <w:spacing w:line="360" w:lineRule="auto"/>
        <w:rPr>
          <w:rFonts w:cs="Times New Roman"/>
          <w:szCs w:val="28"/>
        </w:rPr>
      </w:pPr>
      <w:r w:rsidRPr="0074301D">
        <w:rPr>
          <w:rFonts w:cs="Times New Roman"/>
          <w:szCs w:val="28"/>
        </w:rPr>
        <w:t>To reduce information loss and capture a fuller representation of cellular organization, protein features were combined with corresponding nuclear features to form a joint feature vector. Adding nuclei was expected to refine cluster boundaries and improve separation of tissue compartments.</w:t>
      </w:r>
    </w:p>
    <w:p w14:paraId="7F7C98F1" w14:textId="77777777" w:rsidR="0070163F" w:rsidRDefault="0070163F" w:rsidP="00D52B66">
      <w:pPr>
        <w:spacing w:line="360" w:lineRule="auto"/>
        <w:rPr>
          <w:rFonts w:cs="Times New Roman"/>
          <w:szCs w:val="28"/>
        </w:rPr>
      </w:pPr>
    </w:p>
    <w:p w14:paraId="39EAF80B" w14:textId="77777777" w:rsidR="0070163F" w:rsidRPr="005A0B77" w:rsidRDefault="0070163F" w:rsidP="0070163F">
      <w:r w:rsidRPr="005A0B77">
        <w:rPr>
          <w:noProof/>
        </w:rPr>
        <w:drawing>
          <wp:inline distT="0" distB="0" distL="0" distR="0" wp14:anchorId="3D6BFF92" wp14:editId="73385363">
            <wp:extent cx="5943600" cy="843280"/>
            <wp:effectExtent l="0" t="0" r="0" b="0"/>
            <wp:docPr id="214726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65285" name=""/>
                    <pic:cNvPicPr/>
                  </pic:nvPicPr>
                  <pic:blipFill>
                    <a:blip r:embed="rId36"/>
                    <a:stretch>
                      <a:fillRect/>
                    </a:stretch>
                  </pic:blipFill>
                  <pic:spPr>
                    <a:xfrm>
                      <a:off x="0" y="0"/>
                      <a:ext cx="5943600" cy="843280"/>
                    </a:xfrm>
                    <a:prstGeom prst="rect">
                      <a:avLst/>
                    </a:prstGeom>
                  </pic:spPr>
                </pic:pic>
              </a:graphicData>
            </a:graphic>
          </wp:inline>
        </w:drawing>
      </w:r>
    </w:p>
    <w:p w14:paraId="063A9810" w14:textId="77777777" w:rsidR="0070163F" w:rsidRPr="00952F89" w:rsidRDefault="0070163F" w:rsidP="0070163F">
      <w:pPr>
        <w:spacing w:line="360" w:lineRule="auto"/>
        <w:rPr>
          <w:rFonts w:cs="Times New Roman"/>
          <w:sz w:val="22"/>
          <w:szCs w:val="22"/>
        </w:rPr>
      </w:pPr>
    </w:p>
    <w:p w14:paraId="14B33452" w14:textId="5E919F36" w:rsidR="0070163F" w:rsidRPr="006A2950" w:rsidRDefault="0070163F" w:rsidP="00430149">
      <w:pPr>
        <w:pStyle w:val="Style1"/>
      </w:pPr>
      <w:bookmarkStart w:id="195" w:name="_Toc207332942"/>
      <w:bookmarkStart w:id="196" w:name="_Toc207333546"/>
      <w:bookmarkStart w:id="197" w:name="_Toc207333845"/>
      <w:bookmarkStart w:id="198" w:name="_Toc207335161"/>
      <w:bookmarkStart w:id="199" w:name="_Toc207337356"/>
      <w:bookmarkStart w:id="200" w:name="_Toc207394062"/>
      <w:r w:rsidRPr="00D77818">
        <w:rPr>
          <w:rStyle w:val="Style1Char"/>
          <w:b/>
          <w:bCs/>
          <w:i/>
          <w:iCs/>
        </w:rPr>
        <w:t>Figure 5.8: Examples of segmented</w:t>
      </w:r>
      <w:r w:rsidR="006D509C" w:rsidRPr="00D77818">
        <w:rPr>
          <w:rStyle w:val="Style1Char"/>
          <w:b/>
          <w:bCs/>
          <w:i/>
          <w:iCs/>
        </w:rPr>
        <w:t xml:space="preserve"> S</w:t>
      </w:r>
      <w:r w:rsidR="0051256B" w:rsidRPr="00D77818">
        <w:rPr>
          <w:rStyle w:val="Style1Char"/>
          <w:b/>
          <w:bCs/>
          <w:i/>
          <w:iCs/>
        </w:rPr>
        <w:t>UN</w:t>
      </w:r>
      <w:r w:rsidR="006D509C" w:rsidRPr="00D77818">
        <w:rPr>
          <w:rStyle w:val="Style1Char"/>
          <w:b/>
          <w:bCs/>
          <w:i/>
          <w:iCs/>
        </w:rPr>
        <w:t>2</w:t>
      </w:r>
      <w:r w:rsidRPr="00D77818">
        <w:rPr>
          <w:rStyle w:val="Style1Char"/>
          <w:b/>
          <w:bCs/>
          <w:i/>
          <w:iCs/>
        </w:rPr>
        <w:t xml:space="preserve"> protein</w:t>
      </w:r>
      <w:r w:rsidR="006D509C" w:rsidRPr="00D77818">
        <w:rPr>
          <w:rStyle w:val="Style1Char"/>
          <w:b/>
          <w:bCs/>
          <w:i/>
          <w:iCs/>
        </w:rPr>
        <w:t>s</w:t>
      </w:r>
      <w:r w:rsidRPr="00D77818">
        <w:rPr>
          <w:rStyle w:val="Style1Char"/>
          <w:b/>
          <w:bCs/>
          <w:i/>
          <w:iCs/>
        </w:rPr>
        <w:t xml:space="preserve"> (red) </w:t>
      </w:r>
      <w:r w:rsidR="0051256B" w:rsidRPr="00D77818">
        <w:rPr>
          <w:rStyle w:val="Style1Char"/>
          <w:b/>
          <w:bCs/>
          <w:i/>
          <w:iCs/>
        </w:rPr>
        <w:t>paired with</w:t>
      </w:r>
      <w:r w:rsidRPr="00D77818">
        <w:rPr>
          <w:rStyle w:val="Style1Char"/>
          <w:b/>
          <w:bCs/>
          <w:i/>
          <w:iCs/>
        </w:rPr>
        <w:t xml:space="preserve"> corresponding nuclei (blue)</w:t>
      </w:r>
      <w:r w:rsidR="003C18AC" w:rsidRPr="00D77818">
        <w:rPr>
          <w:rStyle w:val="Style1Char"/>
          <w:b/>
          <w:bCs/>
          <w:i/>
          <w:iCs/>
        </w:rPr>
        <w:t xml:space="preserve"> </w:t>
      </w:r>
      <w:r w:rsidRPr="00D77818">
        <w:rPr>
          <w:rStyle w:val="Style1Char"/>
          <w:b/>
          <w:bCs/>
          <w:i/>
          <w:iCs/>
        </w:rPr>
        <w:t xml:space="preserve">extracted from immunofluorescent </w:t>
      </w:r>
      <w:r w:rsidR="003C18AC" w:rsidRPr="00D77818">
        <w:rPr>
          <w:rStyle w:val="Style1Char"/>
          <w:b/>
          <w:bCs/>
          <w:i/>
          <w:iCs/>
        </w:rPr>
        <w:t>images</w:t>
      </w:r>
      <w:r w:rsidRPr="002075FE">
        <w:rPr>
          <w:rStyle w:val="Style1Char"/>
          <w:i/>
          <w:iCs/>
        </w:rPr>
        <w:t>.</w:t>
      </w:r>
      <w:r>
        <w:rPr>
          <w:rStyle w:val="Style1Char"/>
          <w:i/>
          <w:iCs/>
        </w:rPr>
        <w:t xml:space="preserve"> </w:t>
      </w:r>
      <w:r w:rsidRPr="002075FE">
        <w:rPr>
          <w:rStyle w:val="Style1Char"/>
          <w:i/>
          <w:iCs/>
        </w:rPr>
        <w:t>Each</w:t>
      </w:r>
      <w:r w:rsidR="003C18AC">
        <w:rPr>
          <w:rStyle w:val="Style1Char"/>
          <w:i/>
          <w:iCs/>
        </w:rPr>
        <w:t xml:space="preserve"> pair was used as </w:t>
      </w:r>
      <w:r w:rsidRPr="002075FE">
        <w:rPr>
          <w:rStyle w:val="Style1Char"/>
          <w:i/>
          <w:iCs/>
        </w:rPr>
        <w:t xml:space="preserve">joint </w:t>
      </w:r>
      <w:r w:rsidR="00D77818" w:rsidRPr="002075FE">
        <w:rPr>
          <w:rStyle w:val="Style1Char"/>
          <w:i/>
          <w:iCs/>
        </w:rPr>
        <w:t>input for</w:t>
      </w:r>
      <w:r w:rsidRPr="002075FE">
        <w:rPr>
          <w:rStyle w:val="Style1Char"/>
          <w:i/>
          <w:iCs/>
        </w:rPr>
        <w:t xml:space="preserve"> ResNet-50 feature extraction</w:t>
      </w:r>
      <w:r w:rsidRPr="002075FE">
        <w:t>.</w:t>
      </w:r>
      <w:bookmarkEnd w:id="195"/>
      <w:bookmarkEnd w:id="196"/>
      <w:bookmarkEnd w:id="197"/>
      <w:bookmarkEnd w:id="198"/>
      <w:bookmarkEnd w:id="199"/>
      <w:bookmarkEnd w:id="200"/>
    </w:p>
    <w:p w14:paraId="1A7F51ED" w14:textId="77777777" w:rsidR="00D504A8" w:rsidRDefault="00D504A8" w:rsidP="00D52B66">
      <w:pPr>
        <w:spacing w:line="360" w:lineRule="auto"/>
        <w:rPr>
          <w:rFonts w:cs="Times New Roman"/>
          <w:szCs w:val="28"/>
        </w:rPr>
      </w:pPr>
    </w:p>
    <w:p w14:paraId="71B5D087" w14:textId="7CCC2090" w:rsidR="005A0B77" w:rsidRDefault="0074301D" w:rsidP="00D52B66">
      <w:pPr>
        <w:spacing w:line="360" w:lineRule="auto"/>
        <w:rPr>
          <w:rFonts w:cs="Times New Roman"/>
          <w:szCs w:val="28"/>
        </w:rPr>
      </w:pPr>
      <w:r w:rsidRPr="0074301D">
        <w:rPr>
          <w:rFonts w:cs="Times New Roman"/>
          <w:szCs w:val="28"/>
        </w:rPr>
        <w:t xml:space="preserve">Clustering of the combined features showed that the 2-cluster </w:t>
      </w:r>
      <w:r w:rsidR="006F006B">
        <w:rPr>
          <w:rFonts w:cs="Times New Roman"/>
          <w:szCs w:val="28"/>
        </w:rPr>
        <w:t>model</w:t>
      </w:r>
      <w:r w:rsidRPr="0074301D">
        <w:rPr>
          <w:rFonts w:cs="Times New Roman"/>
          <w:szCs w:val="28"/>
        </w:rPr>
        <w:t xml:space="preserve"> grouped most proteins</w:t>
      </w:r>
      <w:r w:rsidR="006F006B">
        <w:rPr>
          <w:rFonts w:cs="Times New Roman"/>
          <w:szCs w:val="28"/>
        </w:rPr>
        <w:t>-</w:t>
      </w:r>
      <w:r w:rsidRPr="0074301D">
        <w:rPr>
          <w:rFonts w:cs="Times New Roman"/>
          <w:szCs w:val="28"/>
        </w:rPr>
        <w:t xml:space="preserve">nuclei </w:t>
      </w:r>
      <w:r w:rsidR="006F006B">
        <w:rPr>
          <w:rFonts w:cs="Times New Roman"/>
          <w:szCs w:val="28"/>
        </w:rPr>
        <w:t xml:space="preserve">pairs </w:t>
      </w:r>
      <w:r w:rsidRPr="0074301D">
        <w:rPr>
          <w:rFonts w:cs="Times New Roman"/>
          <w:szCs w:val="28"/>
        </w:rPr>
        <w:t xml:space="preserve">into a broad cluster, with a smaller compact </w:t>
      </w:r>
      <w:r w:rsidR="006F006B">
        <w:rPr>
          <w:rFonts w:cs="Times New Roman"/>
          <w:szCs w:val="28"/>
        </w:rPr>
        <w:t>sub</w:t>
      </w:r>
      <w:r w:rsidRPr="0074301D">
        <w:rPr>
          <w:rFonts w:cs="Times New Roman"/>
          <w:szCs w:val="28"/>
        </w:rPr>
        <w:t>group separated but lacking clear biological boundaries (Figure 5.</w:t>
      </w:r>
      <w:r w:rsidR="000A5049">
        <w:rPr>
          <w:rFonts w:cs="Times New Roman"/>
          <w:szCs w:val="28"/>
        </w:rPr>
        <w:t>9</w:t>
      </w:r>
      <w:r w:rsidR="00F25B8C">
        <w:rPr>
          <w:rFonts w:cs="Times New Roman"/>
          <w:szCs w:val="28"/>
        </w:rPr>
        <w:t>, top</w:t>
      </w:r>
      <w:r w:rsidRPr="0074301D">
        <w:rPr>
          <w:rFonts w:cs="Times New Roman"/>
          <w:szCs w:val="28"/>
        </w:rPr>
        <w:t xml:space="preserve">). In the 3-cluster </w:t>
      </w:r>
      <w:r w:rsidR="00F25B8C">
        <w:rPr>
          <w:rFonts w:cs="Times New Roman"/>
          <w:szCs w:val="28"/>
        </w:rPr>
        <w:t>model</w:t>
      </w:r>
      <w:r w:rsidRPr="0074301D">
        <w:rPr>
          <w:rFonts w:cs="Times New Roman"/>
          <w:szCs w:val="28"/>
        </w:rPr>
        <w:t xml:space="preserve">, this compact group </w:t>
      </w:r>
      <w:r w:rsidR="00C15F88">
        <w:rPr>
          <w:rFonts w:cs="Times New Roman"/>
          <w:szCs w:val="28"/>
        </w:rPr>
        <w:t>was retained</w:t>
      </w:r>
      <w:r w:rsidRPr="0074301D">
        <w:rPr>
          <w:rFonts w:cs="Times New Roman"/>
          <w:szCs w:val="28"/>
        </w:rPr>
        <w:t xml:space="preserve"> while the diffuse cluster subdivided into two balanced subsets</w:t>
      </w:r>
      <w:r w:rsidR="00F25B8C">
        <w:rPr>
          <w:rFonts w:cs="Times New Roman"/>
          <w:szCs w:val="28"/>
        </w:rPr>
        <w:t xml:space="preserve"> (</w:t>
      </w:r>
      <w:r w:rsidR="00F25B8C" w:rsidRPr="00C41DDC">
        <w:rPr>
          <w:rFonts w:eastAsia="Times New Roman" w:cs="Times New Roman"/>
          <w:kern w:val="0"/>
          <w:sz w:val="24"/>
          <w14:ligatures w14:val="none"/>
        </w:rPr>
        <w:t>Figure 5.9, bottom</w:t>
      </w:r>
      <w:r w:rsidR="00F25B8C">
        <w:rPr>
          <w:rFonts w:eastAsia="Times New Roman" w:cs="Times New Roman"/>
          <w:kern w:val="0"/>
          <w:sz w:val="24"/>
          <w14:ligatures w14:val="none"/>
        </w:rPr>
        <w:t>)</w:t>
      </w:r>
      <w:r w:rsidRPr="0074301D">
        <w:rPr>
          <w:rFonts w:cs="Times New Roman"/>
          <w:szCs w:val="28"/>
        </w:rPr>
        <w:t xml:space="preserve"> indicating greater structural resolution from nuclear context. When overlaid on tissue images (Figure 5.</w:t>
      </w:r>
      <w:r w:rsidR="000A5049">
        <w:rPr>
          <w:rFonts w:cs="Times New Roman"/>
          <w:szCs w:val="28"/>
        </w:rPr>
        <w:t>10</w:t>
      </w:r>
      <w:r w:rsidRPr="0074301D">
        <w:rPr>
          <w:rFonts w:cs="Times New Roman"/>
          <w:szCs w:val="28"/>
        </w:rPr>
        <w:t xml:space="preserve">), the 2-cluster model </w:t>
      </w:r>
      <w:r w:rsidR="00D52B66" w:rsidRPr="0074301D">
        <w:rPr>
          <w:rFonts w:cs="Times New Roman"/>
          <w:szCs w:val="28"/>
        </w:rPr>
        <w:t>only</w:t>
      </w:r>
      <w:r w:rsidRPr="0074301D">
        <w:rPr>
          <w:rFonts w:cs="Times New Roman"/>
          <w:szCs w:val="28"/>
        </w:rPr>
        <w:t xml:space="preserve"> separated capsule regions from intrafusal areas, whereas the 3-cluster model </w:t>
      </w:r>
      <w:r w:rsidR="00505327">
        <w:rPr>
          <w:rFonts w:cs="Times New Roman"/>
          <w:szCs w:val="28"/>
        </w:rPr>
        <w:t xml:space="preserve">revealed </w:t>
      </w:r>
      <w:r w:rsidRPr="0074301D">
        <w:rPr>
          <w:rFonts w:cs="Times New Roman"/>
          <w:szCs w:val="28"/>
        </w:rPr>
        <w:t>clearer discrimination between intrafusal proteins, the capsule boundary, and extrafusal fib</w:t>
      </w:r>
      <w:r w:rsidR="00044A6C">
        <w:rPr>
          <w:rFonts w:cs="Times New Roman"/>
          <w:szCs w:val="28"/>
        </w:rPr>
        <w:t>r</w:t>
      </w:r>
      <w:r w:rsidRPr="0074301D">
        <w:rPr>
          <w:rFonts w:cs="Times New Roman"/>
          <w:szCs w:val="28"/>
        </w:rPr>
        <w:t>es. This confirms that including nuclei enhances clustering granularity and yields more biologically interpretable patterns than protein features alone</w:t>
      </w:r>
      <w:r w:rsidR="00802E11" w:rsidRPr="00802E11">
        <w:rPr>
          <w:rFonts w:cs="Times New Roman"/>
          <w:szCs w:val="28"/>
        </w:rPr>
        <w:t>.</w:t>
      </w:r>
    </w:p>
    <w:p w14:paraId="71B54263" w14:textId="77777777" w:rsidR="00F0309A" w:rsidRDefault="00F0309A" w:rsidP="00D52B66">
      <w:pPr>
        <w:spacing w:line="360" w:lineRule="auto"/>
        <w:rPr>
          <w:rFonts w:cs="Times New Roman"/>
          <w:szCs w:val="28"/>
        </w:rPr>
      </w:pPr>
    </w:p>
    <w:p w14:paraId="693EBE8F" w14:textId="77777777" w:rsidR="00F0309A" w:rsidRDefault="00F0309A" w:rsidP="00D52B66">
      <w:pPr>
        <w:spacing w:line="360" w:lineRule="auto"/>
        <w:rPr>
          <w:rFonts w:cs="Times New Roman"/>
          <w:szCs w:val="28"/>
        </w:rPr>
      </w:pPr>
    </w:p>
    <w:p w14:paraId="49B9AA9B" w14:textId="47DAF07E" w:rsidR="00F0309A" w:rsidRPr="00802E11" w:rsidRDefault="00E275D2" w:rsidP="00D52B66">
      <w:pPr>
        <w:spacing w:line="360" w:lineRule="auto"/>
        <w:rPr>
          <w:rFonts w:cs="Times New Roman"/>
          <w:szCs w:val="28"/>
        </w:rPr>
      </w:pPr>
      <w:r>
        <w:rPr>
          <w:rFonts w:cs="Times New Roman"/>
          <w:noProof/>
          <w:szCs w:val="28"/>
        </w:rPr>
        <w:lastRenderedPageBreak/>
        <w:drawing>
          <wp:inline distT="0" distB="0" distL="0" distR="0" wp14:anchorId="3548EE50" wp14:editId="72DDA023">
            <wp:extent cx="5943600" cy="6946265"/>
            <wp:effectExtent l="0" t="0" r="0" b="6985"/>
            <wp:docPr id="21213466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46653" name="Picture 212134665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6946265"/>
                    </a:xfrm>
                    <a:prstGeom prst="rect">
                      <a:avLst/>
                    </a:prstGeom>
                  </pic:spPr>
                </pic:pic>
              </a:graphicData>
            </a:graphic>
          </wp:inline>
        </w:drawing>
      </w:r>
    </w:p>
    <w:p w14:paraId="5836DFFB" w14:textId="2DA099DD" w:rsidR="00EB69D5" w:rsidRDefault="006A0FF5" w:rsidP="00430149">
      <w:pPr>
        <w:pStyle w:val="Style1"/>
      </w:pPr>
      <w:bookmarkStart w:id="201" w:name="_Toc207332943"/>
      <w:bookmarkStart w:id="202" w:name="_Toc207333547"/>
      <w:bookmarkStart w:id="203" w:name="_Toc207333846"/>
      <w:bookmarkStart w:id="204" w:name="_Toc207335162"/>
      <w:bookmarkStart w:id="205" w:name="_Toc207337357"/>
      <w:bookmarkStart w:id="206" w:name="_Toc207015096"/>
      <w:bookmarkStart w:id="207" w:name="_Toc207394063"/>
      <w:r w:rsidRPr="00156628">
        <w:rPr>
          <w:b/>
          <w:bCs w:val="0"/>
        </w:rPr>
        <w:t xml:space="preserve">Figure </w:t>
      </w:r>
      <w:r w:rsidR="002075FE" w:rsidRPr="00156628">
        <w:rPr>
          <w:b/>
          <w:bCs w:val="0"/>
        </w:rPr>
        <w:t>5.</w:t>
      </w:r>
      <w:r w:rsidR="001070B0" w:rsidRPr="00156628">
        <w:rPr>
          <w:b/>
          <w:bCs w:val="0"/>
        </w:rPr>
        <w:t>9</w:t>
      </w:r>
      <w:r w:rsidR="00393E46" w:rsidRPr="00156628">
        <w:rPr>
          <w:b/>
          <w:bCs w:val="0"/>
        </w:rPr>
        <w:t>:</w:t>
      </w:r>
      <w:r w:rsidRPr="00156628">
        <w:rPr>
          <w:b/>
          <w:bCs w:val="0"/>
        </w:rPr>
        <w:t xml:space="preserve"> t-SNE visualizations of combined</w:t>
      </w:r>
      <w:r w:rsidR="00557D28" w:rsidRPr="00156628">
        <w:rPr>
          <w:b/>
          <w:bCs w:val="0"/>
        </w:rPr>
        <w:t xml:space="preserve"> S</w:t>
      </w:r>
      <w:r w:rsidR="00EB69D5" w:rsidRPr="00156628">
        <w:rPr>
          <w:b/>
          <w:bCs w:val="0"/>
        </w:rPr>
        <w:t>UN2</w:t>
      </w:r>
      <w:r w:rsidRPr="00156628">
        <w:rPr>
          <w:b/>
          <w:bCs w:val="0"/>
        </w:rPr>
        <w:t xml:space="preserve"> nuclei and protein feature vectors extracted using ResNet-50</w:t>
      </w:r>
      <w:r w:rsidR="00EB69D5" w:rsidRPr="00156628">
        <w:rPr>
          <w:b/>
          <w:bCs w:val="0"/>
        </w:rPr>
        <w:t xml:space="preserve"> clustered with K-means using Euclidean distance</w:t>
      </w:r>
      <w:r w:rsidR="00EB69D5">
        <w:t>.</w:t>
      </w:r>
      <w:r w:rsidR="00EB69D5" w:rsidRPr="00EB69D5">
        <w:rPr>
          <w:rFonts w:cstheme="minorBidi"/>
          <w:sz w:val="28"/>
          <w:szCs w:val="24"/>
        </w:rPr>
        <w:t xml:space="preserve"> </w:t>
      </w:r>
      <w:r w:rsidR="00EB69D5" w:rsidRPr="00EB69D5">
        <w:t xml:space="preserve">Top: 2-cluster </w:t>
      </w:r>
      <w:r w:rsidR="000C650C">
        <w:t xml:space="preserve">model </w:t>
      </w:r>
      <w:r w:rsidR="00EB69D5" w:rsidRPr="00EB69D5">
        <w:t>show</w:t>
      </w:r>
      <w:r w:rsidR="000C650C">
        <w:t>s</w:t>
      </w:r>
      <w:r w:rsidR="00EB69D5" w:rsidRPr="00EB69D5">
        <w:t xml:space="preserve"> one broad and one compact group. Bottom: 3-cluster </w:t>
      </w:r>
      <w:r w:rsidR="000C650C">
        <w:t>model</w:t>
      </w:r>
      <w:r w:rsidR="0076333E">
        <w:t xml:space="preserve"> s</w:t>
      </w:r>
      <w:r w:rsidR="00EB69D5" w:rsidRPr="00EB69D5">
        <w:t>howing subdivision of the broad group into two balanced clusters</w:t>
      </w:r>
      <w:r w:rsidR="0076333E">
        <w:t xml:space="preserve"> while </w:t>
      </w:r>
      <w:r w:rsidR="0076333E" w:rsidRPr="00FF13A2">
        <w:t>smaller subgroup remains stable</w:t>
      </w:r>
      <w:r w:rsidR="0076333E">
        <w:t>.</w:t>
      </w:r>
      <w:bookmarkEnd w:id="201"/>
      <w:bookmarkEnd w:id="202"/>
      <w:bookmarkEnd w:id="203"/>
      <w:bookmarkEnd w:id="204"/>
      <w:bookmarkEnd w:id="205"/>
      <w:bookmarkEnd w:id="207"/>
    </w:p>
    <w:bookmarkEnd w:id="206"/>
    <w:p w14:paraId="7EFBF9A8" w14:textId="77777777" w:rsidR="000124A4" w:rsidRDefault="000124A4" w:rsidP="00430149">
      <w:pPr>
        <w:pStyle w:val="Style1"/>
      </w:pPr>
    </w:p>
    <w:p w14:paraId="1F7D331E" w14:textId="35720A40" w:rsidR="006D0908" w:rsidRPr="00FF13A2" w:rsidRDefault="006D0908" w:rsidP="00FD5DA3">
      <w:bookmarkStart w:id="208" w:name="_Toc207332944"/>
      <w:r>
        <w:rPr>
          <w:noProof/>
        </w:rPr>
        <w:lastRenderedPageBreak/>
        <w:drawing>
          <wp:inline distT="0" distB="0" distL="0" distR="0" wp14:anchorId="730012C9" wp14:editId="51E71702">
            <wp:extent cx="5943600" cy="3184525"/>
            <wp:effectExtent l="0" t="0" r="0" b="0"/>
            <wp:docPr id="487588773" name="Picture 9" descr="A comparison of a microscope sl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88773" name="Picture 9" descr="A comparison of a microscope slide&#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5943600" cy="3184525"/>
                    </a:xfrm>
                    <a:prstGeom prst="rect">
                      <a:avLst/>
                    </a:prstGeom>
                  </pic:spPr>
                </pic:pic>
              </a:graphicData>
            </a:graphic>
          </wp:inline>
        </w:drawing>
      </w:r>
      <w:bookmarkEnd w:id="208"/>
    </w:p>
    <w:p w14:paraId="40F9F3DA" w14:textId="77777777" w:rsidR="000E47A9" w:rsidRPr="00FF13A2" w:rsidRDefault="000E47A9" w:rsidP="00937069">
      <w:pPr>
        <w:spacing w:line="360" w:lineRule="auto"/>
        <w:rPr>
          <w:rFonts w:cs="Times New Roman"/>
          <w:szCs w:val="28"/>
        </w:rPr>
      </w:pPr>
    </w:p>
    <w:p w14:paraId="24C275EB" w14:textId="36AB677E" w:rsidR="001021D1" w:rsidRPr="00D444E9" w:rsidRDefault="005B392D" w:rsidP="00430149">
      <w:pPr>
        <w:pStyle w:val="Style1"/>
      </w:pPr>
      <w:bookmarkStart w:id="209" w:name="_Toc207332945"/>
      <w:bookmarkStart w:id="210" w:name="_Toc207333548"/>
      <w:bookmarkStart w:id="211" w:name="_Toc207333847"/>
      <w:bookmarkStart w:id="212" w:name="_Toc207335163"/>
      <w:bookmarkStart w:id="213" w:name="_Toc207337358"/>
      <w:bookmarkStart w:id="214" w:name="_Toc206945141"/>
      <w:bookmarkStart w:id="215" w:name="_Toc207015097"/>
      <w:bookmarkStart w:id="216" w:name="_Toc207394064"/>
      <w:r w:rsidRPr="004E4910">
        <w:rPr>
          <w:b/>
          <w:bCs w:val="0"/>
        </w:rPr>
        <w:t xml:space="preserve">Figure </w:t>
      </w:r>
      <w:r w:rsidR="0070163F" w:rsidRPr="004E4910">
        <w:rPr>
          <w:b/>
          <w:bCs w:val="0"/>
        </w:rPr>
        <w:t>5.</w:t>
      </w:r>
      <w:r w:rsidR="00B57A1F" w:rsidRPr="004E4910">
        <w:rPr>
          <w:b/>
          <w:bCs w:val="0"/>
        </w:rPr>
        <w:t>10</w:t>
      </w:r>
      <w:r w:rsidR="00D444E9" w:rsidRPr="004E4910">
        <w:rPr>
          <w:b/>
          <w:bCs w:val="0"/>
        </w:rPr>
        <w:t>:</w:t>
      </w:r>
      <w:r w:rsidRPr="004E4910">
        <w:rPr>
          <w:b/>
          <w:bCs w:val="0"/>
        </w:rPr>
        <w:t xml:space="preserve"> Overlay of K-means clustering results</w:t>
      </w:r>
      <w:r w:rsidR="001021D1" w:rsidRPr="004E4910">
        <w:rPr>
          <w:b/>
          <w:bCs w:val="0"/>
        </w:rPr>
        <w:t xml:space="preserve"> from </w:t>
      </w:r>
      <w:r w:rsidRPr="004E4910">
        <w:rPr>
          <w:b/>
          <w:bCs w:val="0"/>
        </w:rPr>
        <w:t>combin</w:t>
      </w:r>
      <w:r w:rsidR="001021D1" w:rsidRPr="004E4910">
        <w:rPr>
          <w:b/>
          <w:bCs w:val="0"/>
        </w:rPr>
        <w:t>ed</w:t>
      </w:r>
      <w:r w:rsidR="00FB4260" w:rsidRPr="004E4910">
        <w:rPr>
          <w:b/>
          <w:bCs w:val="0"/>
        </w:rPr>
        <w:t xml:space="preserve"> S</w:t>
      </w:r>
      <w:r w:rsidR="001021D1" w:rsidRPr="004E4910">
        <w:rPr>
          <w:b/>
          <w:bCs w:val="0"/>
        </w:rPr>
        <w:t>UN2</w:t>
      </w:r>
      <w:r w:rsidRPr="004E4910">
        <w:rPr>
          <w:b/>
          <w:bCs w:val="0"/>
        </w:rPr>
        <w:t xml:space="preserve"> nuclei and protein features</w:t>
      </w:r>
      <w:r w:rsidR="00DB6754" w:rsidRPr="004E4910">
        <w:rPr>
          <w:b/>
          <w:bCs w:val="0"/>
        </w:rPr>
        <w:t xml:space="preserve"> on brightfield images</w:t>
      </w:r>
      <w:r w:rsidRPr="004E4910">
        <w:rPr>
          <w:b/>
          <w:bCs w:val="0"/>
        </w:rPr>
        <w:t>.</w:t>
      </w:r>
      <w:r w:rsidR="009D3EE1" w:rsidRPr="004E4910">
        <w:t xml:space="preserve"> </w:t>
      </w:r>
      <w:r w:rsidR="001021D1" w:rsidRPr="004E4910">
        <w:t>Left: 2-cluster model show intrafusal regions (purple) appear fragmented—cluster edges outline the capsule, while the inner fib</w:t>
      </w:r>
      <w:r w:rsidR="00AC43FD" w:rsidRPr="004E4910">
        <w:t xml:space="preserve">re </w:t>
      </w:r>
      <w:r w:rsidR="009D3EE1" w:rsidRPr="004E4910">
        <w:t>shows</w:t>
      </w:r>
      <w:r w:rsidR="00AC43FD" w:rsidRPr="004E4910">
        <w:t xml:space="preserve"> gr</w:t>
      </w:r>
      <w:r w:rsidR="001021D1" w:rsidRPr="004E4910">
        <w:t>oup</w:t>
      </w:r>
      <w:r w:rsidR="00AC43FD" w:rsidRPr="004E4910">
        <w:t>s</w:t>
      </w:r>
      <w:r w:rsidR="001021D1" w:rsidRPr="004E4910">
        <w:t xml:space="preserve"> differently</w:t>
      </w:r>
      <w:r w:rsidR="006035F1" w:rsidRPr="004E4910">
        <w:t>.</w:t>
      </w:r>
      <w:r w:rsidR="009D3EE1" w:rsidRPr="004E4910">
        <w:t xml:space="preserve"> </w:t>
      </w:r>
      <w:r w:rsidR="001021D1" w:rsidRPr="004E4910">
        <w:t xml:space="preserve">Right: 3-cluster </w:t>
      </w:r>
      <w:r w:rsidR="006035F1" w:rsidRPr="004E4910">
        <w:t>model shows a distinct green cluster now clearly</w:t>
      </w:r>
      <w:r w:rsidR="006035F1" w:rsidRPr="00D444E9">
        <w:t xml:space="preserve"> groups intrafusal regions more </w:t>
      </w:r>
      <w:r w:rsidR="009D3EE1" w:rsidRPr="00D444E9">
        <w:t>consistently</w:t>
      </w:r>
      <w:r w:rsidR="00AC43FD" w:rsidRPr="00D444E9">
        <w:t>,</w:t>
      </w:r>
      <w:r w:rsidR="009D3EE1" w:rsidRPr="00D444E9">
        <w:t xml:space="preserve"> </w:t>
      </w:r>
      <w:r w:rsidR="00AC43FD" w:rsidRPr="00D444E9">
        <w:t>and</w:t>
      </w:r>
      <w:r w:rsidR="009D3EE1" w:rsidRPr="00D444E9">
        <w:t xml:space="preserve"> separates </w:t>
      </w:r>
      <w:r w:rsidR="001021D1" w:rsidRPr="00D444E9">
        <w:t>capsule boundary, and extrafusal regions</w:t>
      </w:r>
      <w:r w:rsidR="000073C4" w:rsidRPr="00D444E9">
        <w:t xml:space="preserve"> (red)</w:t>
      </w:r>
      <w:r w:rsidR="001021D1" w:rsidRPr="00D444E9">
        <w:t>.</w:t>
      </w:r>
      <w:bookmarkEnd w:id="209"/>
      <w:bookmarkEnd w:id="210"/>
      <w:bookmarkEnd w:id="211"/>
      <w:bookmarkEnd w:id="212"/>
      <w:bookmarkEnd w:id="213"/>
      <w:bookmarkEnd w:id="216"/>
    </w:p>
    <w:p w14:paraId="494DDE07" w14:textId="77777777" w:rsidR="001021D1" w:rsidRDefault="001021D1" w:rsidP="00430149">
      <w:pPr>
        <w:pStyle w:val="Style1"/>
        <w:rPr>
          <w:rStyle w:val="Emphasis"/>
          <w:i/>
          <w:iCs/>
        </w:rPr>
      </w:pPr>
    </w:p>
    <w:bookmarkEnd w:id="214"/>
    <w:bookmarkEnd w:id="215"/>
    <w:p w14:paraId="5E5C6936" w14:textId="77777777" w:rsidR="000F20C7" w:rsidRDefault="000F20C7" w:rsidP="00430149">
      <w:pPr>
        <w:pStyle w:val="Style1"/>
      </w:pPr>
    </w:p>
    <w:p w14:paraId="2EA76CE5" w14:textId="77777777" w:rsidR="000073C4" w:rsidRDefault="000073C4" w:rsidP="00430149">
      <w:pPr>
        <w:pStyle w:val="Style1"/>
      </w:pPr>
    </w:p>
    <w:p w14:paraId="4A721EB5" w14:textId="77777777" w:rsidR="000073C4" w:rsidRDefault="000073C4" w:rsidP="00430149">
      <w:pPr>
        <w:pStyle w:val="Style1"/>
      </w:pPr>
    </w:p>
    <w:p w14:paraId="26FA7F64" w14:textId="77777777" w:rsidR="000073C4" w:rsidRDefault="000073C4" w:rsidP="00430149">
      <w:pPr>
        <w:pStyle w:val="Style1"/>
      </w:pPr>
    </w:p>
    <w:p w14:paraId="1F8A5F88" w14:textId="77777777" w:rsidR="000377AC" w:rsidRDefault="000377AC" w:rsidP="00430149">
      <w:pPr>
        <w:pStyle w:val="Style1"/>
      </w:pPr>
    </w:p>
    <w:p w14:paraId="2EB2CB17" w14:textId="77777777" w:rsidR="000377AC" w:rsidRDefault="000377AC" w:rsidP="00430149">
      <w:pPr>
        <w:pStyle w:val="Style1"/>
      </w:pPr>
    </w:p>
    <w:p w14:paraId="78A284B0" w14:textId="77777777" w:rsidR="000377AC" w:rsidRDefault="000377AC" w:rsidP="00430149">
      <w:pPr>
        <w:pStyle w:val="Style1"/>
      </w:pPr>
    </w:p>
    <w:p w14:paraId="007F9150" w14:textId="77777777" w:rsidR="000377AC" w:rsidRDefault="000377AC" w:rsidP="00430149">
      <w:pPr>
        <w:pStyle w:val="Style1"/>
      </w:pPr>
    </w:p>
    <w:p w14:paraId="5F46DF1B" w14:textId="77777777" w:rsidR="000377AC" w:rsidRDefault="000377AC" w:rsidP="00430149">
      <w:pPr>
        <w:pStyle w:val="Style1"/>
      </w:pPr>
    </w:p>
    <w:p w14:paraId="75E22AB7" w14:textId="77777777" w:rsidR="000377AC" w:rsidRDefault="000377AC" w:rsidP="00430149">
      <w:pPr>
        <w:pStyle w:val="Style1"/>
      </w:pPr>
    </w:p>
    <w:p w14:paraId="595E7573" w14:textId="77777777" w:rsidR="000073C4" w:rsidRDefault="000073C4" w:rsidP="00430149">
      <w:pPr>
        <w:pStyle w:val="Style1"/>
      </w:pPr>
    </w:p>
    <w:p w14:paraId="0D63CF9A" w14:textId="393B6C88" w:rsidR="00456FE5" w:rsidRPr="00883F37" w:rsidRDefault="003C68AB" w:rsidP="001C0933">
      <w:pPr>
        <w:pStyle w:val="Heading3"/>
        <w:spacing w:line="360" w:lineRule="auto"/>
        <w:rPr>
          <w:rFonts w:cs="Times New Roman"/>
          <w:sz w:val="32"/>
          <w:szCs w:val="32"/>
        </w:rPr>
      </w:pPr>
      <w:bookmarkStart w:id="217" w:name="_Toc207393841"/>
      <w:r w:rsidRPr="003C68AB">
        <w:rPr>
          <w:rFonts w:cs="Times New Roman"/>
          <w:sz w:val="32"/>
          <w:szCs w:val="32"/>
        </w:rPr>
        <w:lastRenderedPageBreak/>
        <w:t>Troubleshooting Input Dimensions Images for ResNet-50</w:t>
      </w:r>
      <w:bookmarkEnd w:id="217"/>
    </w:p>
    <w:p w14:paraId="6894ACB4" w14:textId="3982BF53" w:rsidR="00D170F6" w:rsidRDefault="00557D28" w:rsidP="001C0933">
      <w:pPr>
        <w:pStyle w:val="Heading4"/>
        <w:spacing w:line="360" w:lineRule="auto"/>
      </w:pPr>
      <w:r>
        <w:t xml:space="preserve">Combining Resized </w:t>
      </w:r>
      <w:r w:rsidRPr="005A0B77">
        <w:rPr>
          <w:rFonts w:cs="Times New Roman"/>
        </w:rPr>
        <w:t xml:space="preserve">Segmented </w:t>
      </w:r>
      <w:r>
        <w:rPr>
          <w:rFonts w:cs="Times New Roman"/>
        </w:rPr>
        <w:t>S</w:t>
      </w:r>
      <w:r w:rsidR="00992CEE">
        <w:rPr>
          <w:rFonts w:cs="Times New Roman"/>
        </w:rPr>
        <w:t>UN2</w:t>
      </w:r>
      <w:r>
        <w:rPr>
          <w:rFonts w:cs="Times New Roman"/>
        </w:rPr>
        <w:t xml:space="preserve"> </w:t>
      </w:r>
      <w:r w:rsidR="00BA1F13">
        <w:rPr>
          <w:rFonts w:cs="Times New Roman"/>
        </w:rPr>
        <w:t xml:space="preserve">Nuclei &amp; </w:t>
      </w:r>
      <w:r w:rsidRPr="005A0B77">
        <w:rPr>
          <w:rFonts w:cs="Times New Roman"/>
        </w:rPr>
        <w:t xml:space="preserve">Proteins </w:t>
      </w:r>
    </w:p>
    <w:p w14:paraId="35AEE94D" w14:textId="20FAB292" w:rsidR="00D170F6" w:rsidRPr="00D170F6" w:rsidRDefault="00D170F6" w:rsidP="00BA1F13">
      <w:pPr>
        <w:spacing w:line="360" w:lineRule="auto"/>
      </w:pPr>
      <w:r w:rsidRPr="00D170F6">
        <w:t>ResNet-50 requires inputs of 224 × 224 pixels in RGB format, whereas the segmented SUN2 protein–nuclei pairs were of varying dimensions in RGBA. To ensure compatibility, all pairs were resized and converted (Figure 5.1</w:t>
      </w:r>
      <w:r w:rsidR="002412A2">
        <w:t>1</w:t>
      </w:r>
      <w:r w:rsidRPr="00D170F6">
        <w:t xml:space="preserve">). Although resizing may reduce fine details, it enabled consistent feature extraction and </w:t>
      </w:r>
      <w:r w:rsidRPr="00D170F6">
        <w:rPr>
          <w:rFonts w:cs="Times New Roman"/>
          <w:szCs w:val="28"/>
        </w:rPr>
        <w:t>improved clustering outcomes</w:t>
      </w:r>
      <w:r w:rsidRPr="00D170F6">
        <w:t>.</w:t>
      </w:r>
    </w:p>
    <w:p w14:paraId="586AF768" w14:textId="77777777" w:rsidR="00781900" w:rsidRDefault="00781900" w:rsidP="002F0984"/>
    <w:p w14:paraId="1E64F881" w14:textId="02E51A35" w:rsidR="00781900" w:rsidRDefault="00781900" w:rsidP="002F0984">
      <w:r>
        <w:rPr>
          <w:noProof/>
        </w:rPr>
        <w:drawing>
          <wp:inline distT="0" distB="0" distL="0" distR="0" wp14:anchorId="2A2B0BF1" wp14:editId="5075E83B">
            <wp:extent cx="5667375" cy="1800225"/>
            <wp:effectExtent l="0" t="0" r="9525" b="9525"/>
            <wp:docPr id="82038382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383820" name=""/>
                    <pic:cNvPicPr/>
                  </pic:nvPicPr>
                  <pic:blipFill>
                    <a:blip r:embed="rId39">
                      <a:extLst>
                        <a:ext uri="{96DAC541-7B7A-43D3-8B79-37D633B846F1}">
                          <asvg:svgBlip xmlns:asvg="http://schemas.microsoft.com/office/drawing/2016/SVG/main" r:embed="rId40"/>
                        </a:ext>
                      </a:extLst>
                    </a:blip>
                    <a:stretch>
                      <a:fillRect/>
                    </a:stretch>
                  </pic:blipFill>
                  <pic:spPr>
                    <a:xfrm>
                      <a:off x="0" y="0"/>
                      <a:ext cx="5667375" cy="1800225"/>
                    </a:xfrm>
                    <a:prstGeom prst="rect">
                      <a:avLst/>
                    </a:prstGeom>
                  </pic:spPr>
                </pic:pic>
              </a:graphicData>
            </a:graphic>
          </wp:inline>
        </w:drawing>
      </w:r>
    </w:p>
    <w:p w14:paraId="1BD49699" w14:textId="77777777" w:rsidR="00781900" w:rsidRDefault="00781900" w:rsidP="002F0984"/>
    <w:p w14:paraId="77DBF0A0" w14:textId="73E819F9" w:rsidR="00781900" w:rsidRDefault="00176D31" w:rsidP="00BA1F13">
      <w:pPr>
        <w:spacing w:line="360" w:lineRule="auto"/>
      </w:pPr>
      <w:bookmarkStart w:id="218" w:name="_Toc207332946"/>
      <w:bookmarkStart w:id="219" w:name="_Toc207333549"/>
      <w:bookmarkStart w:id="220" w:name="_Toc207333848"/>
      <w:bookmarkStart w:id="221" w:name="_Toc207335164"/>
      <w:bookmarkStart w:id="222" w:name="_Toc207337359"/>
      <w:bookmarkStart w:id="223" w:name="_Toc207394065"/>
      <w:r w:rsidRPr="00543412">
        <w:rPr>
          <w:rStyle w:val="Style1Char"/>
          <w:b/>
        </w:rPr>
        <w:t>Figure 5.1</w:t>
      </w:r>
      <w:r w:rsidR="006E5FAE" w:rsidRPr="00543412">
        <w:rPr>
          <w:rStyle w:val="Style1Char"/>
          <w:b/>
        </w:rPr>
        <w:t>1</w:t>
      </w:r>
      <w:r w:rsidRPr="00543412">
        <w:rPr>
          <w:rStyle w:val="Style1Char"/>
          <w:b/>
        </w:rPr>
        <w:t>: Examples of resized</w:t>
      </w:r>
      <w:r w:rsidR="00BA1F13" w:rsidRPr="00543412">
        <w:rPr>
          <w:rStyle w:val="Style1Char"/>
          <w:b/>
        </w:rPr>
        <w:t xml:space="preserve"> S</w:t>
      </w:r>
      <w:r w:rsidR="007F3F99" w:rsidRPr="00543412">
        <w:rPr>
          <w:rStyle w:val="Style1Char"/>
          <w:b/>
        </w:rPr>
        <w:t>UN2</w:t>
      </w:r>
      <w:r w:rsidR="0008731B" w:rsidRPr="00543412">
        <w:rPr>
          <w:rStyle w:val="Style1Char"/>
          <w:b/>
        </w:rPr>
        <w:t xml:space="preserve"> protein-nuclei </w:t>
      </w:r>
      <w:r w:rsidRPr="00543412">
        <w:rPr>
          <w:rStyle w:val="Style1Char"/>
          <w:b/>
        </w:rPr>
        <w:t>paired images (224 × 224, RGB).</w:t>
      </w:r>
      <w:r w:rsidR="00BA1F13" w:rsidRPr="00BA1F13">
        <w:rPr>
          <w:rStyle w:val="Style1Char"/>
        </w:rPr>
        <w:t xml:space="preserve"> </w:t>
      </w:r>
      <w:r w:rsidRPr="00BA1F13">
        <w:rPr>
          <w:rStyle w:val="Style1Char"/>
        </w:rPr>
        <w:t>Each pair combines segmented nuclei (blue) and proteins (red) as inputs standardized for ResNet-50 feature extraction</w:t>
      </w:r>
      <w:bookmarkEnd w:id="218"/>
      <w:bookmarkEnd w:id="219"/>
      <w:bookmarkEnd w:id="220"/>
      <w:bookmarkEnd w:id="221"/>
      <w:bookmarkEnd w:id="222"/>
      <w:bookmarkEnd w:id="223"/>
      <w:r w:rsidRPr="00176D31">
        <w:t>.</w:t>
      </w:r>
    </w:p>
    <w:p w14:paraId="0CFB071B" w14:textId="77777777" w:rsidR="007F3F99" w:rsidRPr="002F0984" w:rsidRDefault="007F3F99" w:rsidP="002F0984"/>
    <w:p w14:paraId="11A92576" w14:textId="53A66E4F" w:rsidR="00B10B00" w:rsidRDefault="00067DFC" w:rsidP="00373056">
      <w:pPr>
        <w:spacing w:line="360" w:lineRule="auto"/>
      </w:pPr>
      <w:r>
        <w:t>In the</w:t>
      </w:r>
      <w:r w:rsidR="002F0984" w:rsidRPr="002F0984">
        <w:t xml:space="preserve"> 2-cluster </w:t>
      </w:r>
      <w:r>
        <w:t>model,</w:t>
      </w:r>
      <w:r w:rsidR="002F0984" w:rsidRPr="002F0984">
        <w:t xml:space="preserve"> </w:t>
      </w:r>
      <w:r w:rsidRPr="00067DFC">
        <w:t>protein–nuclei pairs grouped broadly with only partial separation between capsule and intrafusal regions (Figure 5.1</w:t>
      </w:r>
      <w:r w:rsidR="006C2BF3">
        <w:t>2</w:t>
      </w:r>
      <w:r w:rsidRPr="00067DFC">
        <w:t>, top)</w:t>
      </w:r>
      <w:r w:rsidR="002F0984" w:rsidRPr="002F0984">
        <w:t xml:space="preserve">. </w:t>
      </w:r>
      <w:r w:rsidR="002715B4">
        <w:t xml:space="preserve">However, </w:t>
      </w:r>
      <w:r w:rsidR="00B10B00">
        <w:t xml:space="preserve">the </w:t>
      </w:r>
      <w:r w:rsidR="00B10B00" w:rsidRPr="002F0984">
        <w:t>3</w:t>
      </w:r>
      <w:r w:rsidR="002F0984" w:rsidRPr="002F0984">
        <w:t xml:space="preserve">-cluster </w:t>
      </w:r>
      <w:r w:rsidR="002715B4">
        <w:t>model</w:t>
      </w:r>
      <w:r w:rsidR="00B10B00">
        <w:t xml:space="preserve"> </w:t>
      </w:r>
      <w:r w:rsidR="00B10B00" w:rsidRPr="00067DFC">
        <w:t>(Figure 5.1</w:t>
      </w:r>
      <w:r w:rsidR="006C2BF3">
        <w:t>2</w:t>
      </w:r>
      <w:r w:rsidR="00B10B00" w:rsidRPr="00067DFC">
        <w:t>, bottom)</w:t>
      </w:r>
      <w:r w:rsidR="002F0984" w:rsidRPr="002F0984">
        <w:t xml:space="preserve"> preserved the compact subgroup and further subdivided the diffuse cluster</w:t>
      </w:r>
      <w:r w:rsidR="00B10B00">
        <w:t xml:space="preserve"> into two</w:t>
      </w:r>
      <w:r w:rsidR="002F0984" w:rsidRPr="002F0984">
        <w:t>, revealing finer heterogeneity.</w:t>
      </w:r>
    </w:p>
    <w:p w14:paraId="065C2917" w14:textId="26EF9053" w:rsidR="00793B95" w:rsidRDefault="002F0984" w:rsidP="00373056">
      <w:pPr>
        <w:spacing w:line="360" w:lineRule="auto"/>
      </w:pPr>
      <w:r w:rsidRPr="002F0984">
        <w:t>Tissue overlays (Figure 5.1</w:t>
      </w:r>
      <w:r w:rsidR="006C2BF3">
        <w:t>3</w:t>
      </w:r>
      <w:r w:rsidRPr="002F0984">
        <w:t>) confirmed this: the 2-cluster model showed mixed intrafusal and capsule boundaries, while the 3-cluster model achieved clearer separation of intrafusal proteins (purple), capsule edges (</w:t>
      </w:r>
      <w:r w:rsidR="00BA1F13">
        <w:t>yellow</w:t>
      </w:r>
      <w:r w:rsidRPr="002F0984">
        <w:t>), and extrafusal fib</w:t>
      </w:r>
      <w:r w:rsidR="00044A6C">
        <w:t>r</w:t>
      </w:r>
      <w:r w:rsidRPr="002F0984">
        <w:t xml:space="preserve">es (red). Thus, despite potential information loss, resizing combined with </w:t>
      </w:r>
      <w:r w:rsidRPr="002F0984">
        <w:lastRenderedPageBreak/>
        <w:t>nuclear context</w:t>
      </w:r>
      <w:r w:rsidR="005805AA">
        <w:t>,</w:t>
      </w:r>
      <w:r w:rsidRPr="002F0984">
        <w:t xml:space="preserve"> enhanced ResNet-50’s ability to capture subtle structural distinctions.</w:t>
      </w:r>
    </w:p>
    <w:p w14:paraId="147D92A2" w14:textId="77777777" w:rsidR="00373056" w:rsidRDefault="00373056" w:rsidP="00373056">
      <w:pPr>
        <w:spacing w:line="360" w:lineRule="auto"/>
      </w:pPr>
    </w:p>
    <w:p w14:paraId="5453D875" w14:textId="543C52DB" w:rsidR="00CE6314" w:rsidRPr="00684DD6" w:rsidRDefault="00793B95" w:rsidP="00684DD6">
      <w:r>
        <w:rPr>
          <w:noProof/>
        </w:rPr>
        <w:drawing>
          <wp:inline distT="0" distB="0" distL="0" distR="0" wp14:anchorId="3C7D74E9" wp14:editId="4CC94186">
            <wp:extent cx="5943600" cy="7193280"/>
            <wp:effectExtent l="0" t="0" r="0" b="7620"/>
            <wp:docPr id="385539477" name="Picture 14" descr="A white paper with black text and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39477" name="Picture 14" descr="A white paper with black text and colorful dots&#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7193280"/>
                    </a:xfrm>
                    <a:prstGeom prst="rect">
                      <a:avLst/>
                    </a:prstGeom>
                  </pic:spPr>
                </pic:pic>
              </a:graphicData>
            </a:graphic>
          </wp:inline>
        </w:drawing>
      </w:r>
    </w:p>
    <w:p w14:paraId="006C4B8D" w14:textId="23CAC12E" w:rsidR="002C604C" w:rsidRDefault="002C604C" w:rsidP="00430149">
      <w:pPr>
        <w:pStyle w:val="Style1"/>
      </w:pPr>
      <w:bookmarkStart w:id="224" w:name="_Toc206945142"/>
      <w:bookmarkStart w:id="225" w:name="_Toc207015098"/>
      <w:bookmarkStart w:id="226" w:name="_Toc207332947"/>
      <w:bookmarkStart w:id="227" w:name="_Toc207333550"/>
      <w:bookmarkStart w:id="228" w:name="_Toc207333849"/>
      <w:bookmarkStart w:id="229" w:name="_Toc207335165"/>
      <w:bookmarkStart w:id="230" w:name="_Toc207337360"/>
      <w:bookmarkStart w:id="231" w:name="_Toc207394066"/>
      <w:r w:rsidRPr="00D8353D">
        <w:rPr>
          <w:b/>
          <w:bCs w:val="0"/>
        </w:rPr>
        <w:lastRenderedPageBreak/>
        <w:t xml:space="preserve">Figure </w:t>
      </w:r>
      <w:r w:rsidR="003155AD" w:rsidRPr="00D8353D">
        <w:rPr>
          <w:b/>
          <w:bCs w:val="0"/>
        </w:rPr>
        <w:t>5</w:t>
      </w:r>
      <w:r w:rsidRPr="00D8353D">
        <w:rPr>
          <w:b/>
          <w:bCs w:val="0"/>
        </w:rPr>
        <w:t>.</w:t>
      </w:r>
      <w:r w:rsidR="00167BD8" w:rsidRPr="00D8353D">
        <w:rPr>
          <w:b/>
          <w:bCs w:val="0"/>
        </w:rPr>
        <w:t>1</w:t>
      </w:r>
      <w:r w:rsidR="006C2BF3" w:rsidRPr="00D8353D">
        <w:rPr>
          <w:b/>
          <w:bCs w:val="0"/>
        </w:rPr>
        <w:t>2</w:t>
      </w:r>
      <w:r w:rsidR="00167BD8" w:rsidRPr="00D8353D">
        <w:rPr>
          <w:b/>
          <w:bCs w:val="0"/>
        </w:rPr>
        <w:t>:</w:t>
      </w:r>
      <w:r w:rsidRPr="00D8353D">
        <w:rPr>
          <w:b/>
          <w:bCs w:val="0"/>
        </w:rPr>
        <w:t xml:space="preserve"> t-SNE visualizations of ResNet-50 features extracted from resized (dimensions: 224×</w:t>
      </w:r>
      <w:r w:rsidR="00EA45C6" w:rsidRPr="00D8353D">
        <w:rPr>
          <w:b/>
          <w:bCs w:val="0"/>
        </w:rPr>
        <w:t xml:space="preserve">224, color </w:t>
      </w:r>
      <w:r w:rsidR="00B8452D" w:rsidRPr="00D8353D">
        <w:rPr>
          <w:b/>
          <w:bCs w:val="0"/>
        </w:rPr>
        <w:t>channel:</w:t>
      </w:r>
      <w:r w:rsidR="00EA45C6" w:rsidRPr="00D8353D">
        <w:rPr>
          <w:b/>
          <w:bCs w:val="0"/>
        </w:rPr>
        <w:t xml:space="preserve"> </w:t>
      </w:r>
      <w:r w:rsidRPr="00D8353D">
        <w:rPr>
          <w:b/>
          <w:bCs w:val="0"/>
        </w:rPr>
        <w:t xml:space="preserve">RGB) </w:t>
      </w:r>
      <w:r w:rsidR="004A6D76" w:rsidRPr="00D8353D">
        <w:rPr>
          <w:b/>
          <w:bCs w:val="0"/>
        </w:rPr>
        <w:t>SUN2</w:t>
      </w:r>
      <w:r w:rsidR="001B5423" w:rsidRPr="00D8353D">
        <w:rPr>
          <w:b/>
          <w:bCs w:val="0"/>
        </w:rPr>
        <w:t xml:space="preserve"> </w:t>
      </w:r>
      <w:r w:rsidRPr="00D8353D">
        <w:rPr>
          <w:b/>
          <w:bCs w:val="0"/>
        </w:rPr>
        <w:t>protein</w:t>
      </w:r>
      <w:r w:rsidR="001B5423" w:rsidRPr="00D8353D">
        <w:rPr>
          <w:b/>
          <w:bCs w:val="0"/>
        </w:rPr>
        <w:t>-nuclei paired</w:t>
      </w:r>
      <w:r w:rsidRPr="00D8353D">
        <w:rPr>
          <w:b/>
          <w:bCs w:val="0"/>
        </w:rPr>
        <w:t xml:space="preserve"> images, clustered using K-means</w:t>
      </w:r>
      <w:r w:rsidR="004A6D76" w:rsidRPr="00D8353D">
        <w:rPr>
          <w:b/>
          <w:bCs w:val="0"/>
        </w:rPr>
        <w:t xml:space="preserve"> with Euclidean Distance</w:t>
      </w:r>
      <w:r w:rsidRPr="00FF13A2">
        <w:t xml:space="preserve">. </w:t>
      </w:r>
      <w:r w:rsidR="00590F77">
        <w:t>Top</w:t>
      </w:r>
      <w:r w:rsidR="00373056">
        <w:t>: 2</w:t>
      </w:r>
      <w:r w:rsidRPr="00FF13A2">
        <w:t>-cluster result shows a broad separation between major protein groups, while the 3-cluster solution reveals a more refined subdivision.</w:t>
      </w:r>
      <w:bookmarkEnd w:id="224"/>
      <w:bookmarkEnd w:id="225"/>
      <w:bookmarkEnd w:id="226"/>
      <w:bookmarkEnd w:id="227"/>
      <w:bookmarkEnd w:id="228"/>
      <w:bookmarkEnd w:id="229"/>
      <w:bookmarkEnd w:id="230"/>
      <w:bookmarkEnd w:id="231"/>
    </w:p>
    <w:p w14:paraId="3B41565C" w14:textId="26C1BDCA" w:rsidR="001B5423" w:rsidRDefault="001B5423" w:rsidP="00430149">
      <w:pPr>
        <w:pStyle w:val="Style1"/>
      </w:pPr>
    </w:p>
    <w:p w14:paraId="370BD317" w14:textId="57D6221C" w:rsidR="00CE6314" w:rsidRDefault="00627F4A" w:rsidP="00500A1A">
      <w:bookmarkStart w:id="232" w:name="_Toc207332948"/>
      <w:bookmarkStart w:id="233" w:name="_Toc207333551"/>
      <w:r>
        <w:rPr>
          <w:noProof/>
        </w:rPr>
        <w:drawing>
          <wp:inline distT="0" distB="0" distL="0" distR="0" wp14:anchorId="39286602" wp14:editId="77E26BA5">
            <wp:extent cx="5766096" cy="3124361"/>
            <wp:effectExtent l="0" t="0" r="6350" b="0"/>
            <wp:docPr id="82490560" name="Picture 23" descr="A comparison of a grey surface with 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0560" name="Picture 23" descr="A comparison of a grey surface with red circles&#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5766096" cy="3124361"/>
                    </a:xfrm>
                    <a:prstGeom prst="rect">
                      <a:avLst/>
                    </a:prstGeom>
                  </pic:spPr>
                </pic:pic>
              </a:graphicData>
            </a:graphic>
          </wp:inline>
        </w:drawing>
      </w:r>
      <w:bookmarkEnd w:id="232"/>
      <w:bookmarkEnd w:id="233"/>
    </w:p>
    <w:p w14:paraId="10518FF1" w14:textId="77777777" w:rsidR="00782EA4" w:rsidRPr="00627F4A" w:rsidRDefault="00782EA4" w:rsidP="00500A1A"/>
    <w:p w14:paraId="5D0DFEA4" w14:textId="289DE87E" w:rsidR="00A0699F" w:rsidRPr="00782EA4" w:rsidRDefault="00C0048B" w:rsidP="00430149">
      <w:pPr>
        <w:pStyle w:val="Style1"/>
        <w:rPr>
          <w:b/>
          <w:bCs w:val="0"/>
        </w:rPr>
      </w:pPr>
      <w:bookmarkStart w:id="234" w:name="_Toc207332949"/>
      <w:bookmarkStart w:id="235" w:name="_Toc207333552"/>
      <w:bookmarkStart w:id="236" w:name="_Toc207333850"/>
      <w:bookmarkStart w:id="237" w:name="_Toc207335166"/>
      <w:bookmarkStart w:id="238" w:name="_Toc207337361"/>
      <w:bookmarkStart w:id="239" w:name="_Toc206945143"/>
      <w:bookmarkStart w:id="240" w:name="_Toc207015099"/>
      <w:bookmarkStart w:id="241" w:name="_Toc207394067"/>
      <w:r w:rsidRPr="00782EA4">
        <w:rPr>
          <w:b/>
          <w:bCs w:val="0"/>
        </w:rPr>
        <w:t xml:space="preserve">Figure </w:t>
      </w:r>
      <w:r w:rsidR="003155AD" w:rsidRPr="00782EA4">
        <w:rPr>
          <w:b/>
          <w:bCs w:val="0"/>
        </w:rPr>
        <w:t>5.1</w:t>
      </w:r>
      <w:r w:rsidR="006C2BF3" w:rsidRPr="00782EA4">
        <w:rPr>
          <w:b/>
          <w:bCs w:val="0"/>
        </w:rPr>
        <w:t>3</w:t>
      </w:r>
      <w:r w:rsidRPr="00782EA4">
        <w:rPr>
          <w:b/>
          <w:bCs w:val="0"/>
        </w:rPr>
        <w:t xml:space="preserve">. Overlay of clustering results using resized </w:t>
      </w:r>
      <w:r w:rsidR="00E152E0" w:rsidRPr="00782EA4">
        <w:rPr>
          <w:b/>
          <w:bCs w:val="0"/>
        </w:rPr>
        <w:t>SUN2 protein-</w:t>
      </w:r>
      <w:r w:rsidRPr="00782EA4">
        <w:rPr>
          <w:b/>
          <w:bCs w:val="0"/>
        </w:rPr>
        <w:t>nuclei inputs.</w:t>
      </w:r>
      <w:bookmarkEnd w:id="234"/>
      <w:bookmarkEnd w:id="235"/>
      <w:bookmarkEnd w:id="236"/>
      <w:bookmarkEnd w:id="237"/>
      <w:bookmarkEnd w:id="238"/>
      <w:bookmarkEnd w:id="241"/>
    </w:p>
    <w:p w14:paraId="38695897" w14:textId="73DFA4CF" w:rsidR="00CE6314" w:rsidRDefault="00A0699F" w:rsidP="00430149">
      <w:pPr>
        <w:pStyle w:val="Style1"/>
      </w:pPr>
      <w:bookmarkStart w:id="242" w:name="_Toc207332950"/>
      <w:bookmarkStart w:id="243" w:name="_Toc207333553"/>
      <w:bookmarkStart w:id="244" w:name="_Toc207333851"/>
      <w:bookmarkStart w:id="245" w:name="_Toc207335167"/>
      <w:bookmarkStart w:id="246" w:name="_Toc207337362"/>
      <w:bookmarkStart w:id="247" w:name="_Toc207394068"/>
      <w:r>
        <w:t xml:space="preserve">Left: </w:t>
      </w:r>
      <w:r w:rsidRPr="00E152E0">
        <w:rPr>
          <w:szCs w:val="28"/>
        </w:rPr>
        <w:t xml:space="preserve">2-cluster </w:t>
      </w:r>
      <w:r>
        <w:rPr>
          <w:szCs w:val="28"/>
        </w:rPr>
        <w:t>model</w:t>
      </w:r>
      <w:r w:rsidRPr="00E152E0">
        <w:rPr>
          <w:szCs w:val="28"/>
        </w:rPr>
        <w:t xml:space="preserve"> show</w:t>
      </w:r>
      <w:r w:rsidR="00CB47B0">
        <w:rPr>
          <w:szCs w:val="28"/>
        </w:rPr>
        <w:t>s</w:t>
      </w:r>
      <w:r w:rsidRPr="00E152E0">
        <w:rPr>
          <w:szCs w:val="28"/>
        </w:rPr>
        <w:t xml:space="preserve"> mixed intrafusal</w:t>
      </w:r>
      <w:r w:rsidR="00CB47B0">
        <w:rPr>
          <w:szCs w:val="28"/>
        </w:rPr>
        <w:t xml:space="preserve"> regions (purple)</w:t>
      </w:r>
      <w:r w:rsidR="003A7EE2">
        <w:rPr>
          <w:szCs w:val="28"/>
        </w:rPr>
        <w:t xml:space="preserve"> with spindle </w:t>
      </w:r>
      <w:r w:rsidRPr="00E152E0">
        <w:rPr>
          <w:szCs w:val="28"/>
        </w:rPr>
        <w:t>capsule boundaries</w:t>
      </w:r>
      <w:r w:rsidR="003A7EE2">
        <w:rPr>
          <w:szCs w:val="28"/>
        </w:rPr>
        <w:t xml:space="preserve"> </w:t>
      </w:r>
      <w:r w:rsidR="003A7EE2" w:rsidRPr="00FF13A2">
        <w:t>and inner fibres grouped inconsistently</w:t>
      </w:r>
      <w:r w:rsidR="003A7EE2">
        <w:t>.</w:t>
      </w:r>
      <w:r w:rsidR="004C0251">
        <w:t xml:space="preserve"> Right: </w:t>
      </w:r>
      <w:r w:rsidR="00C0048B" w:rsidRPr="00FF13A2">
        <w:t>3-cluster view reveals a more consistent grouping of intrafusal areas and improved separation of extrafusal fibres (</w:t>
      </w:r>
      <w:r w:rsidR="00DA7E8B">
        <w:t>red</w:t>
      </w:r>
      <w:r w:rsidR="00C0048B" w:rsidRPr="00FF13A2">
        <w:t>).</w:t>
      </w:r>
      <w:bookmarkEnd w:id="239"/>
      <w:bookmarkEnd w:id="240"/>
      <w:bookmarkEnd w:id="242"/>
      <w:bookmarkEnd w:id="243"/>
      <w:bookmarkEnd w:id="244"/>
      <w:bookmarkEnd w:id="245"/>
      <w:bookmarkEnd w:id="246"/>
      <w:bookmarkEnd w:id="247"/>
    </w:p>
    <w:p w14:paraId="0FD9C49B" w14:textId="77777777" w:rsidR="00503A1C" w:rsidRDefault="00503A1C" w:rsidP="00430149">
      <w:pPr>
        <w:pStyle w:val="Style1"/>
      </w:pPr>
    </w:p>
    <w:p w14:paraId="780F37BA" w14:textId="7AA73133" w:rsidR="0048114F" w:rsidRDefault="00D7103A" w:rsidP="00807BF4">
      <w:pPr>
        <w:spacing w:line="360" w:lineRule="auto"/>
        <w:rPr>
          <w:rFonts w:cs="Times New Roman"/>
          <w:b/>
          <w:bCs/>
          <w:szCs w:val="28"/>
        </w:rPr>
      </w:pPr>
      <w:r>
        <w:t>The same clustering pipeline was also replicated on Lamin-B1 and Nesprin-1 datasets. Full visualizations are included in the Supplementary Material, with selected overlays shown in Appendix A</w:t>
      </w:r>
      <w:r w:rsidR="00061445">
        <w:t xml:space="preserve"> and B</w:t>
      </w:r>
      <w:r>
        <w:t>.</w:t>
      </w:r>
    </w:p>
    <w:p w14:paraId="26559153" w14:textId="77777777" w:rsidR="00E20D5D" w:rsidRDefault="00E20D5D" w:rsidP="00807BF4">
      <w:pPr>
        <w:spacing w:line="360" w:lineRule="auto"/>
        <w:rPr>
          <w:rFonts w:cs="Times New Roman"/>
          <w:b/>
          <w:bCs/>
          <w:szCs w:val="28"/>
        </w:rPr>
      </w:pPr>
    </w:p>
    <w:p w14:paraId="22DFA039" w14:textId="77777777" w:rsidR="00E20D5D" w:rsidRDefault="00E20D5D" w:rsidP="00807BF4">
      <w:pPr>
        <w:spacing w:line="360" w:lineRule="auto"/>
        <w:rPr>
          <w:rFonts w:cs="Times New Roman"/>
          <w:szCs w:val="28"/>
        </w:rPr>
      </w:pPr>
    </w:p>
    <w:p w14:paraId="10E4841D" w14:textId="77777777" w:rsidR="0048114F" w:rsidRDefault="0048114F" w:rsidP="00807BF4">
      <w:pPr>
        <w:spacing w:line="360" w:lineRule="auto"/>
        <w:rPr>
          <w:rFonts w:cs="Times New Roman"/>
          <w:szCs w:val="28"/>
        </w:rPr>
      </w:pPr>
    </w:p>
    <w:p w14:paraId="0C31A8AC" w14:textId="77777777" w:rsidR="009B52F7" w:rsidRPr="00FF13A2" w:rsidRDefault="009B52F7" w:rsidP="00807BF4">
      <w:pPr>
        <w:spacing w:line="360" w:lineRule="auto"/>
        <w:rPr>
          <w:rFonts w:cs="Times New Roman"/>
          <w:szCs w:val="28"/>
        </w:rPr>
      </w:pPr>
    </w:p>
    <w:p w14:paraId="14DEEF0E" w14:textId="768F3A9C" w:rsidR="00E234F0" w:rsidRDefault="001C6ABE" w:rsidP="00937069">
      <w:pPr>
        <w:pStyle w:val="Heading1"/>
        <w:spacing w:line="360" w:lineRule="auto"/>
        <w:rPr>
          <w:rFonts w:ascii="Times New Roman" w:hAnsi="Times New Roman" w:cs="Times New Roman"/>
          <w:sz w:val="44"/>
          <w:szCs w:val="44"/>
        </w:rPr>
      </w:pPr>
      <w:bookmarkStart w:id="248" w:name="_Toc207393842"/>
      <w:r w:rsidRPr="00FF13A2">
        <w:rPr>
          <w:rFonts w:ascii="Times New Roman" w:hAnsi="Times New Roman" w:cs="Times New Roman"/>
          <w:sz w:val="44"/>
          <w:szCs w:val="44"/>
        </w:rPr>
        <w:lastRenderedPageBreak/>
        <w:t>Discussion</w:t>
      </w:r>
      <w:bookmarkEnd w:id="248"/>
    </w:p>
    <w:p w14:paraId="25DBD120" w14:textId="77777777" w:rsidR="000C7C2A" w:rsidRPr="000C7C2A" w:rsidRDefault="000C7C2A" w:rsidP="00040E30">
      <w:pPr>
        <w:spacing w:before="100" w:beforeAutospacing="1" w:after="100" w:afterAutospacing="1" w:line="360" w:lineRule="auto"/>
        <w:rPr>
          <w:rFonts w:eastAsia="Times New Roman" w:cs="Times New Roman"/>
          <w:kern w:val="0"/>
          <w:szCs w:val="28"/>
          <w14:ligatures w14:val="none"/>
        </w:rPr>
      </w:pPr>
      <w:r w:rsidRPr="000C7C2A">
        <w:rPr>
          <w:rFonts w:eastAsia="Times New Roman" w:cs="Times New Roman"/>
          <w:kern w:val="0"/>
          <w:szCs w:val="28"/>
          <w14:ligatures w14:val="none"/>
        </w:rPr>
        <w:t>The central aim of this study was to evaluate whether nuclear envelope protein distribution can differentiate intrafusal from extrafusal fibres within muscle spindle cross-sections. Using the computational pipeline (Figure 4.1), deep features extracted with ResNet-50 were reduced via t-SNE and clustered with K-means. The resulting overlays consistently revealed three structural compartments: a compact intrafusal cluster, a distinct capsule boundary, and a diffuse extrafusal region. This demonstrates that protein spatial distribution alone can uncover biologically meaningful architecture without labelled datasets.</w:t>
      </w:r>
    </w:p>
    <w:p w14:paraId="7CF27E15" w14:textId="0EBCECD9" w:rsidR="000C7C2A" w:rsidRPr="000C7C2A" w:rsidRDefault="000C7C2A" w:rsidP="00040E30">
      <w:pPr>
        <w:spacing w:before="100" w:beforeAutospacing="1" w:after="100" w:afterAutospacing="1" w:line="360" w:lineRule="auto"/>
        <w:rPr>
          <w:rFonts w:eastAsia="Times New Roman" w:cs="Times New Roman"/>
          <w:kern w:val="0"/>
          <w:szCs w:val="28"/>
          <w14:ligatures w14:val="none"/>
        </w:rPr>
      </w:pPr>
      <w:r w:rsidRPr="000C7C2A">
        <w:rPr>
          <w:rFonts w:eastAsia="Times New Roman" w:cs="Times New Roman"/>
          <w:kern w:val="0"/>
          <w:szCs w:val="28"/>
          <w14:ligatures w14:val="none"/>
        </w:rPr>
        <w:t xml:space="preserve">As a benchmark to validate the pipeline, the MNIST digit dataset was first </w:t>
      </w:r>
      <w:r w:rsidR="00EB5135" w:rsidRPr="00040E30">
        <w:rPr>
          <w:rFonts w:eastAsia="Times New Roman" w:cs="Times New Roman"/>
          <w:kern w:val="0"/>
          <w:szCs w:val="28"/>
          <w14:ligatures w14:val="none"/>
        </w:rPr>
        <w:t>analyzed</w:t>
      </w:r>
      <w:r w:rsidRPr="000C7C2A">
        <w:rPr>
          <w:rFonts w:eastAsia="Times New Roman" w:cs="Times New Roman"/>
          <w:kern w:val="0"/>
          <w:szCs w:val="28"/>
          <w14:ligatures w14:val="none"/>
        </w:rPr>
        <w:t>. Both LeNet and ResNet-50 successfully separated digit pairs, but ResNet-50 produced tighter, more compact clusters, particularly in the challenging “0 vs 6” comparison (Figures 5.1–5.4). These results confirmed that deeper architectures capture subtle differences more effectively than shallow networks, and therefore ResNet-50 was selected for protein feature extraction. Full comparisons using Mathematica’s default distance metric are provided in the Supplementary Material.</w:t>
      </w:r>
    </w:p>
    <w:p w14:paraId="7DDBD413" w14:textId="0405734B" w:rsidR="000C7C2A" w:rsidRPr="000C7C2A" w:rsidRDefault="000C7C2A" w:rsidP="00040E30">
      <w:pPr>
        <w:spacing w:before="100" w:beforeAutospacing="1" w:after="100" w:afterAutospacing="1" w:line="360" w:lineRule="auto"/>
        <w:rPr>
          <w:rFonts w:eastAsia="Times New Roman" w:cs="Times New Roman"/>
          <w:kern w:val="0"/>
          <w:szCs w:val="28"/>
          <w14:ligatures w14:val="none"/>
        </w:rPr>
      </w:pPr>
      <w:r w:rsidRPr="000C7C2A">
        <w:rPr>
          <w:rFonts w:eastAsia="Times New Roman" w:cs="Times New Roman"/>
          <w:kern w:val="0"/>
          <w:szCs w:val="28"/>
          <w14:ligatures w14:val="none"/>
        </w:rPr>
        <w:t>In the</w:t>
      </w:r>
      <w:r w:rsidR="00BD42B4">
        <w:rPr>
          <w:rFonts w:eastAsia="Times New Roman" w:cs="Times New Roman"/>
          <w:kern w:val="0"/>
          <w:szCs w:val="28"/>
          <w14:ligatures w14:val="none"/>
        </w:rPr>
        <w:t xml:space="preserve"> SUN2</w:t>
      </w:r>
      <w:r w:rsidRPr="000C7C2A">
        <w:rPr>
          <w:rFonts w:eastAsia="Times New Roman" w:cs="Times New Roman"/>
          <w:kern w:val="0"/>
          <w:szCs w:val="28"/>
          <w14:ligatures w14:val="none"/>
        </w:rPr>
        <w:t xml:space="preserve"> protein-only analysis (Figures 5.5–5.7), the 2-cluster model provided only coarse separation, while the 3-cluster solution revealed clearer subdivision into intrafusal fibres, capsule, and extrafusal compartments. The intrafusal cluster appeared compact and stable, reflecting their morphological and molecular uniformity (Macefield &amp; Knellwolf, 2018; Banks, 2006). In contrast, extrafusal fibres displayed diffuse clustering, consistent with their fibre-type diversity and peripheral nuclear positioning (Maier &amp; Mayr, 2007).</w:t>
      </w:r>
    </w:p>
    <w:p w14:paraId="7563E532" w14:textId="295DAB90" w:rsidR="000C7C2A" w:rsidRPr="000C7C2A" w:rsidRDefault="000C7C2A" w:rsidP="00040E30">
      <w:pPr>
        <w:spacing w:before="100" w:beforeAutospacing="1" w:after="100" w:afterAutospacing="1" w:line="360" w:lineRule="auto"/>
        <w:rPr>
          <w:rFonts w:eastAsia="Times New Roman" w:cs="Times New Roman"/>
          <w:kern w:val="0"/>
          <w:szCs w:val="28"/>
          <w14:ligatures w14:val="none"/>
        </w:rPr>
      </w:pPr>
      <w:r w:rsidRPr="000C7C2A">
        <w:rPr>
          <w:rFonts w:eastAsia="Times New Roman" w:cs="Times New Roman"/>
          <w:kern w:val="0"/>
          <w:szCs w:val="28"/>
          <w14:ligatures w14:val="none"/>
        </w:rPr>
        <w:lastRenderedPageBreak/>
        <w:t xml:space="preserve">When nuclear features were combined with proteins (Figures 5.8–5.10), cluster resolution improved further. The 3-cluster model provided </w:t>
      </w:r>
      <w:r w:rsidR="005919B2">
        <w:rPr>
          <w:rFonts w:eastAsia="Times New Roman" w:cs="Times New Roman"/>
          <w:kern w:val="0"/>
          <w:szCs w:val="28"/>
          <w14:ligatures w14:val="none"/>
        </w:rPr>
        <w:t xml:space="preserve">a more </w:t>
      </w:r>
      <w:r w:rsidR="00D738B6">
        <w:rPr>
          <w:rFonts w:eastAsia="Times New Roman" w:cs="Times New Roman"/>
          <w:kern w:val="0"/>
          <w:szCs w:val="28"/>
          <w14:ligatures w14:val="none"/>
        </w:rPr>
        <w:t>distinct separation</w:t>
      </w:r>
      <w:r w:rsidRPr="000C7C2A">
        <w:rPr>
          <w:rFonts w:eastAsia="Times New Roman" w:cs="Times New Roman"/>
          <w:kern w:val="0"/>
          <w:szCs w:val="28"/>
          <w14:ligatures w14:val="none"/>
        </w:rPr>
        <w:t xml:space="preserve"> between intrafusal fibres, capsule boundaries, and extrafusal fibres, with the capsule frequently forming its own cluster. This supports its role as a biochemically distinct transitional zone, possibly involved in compartmental </w:t>
      </w:r>
      <w:r w:rsidR="00EB5135" w:rsidRPr="00040E30">
        <w:rPr>
          <w:rFonts w:eastAsia="Times New Roman" w:cs="Times New Roman"/>
          <w:kern w:val="0"/>
          <w:szCs w:val="28"/>
          <w14:ligatures w14:val="none"/>
        </w:rPr>
        <w:t>signaling</w:t>
      </w:r>
      <w:r w:rsidRPr="000C7C2A">
        <w:rPr>
          <w:rFonts w:eastAsia="Times New Roman" w:cs="Times New Roman"/>
          <w:kern w:val="0"/>
          <w:szCs w:val="28"/>
          <w14:ligatures w14:val="none"/>
        </w:rPr>
        <w:t xml:space="preserve"> or mechanical stress transmission (Rahman et al., 2018).</w:t>
      </w:r>
    </w:p>
    <w:p w14:paraId="145C9897" w14:textId="11CBE026" w:rsidR="000C7C2A" w:rsidRPr="000C7C2A" w:rsidRDefault="000C7C2A" w:rsidP="00040E30">
      <w:pPr>
        <w:spacing w:before="100" w:beforeAutospacing="1" w:after="100" w:afterAutospacing="1" w:line="360" w:lineRule="auto"/>
        <w:rPr>
          <w:rFonts w:eastAsia="Times New Roman" w:cs="Times New Roman"/>
          <w:kern w:val="0"/>
          <w:szCs w:val="28"/>
          <w14:ligatures w14:val="none"/>
        </w:rPr>
      </w:pPr>
      <w:r w:rsidRPr="000C7C2A">
        <w:rPr>
          <w:rFonts w:eastAsia="Times New Roman" w:cs="Times New Roman"/>
          <w:kern w:val="0"/>
          <w:szCs w:val="28"/>
          <w14:ligatures w14:val="none"/>
        </w:rPr>
        <w:t xml:space="preserve">Finally, resizing inputs to the 224×224 RGB format required by ResNet-50 (Figures 5.10–5.12) </w:t>
      </w:r>
      <w:r w:rsidR="00EB5135" w:rsidRPr="00040E30">
        <w:rPr>
          <w:rFonts w:eastAsia="Times New Roman" w:cs="Times New Roman"/>
          <w:kern w:val="0"/>
          <w:szCs w:val="28"/>
          <w14:ligatures w14:val="none"/>
        </w:rPr>
        <w:t>stabilized</w:t>
      </w:r>
      <w:r w:rsidRPr="000C7C2A">
        <w:rPr>
          <w:rFonts w:eastAsia="Times New Roman" w:cs="Times New Roman"/>
          <w:kern w:val="0"/>
          <w:szCs w:val="28"/>
          <w14:ligatures w14:val="none"/>
        </w:rPr>
        <w:t xml:space="preserve"> clustering and improved reproducibility. Although resizing risks some detail loss, it produced consistent 3-cluster overlays in which intrafusal regions remained compact, capsule boundaries were delineated, and extrafusal fibres were more clearly separated. This highlights the trade-off between data fidelity and model requirements.</w:t>
      </w:r>
    </w:p>
    <w:p w14:paraId="3F56A236" w14:textId="39E297DA" w:rsidR="000C7C2A" w:rsidRPr="000C7C2A" w:rsidRDefault="000C7C2A" w:rsidP="00040E30">
      <w:pPr>
        <w:spacing w:before="100" w:beforeAutospacing="1" w:after="100" w:afterAutospacing="1" w:line="360" w:lineRule="auto"/>
        <w:rPr>
          <w:rFonts w:eastAsia="Times New Roman" w:cs="Times New Roman"/>
          <w:kern w:val="0"/>
          <w:szCs w:val="28"/>
          <w14:ligatures w14:val="none"/>
        </w:rPr>
      </w:pPr>
      <w:r w:rsidRPr="000C7C2A">
        <w:rPr>
          <w:rFonts w:eastAsia="Times New Roman" w:cs="Times New Roman"/>
          <w:kern w:val="0"/>
          <w:szCs w:val="28"/>
          <w14:ligatures w14:val="none"/>
        </w:rPr>
        <w:t xml:space="preserve">Together, these results show that deep feature extraction with ResNet-50, combined with unsupervised clustering, consistently identifies intrafusal fibres, capsule boundaries, and extrafusal regions from protein distributions. The stability of these compartments across protein-only, combined, and resized inputs underscores the robustness of this approach and its potential for quantitative analysis of muscle spindle </w:t>
      </w:r>
      <w:r w:rsidR="00602488" w:rsidRPr="000C7C2A">
        <w:rPr>
          <w:rFonts w:eastAsia="Times New Roman" w:cs="Times New Roman"/>
          <w:kern w:val="0"/>
          <w:szCs w:val="28"/>
          <w14:ligatures w14:val="none"/>
        </w:rPr>
        <w:t>organization</w:t>
      </w:r>
      <w:r w:rsidRPr="000C7C2A">
        <w:rPr>
          <w:rFonts w:eastAsia="Times New Roman" w:cs="Times New Roman"/>
          <w:kern w:val="0"/>
          <w:szCs w:val="28"/>
          <w14:ligatures w14:val="none"/>
        </w:rPr>
        <w:t>.</w:t>
      </w:r>
    </w:p>
    <w:p w14:paraId="31F26242" w14:textId="77777777" w:rsidR="00040E30" w:rsidRDefault="00040E30" w:rsidP="00C07F12">
      <w:pPr>
        <w:spacing w:line="360" w:lineRule="auto"/>
        <w:rPr>
          <w:rFonts w:cs="Times New Roman"/>
          <w:szCs w:val="28"/>
        </w:rPr>
      </w:pPr>
    </w:p>
    <w:p w14:paraId="40F347F6" w14:textId="77777777" w:rsidR="00C07F12" w:rsidRDefault="00C07F12" w:rsidP="00C07F12">
      <w:pPr>
        <w:spacing w:line="360" w:lineRule="auto"/>
        <w:rPr>
          <w:rFonts w:cs="Times New Roman"/>
          <w:szCs w:val="28"/>
        </w:rPr>
      </w:pPr>
    </w:p>
    <w:p w14:paraId="19F7C0AB" w14:textId="77777777" w:rsidR="00040E30" w:rsidRPr="00040E30" w:rsidRDefault="00040E30" w:rsidP="00040E30">
      <w:pPr>
        <w:spacing w:line="360" w:lineRule="auto"/>
        <w:ind w:left="432"/>
        <w:rPr>
          <w:rFonts w:cs="Times New Roman"/>
          <w:szCs w:val="28"/>
        </w:rPr>
      </w:pPr>
    </w:p>
    <w:p w14:paraId="41A06F7F" w14:textId="77777777" w:rsidR="00B62868" w:rsidRPr="00FF13A2" w:rsidRDefault="00B62868" w:rsidP="00937069">
      <w:pPr>
        <w:spacing w:line="360" w:lineRule="auto"/>
        <w:ind w:left="432"/>
        <w:rPr>
          <w:rFonts w:cs="Times New Roman"/>
          <w:szCs w:val="28"/>
        </w:rPr>
      </w:pPr>
    </w:p>
    <w:p w14:paraId="4FEEB174" w14:textId="57459353" w:rsidR="00B62868" w:rsidRPr="00FF13A2" w:rsidRDefault="00B62868" w:rsidP="00937069">
      <w:pPr>
        <w:pStyle w:val="Heading1"/>
        <w:spacing w:line="360" w:lineRule="auto"/>
        <w:rPr>
          <w:rFonts w:ascii="Times New Roman" w:hAnsi="Times New Roman" w:cs="Times New Roman"/>
          <w:sz w:val="44"/>
          <w:szCs w:val="44"/>
        </w:rPr>
      </w:pPr>
      <w:r w:rsidRPr="00FF13A2">
        <w:rPr>
          <w:rFonts w:ascii="Times New Roman" w:hAnsi="Times New Roman" w:cs="Times New Roman"/>
          <w:sz w:val="44"/>
          <w:szCs w:val="44"/>
        </w:rPr>
        <w:lastRenderedPageBreak/>
        <w:t xml:space="preserve"> </w:t>
      </w:r>
      <w:bookmarkStart w:id="249" w:name="_Toc207393843"/>
      <w:r w:rsidRPr="00FF13A2">
        <w:rPr>
          <w:rFonts w:ascii="Times New Roman" w:hAnsi="Times New Roman" w:cs="Times New Roman"/>
          <w:sz w:val="44"/>
          <w:szCs w:val="44"/>
        </w:rPr>
        <w:t>Conclusion and Recommendation</w:t>
      </w:r>
      <w:bookmarkEnd w:id="249"/>
    </w:p>
    <w:p w14:paraId="7B03227E" w14:textId="503F3CD3" w:rsidR="00B62868" w:rsidRPr="00C07F12" w:rsidRDefault="00B62868" w:rsidP="00C07F12">
      <w:pPr>
        <w:pStyle w:val="Heading2"/>
        <w:rPr>
          <w:rFonts w:ascii="Times New Roman" w:hAnsi="Times New Roman" w:cs="Times New Roman"/>
          <w:sz w:val="36"/>
          <w:szCs w:val="36"/>
        </w:rPr>
      </w:pPr>
      <w:bookmarkStart w:id="250" w:name="_Toc207393844"/>
      <w:r w:rsidRPr="00C07F12">
        <w:rPr>
          <w:rFonts w:ascii="Times New Roman" w:hAnsi="Times New Roman" w:cs="Times New Roman"/>
          <w:sz w:val="36"/>
          <w:szCs w:val="36"/>
        </w:rPr>
        <w:t>Conclusion</w:t>
      </w:r>
      <w:bookmarkEnd w:id="250"/>
    </w:p>
    <w:p w14:paraId="2F2434D9" w14:textId="77777777" w:rsidR="005E6B0C" w:rsidRPr="007B1A9F" w:rsidRDefault="005E6B0C" w:rsidP="00C07F12">
      <w:pPr>
        <w:spacing w:line="360" w:lineRule="auto"/>
        <w:rPr>
          <w:rFonts w:cs="Times New Roman"/>
          <w:szCs w:val="28"/>
        </w:rPr>
      </w:pPr>
      <w:r w:rsidRPr="007B1A9F">
        <w:rPr>
          <w:rFonts w:cs="Times New Roman"/>
          <w:szCs w:val="28"/>
        </w:rPr>
        <w:t>This study demonstrated that deep feature extraction using ResNet-50, combined with unsupervised clustering, can identify biologically meaningful spatial patterns in nuclear envelope protein distributions. Clustering reliably separated intrafusal fibres, spindle capsule boundaries, and extrafusal fibres, aligning with known anatomical regions. The capsule frequently emerged as a distinct transitional zone, while intrafusal clusters remained compact and extrafusal fibres appeared more heterogeneous, consistent with their structural variability. These results address the project objectives, confirming that protein localization can distinguish fibre types and reveal functional organization within muscle spindles.</w:t>
      </w:r>
    </w:p>
    <w:p w14:paraId="63542BE1" w14:textId="77777777" w:rsidR="005E6B0C" w:rsidRPr="00FF13A2" w:rsidRDefault="005E6B0C" w:rsidP="00937069">
      <w:pPr>
        <w:spacing w:line="360" w:lineRule="auto"/>
        <w:ind w:left="432"/>
        <w:rPr>
          <w:rFonts w:cs="Times New Roman"/>
          <w:szCs w:val="28"/>
        </w:rPr>
      </w:pPr>
    </w:p>
    <w:p w14:paraId="5971FDD6" w14:textId="1073AF22" w:rsidR="00B62868" w:rsidRPr="00C07F12" w:rsidRDefault="00B62868" w:rsidP="00C07F12">
      <w:pPr>
        <w:pStyle w:val="Heading2"/>
        <w:rPr>
          <w:rFonts w:ascii="Times New Roman" w:hAnsi="Times New Roman" w:cs="Times New Roman"/>
          <w:sz w:val="36"/>
          <w:szCs w:val="36"/>
        </w:rPr>
      </w:pPr>
      <w:bookmarkStart w:id="251" w:name="_Toc207393845"/>
      <w:r w:rsidRPr="00C07F12">
        <w:rPr>
          <w:rFonts w:ascii="Times New Roman" w:hAnsi="Times New Roman" w:cs="Times New Roman"/>
          <w:sz w:val="36"/>
          <w:szCs w:val="36"/>
        </w:rPr>
        <w:t>Recommendation</w:t>
      </w:r>
      <w:bookmarkEnd w:id="251"/>
    </w:p>
    <w:p w14:paraId="7FA25BB6" w14:textId="320213DF" w:rsidR="00D37DE1" w:rsidRDefault="009A5EA2" w:rsidP="00C07F12">
      <w:pPr>
        <w:spacing w:line="360" w:lineRule="auto"/>
        <w:rPr>
          <w:rFonts w:cs="Times New Roman"/>
          <w:szCs w:val="28"/>
        </w:rPr>
      </w:pPr>
      <w:r w:rsidRPr="007B1A9F">
        <w:rPr>
          <w:rFonts w:cs="Times New Roman"/>
          <w:szCs w:val="28"/>
        </w:rPr>
        <w:t>Future work should extend this approach with supervised CNNs trained on labelled data, enabling explicit classification of fibre types and capsule structures. This would allow quantitative performance evaluation and automated detection across larger and more variable datasets. However, generating large, labelled datasets remains a challenge. This limitation motivated the unsupervised strategy adopted here, which avoids the need for manual annotation while still revealing biologically interpretable clusters. A combined supervised–unsupervised framework could therefore provide both accuracy and scalability in future studies</w:t>
      </w:r>
      <w:r w:rsidR="001509B2">
        <w:rPr>
          <w:rFonts w:cs="Times New Roman"/>
          <w:szCs w:val="28"/>
        </w:rPr>
        <w:t>.</w:t>
      </w:r>
    </w:p>
    <w:p w14:paraId="50FB8488" w14:textId="77777777" w:rsidR="001509B2" w:rsidRDefault="001509B2" w:rsidP="00C07F12">
      <w:pPr>
        <w:spacing w:line="360" w:lineRule="auto"/>
        <w:rPr>
          <w:rFonts w:cs="Times New Roman"/>
          <w:szCs w:val="28"/>
        </w:rPr>
      </w:pPr>
    </w:p>
    <w:p w14:paraId="27EA6946" w14:textId="77777777" w:rsidR="001509B2" w:rsidRPr="00FF13A2" w:rsidRDefault="001509B2" w:rsidP="00C07F12">
      <w:pPr>
        <w:spacing w:line="360" w:lineRule="auto"/>
        <w:rPr>
          <w:rFonts w:cs="Times New Roman"/>
          <w:szCs w:val="28"/>
        </w:rPr>
      </w:pPr>
    </w:p>
    <w:p w14:paraId="74225A0C" w14:textId="32FF8A0E" w:rsidR="00B12152" w:rsidRDefault="00D3487F" w:rsidP="00487F55">
      <w:pPr>
        <w:pStyle w:val="Heading1"/>
        <w:spacing w:line="360" w:lineRule="auto"/>
        <w:rPr>
          <w:rFonts w:ascii="Times New Roman" w:hAnsi="Times New Roman" w:cs="Times New Roman"/>
          <w:sz w:val="44"/>
          <w:szCs w:val="44"/>
        </w:rPr>
      </w:pPr>
      <w:bookmarkStart w:id="252" w:name="_Toc207393846"/>
      <w:r w:rsidRPr="00FF13A2">
        <w:rPr>
          <w:rFonts w:ascii="Times New Roman" w:hAnsi="Times New Roman" w:cs="Times New Roman"/>
          <w:sz w:val="44"/>
          <w:szCs w:val="44"/>
        </w:rPr>
        <w:lastRenderedPageBreak/>
        <w:t>References</w:t>
      </w:r>
      <w:bookmarkEnd w:id="252"/>
    </w:p>
    <w:p w14:paraId="51435771" w14:textId="77777777" w:rsidR="00487F55" w:rsidRPr="00487F55" w:rsidRDefault="00487F55" w:rsidP="00487F55"/>
    <w:p w14:paraId="58B4D690" w14:textId="77777777" w:rsidR="00D15DEC" w:rsidRPr="00D15DEC" w:rsidRDefault="00D15DEC" w:rsidP="00D15DEC">
      <w:pPr>
        <w:spacing w:line="360" w:lineRule="auto"/>
        <w:rPr>
          <w:rFonts w:cs="Times New Roman"/>
          <w:szCs w:val="28"/>
        </w:rPr>
      </w:pPr>
      <w:r w:rsidRPr="00D15DEC">
        <w:rPr>
          <w:rFonts w:cs="Times New Roman"/>
          <w:szCs w:val="28"/>
        </w:rPr>
        <w:t xml:space="preserve">Amato, A. A., &amp; De Girolami, U. (2023). </w:t>
      </w:r>
      <w:r w:rsidRPr="00D15DEC">
        <w:rPr>
          <w:rFonts w:cs="Times New Roman"/>
          <w:i/>
          <w:iCs/>
          <w:szCs w:val="28"/>
        </w:rPr>
        <w:t>Neuromuscular disorders</w:t>
      </w:r>
      <w:r w:rsidRPr="00D15DEC">
        <w:rPr>
          <w:rFonts w:cs="Times New Roman"/>
          <w:szCs w:val="28"/>
        </w:rPr>
        <w:t>. McGraw-Hill. ISBN: 9781264269935.</w:t>
      </w:r>
    </w:p>
    <w:p w14:paraId="2C982D80" w14:textId="77777777" w:rsidR="00D15DEC" w:rsidRPr="00D15DEC" w:rsidRDefault="00D15DEC" w:rsidP="00D15DEC">
      <w:pPr>
        <w:spacing w:line="360" w:lineRule="auto"/>
        <w:rPr>
          <w:rFonts w:cs="Times New Roman"/>
          <w:szCs w:val="28"/>
        </w:rPr>
      </w:pPr>
      <w:r w:rsidRPr="00D15DEC">
        <w:rPr>
          <w:rFonts w:cs="Times New Roman"/>
          <w:szCs w:val="28"/>
        </w:rPr>
        <w:t xml:space="preserve">Banks, R. W. (2006). An allometric analysis of the number of muscle spindles in mammalian skeletal muscles. </w:t>
      </w:r>
      <w:r w:rsidRPr="00D15DEC">
        <w:rPr>
          <w:rFonts w:cs="Times New Roman"/>
          <w:i/>
          <w:iCs/>
          <w:szCs w:val="28"/>
        </w:rPr>
        <w:t>Journal of Anatomy, 208</w:t>
      </w:r>
      <w:r w:rsidRPr="00D15DEC">
        <w:rPr>
          <w:rFonts w:cs="Times New Roman"/>
          <w:szCs w:val="28"/>
        </w:rPr>
        <w:t xml:space="preserve">(6), 753–768. </w:t>
      </w:r>
      <w:hyperlink r:id="rId43" w:tgtFrame="_new" w:history="1">
        <w:r w:rsidRPr="00D15DEC">
          <w:rPr>
            <w:rStyle w:val="Hyperlink"/>
            <w:rFonts w:cs="Times New Roman"/>
            <w:szCs w:val="28"/>
          </w:rPr>
          <w:t>https://doi.org/10.1111/j.1469-7580.2006.00558.x</w:t>
        </w:r>
      </w:hyperlink>
    </w:p>
    <w:p w14:paraId="65166383" w14:textId="77777777" w:rsidR="00D15DEC" w:rsidRPr="00D15DEC" w:rsidRDefault="00D15DEC" w:rsidP="00D15DEC">
      <w:pPr>
        <w:spacing w:line="360" w:lineRule="auto"/>
        <w:rPr>
          <w:rFonts w:cs="Times New Roman"/>
          <w:szCs w:val="28"/>
        </w:rPr>
      </w:pPr>
      <w:r w:rsidRPr="00D15DEC">
        <w:rPr>
          <w:rFonts w:cs="Times New Roman"/>
          <w:szCs w:val="28"/>
        </w:rPr>
        <w:t xml:space="preserve">Brewer, C. A. (1994). Color use guidelines for mapping and visualization. In A. M. MacEachren &amp; D. R. F. Taylor (Eds.), </w:t>
      </w:r>
      <w:r w:rsidRPr="00D15DEC">
        <w:rPr>
          <w:rFonts w:cs="Times New Roman"/>
          <w:i/>
          <w:iCs/>
          <w:szCs w:val="28"/>
        </w:rPr>
        <w:t>Visualization in modern cartography</w:t>
      </w:r>
      <w:r w:rsidRPr="00D15DEC">
        <w:rPr>
          <w:rFonts w:cs="Times New Roman"/>
          <w:szCs w:val="28"/>
        </w:rPr>
        <w:t xml:space="preserve"> (pp. 123–147). Pergamon.</w:t>
      </w:r>
    </w:p>
    <w:p w14:paraId="26F47487" w14:textId="77777777" w:rsidR="00D15DEC" w:rsidRPr="00D15DEC" w:rsidRDefault="00D15DEC" w:rsidP="00D15DEC">
      <w:pPr>
        <w:spacing w:line="360" w:lineRule="auto"/>
        <w:rPr>
          <w:rFonts w:cs="Times New Roman"/>
          <w:szCs w:val="28"/>
        </w:rPr>
      </w:pPr>
      <w:r w:rsidRPr="00D15DEC">
        <w:rPr>
          <w:rFonts w:cs="Times New Roman"/>
          <w:szCs w:val="28"/>
        </w:rPr>
        <w:t xml:space="preserve">Buchan, S. (2024). </w:t>
      </w:r>
      <w:r w:rsidRPr="00D15DEC">
        <w:rPr>
          <w:rFonts w:cs="Times New Roman"/>
          <w:i/>
          <w:iCs/>
          <w:szCs w:val="28"/>
        </w:rPr>
        <w:t>Analysis of protein localization in muscle spindles</w:t>
      </w:r>
      <w:r w:rsidRPr="00D15DEC">
        <w:rPr>
          <w:rFonts w:cs="Times New Roman"/>
          <w:szCs w:val="28"/>
        </w:rPr>
        <w:t xml:space="preserve"> [Master’s thesis]. University of Aberdeen.</w:t>
      </w:r>
    </w:p>
    <w:p w14:paraId="0B273404" w14:textId="77777777" w:rsidR="00D15DEC" w:rsidRPr="00D15DEC" w:rsidRDefault="00D15DEC" w:rsidP="00D15DEC">
      <w:pPr>
        <w:spacing w:line="360" w:lineRule="auto"/>
        <w:rPr>
          <w:rFonts w:cs="Times New Roman"/>
          <w:szCs w:val="28"/>
        </w:rPr>
      </w:pPr>
      <w:r w:rsidRPr="00D15DEC">
        <w:rPr>
          <w:rFonts w:cs="Times New Roman"/>
          <w:szCs w:val="28"/>
        </w:rPr>
        <w:t xml:space="preserve">Cadot, B., Gache, V., &amp; Gomes, E. R. (2015). Spatial organization of nuclei in muscle fibres: A key determinant of muscle function. </w:t>
      </w:r>
      <w:r w:rsidRPr="00D15DEC">
        <w:rPr>
          <w:rFonts w:cs="Times New Roman"/>
          <w:i/>
          <w:iCs/>
          <w:szCs w:val="28"/>
        </w:rPr>
        <w:t>Nucleus, 6</w:t>
      </w:r>
      <w:r w:rsidRPr="00D15DEC">
        <w:rPr>
          <w:rFonts w:cs="Times New Roman"/>
          <w:szCs w:val="28"/>
        </w:rPr>
        <w:t xml:space="preserve">(3), 187–196. </w:t>
      </w:r>
      <w:hyperlink r:id="rId44" w:tgtFrame="_new" w:history="1">
        <w:r w:rsidRPr="00D15DEC">
          <w:rPr>
            <w:rStyle w:val="Hyperlink"/>
            <w:rFonts w:cs="Times New Roman"/>
            <w:szCs w:val="28"/>
          </w:rPr>
          <w:t>https://doi.org/10.1080/19491034.2015.1057670</w:t>
        </w:r>
      </w:hyperlink>
    </w:p>
    <w:p w14:paraId="7A03302D" w14:textId="7CC0E915" w:rsidR="00D15DEC" w:rsidRPr="00D15DEC" w:rsidRDefault="00D15DEC" w:rsidP="00D15DEC">
      <w:pPr>
        <w:spacing w:line="360" w:lineRule="auto"/>
        <w:rPr>
          <w:rFonts w:cs="Times New Roman"/>
          <w:szCs w:val="28"/>
        </w:rPr>
      </w:pPr>
      <w:r w:rsidRPr="00D15DEC">
        <w:rPr>
          <w:rFonts w:cs="Times New Roman"/>
          <w:szCs w:val="28"/>
        </w:rPr>
        <w:t xml:space="preserve">Cao, Y., Wang, D., &amp; Qiu, X. (2017). A review of dimensionality reduction techniques for deep feature visualization. </w:t>
      </w:r>
      <w:r w:rsidRPr="00D15DEC">
        <w:rPr>
          <w:rFonts w:cs="Times New Roman"/>
          <w:i/>
          <w:iCs/>
          <w:szCs w:val="28"/>
        </w:rPr>
        <w:t>IEEE Access, 6</w:t>
      </w:r>
      <w:r w:rsidRPr="00D15DEC">
        <w:rPr>
          <w:rFonts w:cs="Times New Roman"/>
          <w:szCs w:val="28"/>
        </w:rPr>
        <w:t xml:space="preserve">, 35393–35405. </w:t>
      </w:r>
    </w:p>
    <w:p w14:paraId="675C2D6D" w14:textId="77777777" w:rsidR="00D15DEC" w:rsidRPr="00D15DEC" w:rsidRDefault="00D15DEC" w:rsidP="00D15DEC">
      <w:pPr>
        <w:spacing w:line="360" w:lineRule="auto"/>
        <w:rPr>
          <w:rFonts w:cs="Times New Roman"/>
          <w:szCs w:val="28"/>
        </w:rPr>
      </w:pPr>
      <w:r w:rsidRPr="00D15DEC">
        <w:rPr>
          <w:rFonts w:cs="Times New Roman"/>
          <w:szCs w:val="28"/>
        </w:rPr>
        <w:t xml:space="preserve">Chang, W., Worman, H. J., &amp; Gundersen, G. G. (2015). Accessorizing and anchoring the LINC complex for multifunctionality. </w:t>
      </w:r>
      <w:r w:rsidRPr="00D15DEC">
        <w:rPr>
          <w:rFonts w:cs="Times New Roman"/>
          <w:i/>
          <w:iCs/>
          <w:szCs w:val="28"/>
        </w:rPr>
        <w:t>Journal of Cell Biology, 208</w:t>
      </w:r>
      <w:r w:rsidRPr="00D15DEC">
        <w:rPr>
          <w:rFonts w:cs="Times New Roman"/>
          <w:szCs w:val="28"/>
        </w:rPr>
        <w:t xml:space="preserve">(1), 11–22. </w:t>
      </w:r>
      <w:hyperlink r:id="rId45" w:tgtFrame="_new" w:history="1">
        <w:r w:rsidRPr="00D15DEC">
          <w:rPr>
            <w:rStyle w:val="Hyperlink"/>
            <w:rFonts w:cs="Times New Roman"/>
            <w:szCs w:val="28"/>
          </w:rPr>
          <w:t>https://doi.org/10.1083/jcb.201409047</w:t>
        </w:r>
      </w:hyperlink>
    </w:p>
    <w:p w14:paraId="56478AD5" w14:textId="77777777" w:rsidR="00D15DEC" w:rsidRPr="00D15DEC" w:rsidRDefault="00D15DEC" w:rsidP="00D15DEC">
      <w:pPr>
        <w:spacing w:line="360" w:lineRule="auto"/>
        <w:rPr>
          <w:rFonts w:cs="Times New Roman"/>
          <w:szCs w:val="28"/>
        </w:rPr>
      </w:pPr>
      <w:r w:rsidRPr="00D15DEC">
        <w:rPr>
          <w:rFonts w:cs="Times New Roman"/>
          <w:szCs w:val="28"/>
        </w:rPr>
        <w:t xml:space="preserve">Feher, J. (2012). </w:t>
      </w:r>
      <w:r w:rsidRPr="00D15DEC">
        <w:rPr>
          <w:rFonts w:cs="Times New Roman"/>
          <w:i/>
          <w:iCs/>
          <w:szCs w:val="28"/>
        </w:rPr>
        <w:t>Quantitative human physiology: An introduction</w:t>
      </w:r>
      <w:r w:rsidRPr="00D15DEC">
        <w:rPr>
          <w:rFonts w:cs="Times New Roman"/>
          <w:szCs w:val="28"/>
        </w:rPr>
        <w:t>. Academic Press.</w:t>
      </w:r>
    </w:p>
    <w:p w14:paraId="11A5FE39" w14:textId="77777777" w:rsidR="00D15DEC" w:rsidRPr="00D15DEC" w:rsidRDefault="00D15DEC" w:rsidP="00D15DEC">
      <w:pPr>
        <w:spacing w:line="360" w:lineRule="auto"/>
        <w:rPr>
          <w:rFonts w:cs="Times New Roman"/>
          <w:szCs w:val="28"/>
        </w:rPr>
      </w:pPr>
      <w:r w:rsidRPr="00D15DEC">
        <w:rPr>
          <w:rFonts w:cs="Times New Roman"/>
          <w:szCs w:val="28"/>
        </w:rPr>
        <w:t xml:space="preserve">Garba, B. I. (2023). </w:t>
      </w:r>
      <w:r w:rsidRPr="00D15DEC">
        <w:rPr>
          <w:rFonts w:cs="Times New Roman"/>
          <w:i/>
          <w:iCs/>
          <w:szCs w:val="28"/>
        </w:rPr>
        <w:t>Protein distribution in muscle spindles: A comparative analysis</w:t>
      </w:r>
      <w:r w:rsidRPr="00D15DEC">
        <w:rPr>
          <w:rFonts w:cs="Times New Roman"/>
          <w:szCs w:val="28"/>
        </w:rPr>
        <w:t xml:space="preserve"> [Master’s thesis]. University of Aberdeen.</w:t>
      </w:r>
    </w:p>
    <w:p w14:paraId="28169950" w14:textId="77777777" w:rsidR="00D15DEC" w:rsidRPr="00D15DEC" w:rsidRDefault="00D15DEC" w:rsidP="00D15DEC">
      <w:pPr>
        <w:spacing w:line="360" w:lineRule="auto"/>
        <w:rPr>
          <w:rFonts w:cs="Times New Roman"/>
          <w:szCs w:val="28"/>
        </w:rPr>
      </w:pPr>
      <w:r w:rsidRPr="00D15DEC">
        <w:rPr>
          <w:rFonts w:cs="Times New Roman"/>
          <w:szCs w:val="28"/>
        </w:rPr>
        <w:t xml:space="preserve">He, K., Zhang, X., Ren, S., &amp; Sun, J. (2016). Deep residual learning for image recognition. In </w:t>
      </w:r>
      <w:r w:rsidRPr="00D15DEC">
        <w:rPr>
          <w:rFonts w:cs="Times New Roman"/>
          <w:i/>
          <w:iCs/>
          <w:szCs w:val="28"/>
        </w:rPr>
        <w:t>Proceedings of the IEEE Conference on Computer Vision and Pattern Recognition (CVPR)</w:t>
      </w:r>
      <w:r w:rsidRPr="00D15DEC">
        <w:rPr>
          <w:rFonts w:cs="Times New Roman"/>
          <w:szCs w:val="28"/>
        </w:rPr>
        <w:t xml:space="preserve"> (pp. 770–778). </w:t>
      </w:r>
      <w:hyperlink r:id="rId46" w:tgtFrame="_new" w:history="1">
        <w:r w:rsidRPr="00D15DEC">
          <w:rPr>
            <w:rStyle w:val="Hyperlink"/>
            <w:rFonts w:cs="Times New Roman"/>
            <w:szCs w:val="28"/>
          </w:rPr>
          <w:t>https://doi.org/10.1109/CVPR.2016.90</w:t>
        </w:r>
      </w:hyperlink>
    </w:p>
    <w:p w14:paraId="06046C48" w14:textId="77777777" w:rsidR="00D15DEC" w:rsidRPr="00D15DEC" w:rsidRDefault="00D15DEC" w:rsidP="00D15DEC">
      <w:pPr>
        <w:spacing w:line="360" w:lineRule="auto"/>
        <w:rPr>
          <w:rFonts w:cs="Times New Roman"/>
          <w:szCs w:val="28"/>
        </w:rPr>
      </w:pPr>
      <w:r w:rsidRPr="00D15DEC">
        <w:rPr>
          <w:rFonts w:cs="Times New Roman"/>
          <w:szCs w:val="28"/>
        </w:rPr>
        <w:lastRenderedPageBreak/>
        <w:t xml:space="preserve">Jain, A. K. (2010). Data clustering: 50 years beyond K-means. </w:t>
      </w:r>
      <w:r w:rsidRPr="00D15DEC">
        <w:rPr>
          <w:rFonts w:cs="Times New Roman"/>
          <w:i/>
          <w:iCs/>
          <w:szCs w:val="28"/>
        </w:rPr>
        <w:t>Pattern Recognition Letters, 31</w:t>
      </w:r>
      <w:r w:rsidRPr="00D15DEC">
        <w:rPr>
          <w:rFonts w:cs="Times New Roman"/>
          <w:szCs w:val="28"/>
        </w:rPr>
        <w:t xml:space="preserve">(8), 651–666. </w:t>
      </w:r>
      <w:hyperlink r:id="rId47" w:tgtFrame="_new" w:history="1">
        <w:r w:rsidRPr="00D15DEC">
          <w:rPr>
            <w:rStyle w:val="Hyperlink"/>
            <w:rFonts w:cs="Times New Roman"/>
            <w:szCs w:val="28"/>
          </w:rPr>
          <w:t>http</w:t>
        </w:r>
        <w:r w:rsidRPr="00D15DEC">
          <w:rPr>
            <w:rStyle w:val="Hyperlink"/>
            <w:rFonts w:cs="Times New Roman"/>
            <w:szCs w:val="28"/>
          </w:rPr>
          <w:t>s</w:t>
        </w:r>
        <w:r w:rsidRPr="00D15DEC">
          <w:rPr>
            <w:rStyle w:val="Hyperlink"/>
            <w:rFonts w:cs="Times New Roman"/>
            <w:szCs w:val="28"/>
          </w:rPr>
          <w:t>://doi.org/10.1016/j.patrec.2009.09.011</w:t>
        </w:r>
      </w:hyperlink>
    </w:p>
    <w:p w14:paraId="72BAADF1" w14:textId="77777777" w:rsidR="00D15DEC" w:rsidRPr="00D15DEC" w:rsidRDefault="00D15DEC" w:rsidP="00D15DEC">
      <w:pPr>
        <w:spacing w:line="360" w:lineRule="auto"/>
        <w:rPr>
          <w:rFonts w:cs="Times New Roman"/>
          <w:szCs w:val="28"/>
        </w:rPr>
      </w:pPr>
      <w:r w:rsidRPr="00D15DEC">
        <w:rPr>
          <w:rFonts w:cs="Times New Roman"/>
          <w:szCs w:val="28"/>
        </w:rPr>
        <w:t xml:space="preserve">Kiehn, O. (2016). Decoding the organization of spinal circuits that control locomotion. </w:t>
      </w:r>
      <w:r w:rsidRPr="00D15DEC">
        <w:rPr>
          <w:rFonts w:cs="Times New Roman"/>
          <w:i/>
          <w:iCs/>
          <w:szCs w:val="28"/>
        </w:rPr>
        <w:t>Nature Reviews Neuroscience, 17</w:t>
      </w:r>
      <w:r w:rsidRPr="00D15DEC">
        <w:rPr>
          <w:rFonts w:cs="Times New Roman"/>
          <w:szCs w:val="28"/>
        </w:rPr>
        <w:t xml:space="preserve">(4), 224–238. </w:t>
      </w:r>
      <w:hyperlink r:id="rId48" w:tgtFrame="_new" w:history="1">
        <w:r w:rsidRPr="00D15DEC">
          <w:rPr>
            <w:rStyle w:val="Hyperlink"/>
            <w:rFonts w:cs="Times New Roman"/>
            <w:szCs w:val="28"/>
          </w:rPr>
          <w:t>https://doi.org/10.1038/nrn.2016.9</w:t>
        </w:r>
      </w:hyperlink>
    </w:p>
    <w:p w14:paraId="7EAFE1B2" w14:textId="77777777" w:rsidR="00D15DEC" w:rsidRPr="00D15DEC" w:rsidRDefault="00D15DEC" w:rsidP="00D15DEC">
      <w:pPr>
        <w:spacing w:line="360" w:lineRule="auto"/>
        <w:rPr>
          <w:rFonts w:cs="Times New Roman"/>
          <w:szCs w:val="28"/>
        </w:rPr>
      </w:pPr>
      <w:r w:rsidRPr="00D15DEC">
        <w:rPr>
          <w:rFonts w:cs="Times New Roman"/>
          <w:szCs w:val="28"/>
        </w:rPr>
        <w:t xml:space="preserve">Kuo, I. Y., &amp; Ehrlich, B. E. (2015). Signaling in muscle contraction. </w:t>
      </w:r>
      <w:r w:rsidRPr="00D15DEC">
        <w:rPr>
          <w:rFonts w:cs="Times New Roman"/>
          <w:i/>
          <w:iCs/>
          <w:szCs w:val="28"/>
        </w:rPr>
        <w:t>Cold Spring Harbor Perspectives in Biology, 7</w:t>
      </w:r>
      <w:r w:rsidRPr="00D15DEC">
        <w:rPr>
          <w:rFonts w:cs="Times New Roman"/>
          <w:szCs w:val="28"/>
        </w:rPr>
        <w:t xml:space="preserve">(2), a006023. </w:t>
      </w:r>
      <w:hyperlink r:id="rId49" w:tgtFrame="_new" w:history="1">
        <w:r w:rsidRPr="00D15DEC">
          <w:rPr>
            <w:rStyle w:val="Hyperlink"/>
            <w:rFonts w:cs="Times New Roman"/>
            <w:szCs w:val="28"/>
          </w:rPr>
          <w:t>https://doi.org/10.1101/cshperspect.a006023</w:t>
        </w:r>
      </w:hyperlink>
    </w:p>
    <w:p w14:paraId="3C726047" w14:textId="77777777" w:rsidR="00D15DEC" w:rsidRPr="00D15DEC" w:rsidRDefault="00D15DEC" w:rsidP="00D15DEC">
      <w:pPr>
        <w:spacing w:line="360" w:lineRule="auto"/>
        <w:rPr>
          <w:rFonts w:cs="Times New Roman"/>
          <w:szCs w:val="28"/>
        </w:rPr>
      </w:pPr>
      <w:r w:rsidRPr="00D15DEC">
        <w:rPr>
          <w:rFonts w:cs="Times New Roman"/>
          <w:szCs w:val="28"/>
        </w:rPr>
        <w:t xml:space="preserve">LeCun, Y., Bottou, L., Bengio, Y., &amp; Haffner, P. (1998). Gradient-based learning applied to document recognition. </w:t>
      </w:r>
      <w:r w:rsidRPr="00D15DEC">
        <w:rPr>
          <w:rFonts w:cs="Times New Roman"/>
          <w:i/>
          <w:iCs/>
          <w:szCs w:val="28"/>
        </w:rPr>
        <w:t>Proceedings of the IEEE, 86</w:t>
      </w:r>
      <w:r w:rsidRPr="00D15DEC">
        <w:rPr>
          <w:rFonts w:cs="Times New Roman"/>
          <w:szCs w:val="28"/>
        </w:rPr>
        <w:t xml:space="preserve">(11), 2278–2324. </w:t>
      </w:r>
      <w:hyperlink r:id="rId50" w:tgtFrame="_new" w:history="1">
        <w:r w:rsidRPr="00D15DEC">
          <w:rPr>
            <w:rStyle w:val="Hyperlink"/>
            <w:rFonts w:cs="Times New Roman"/>
            <w:szCs w:val="28"/>
          </w:rPr>
          <w:t>https://doi.org/10.1109/5.726791</w:t>
        </w:r>
      </w:hyperlink>
    </w:p>
    <w:p w14:paraId="0AE44BF4" w14:textId="77777777" w:rsidR="00D15DEC" w:rsidRPr="00D15DEC" w:rsidRDefault="00D15DEC" w:rsidP="00D15DEC">
      <w:pPr>
        <w:spacing w:line="360" w:lineRule="auto"/>
        <w:rPr>
          <w:rFonts w:cs="Times New Roman"/>
          <w:szCs w:val="28"/>
        </w:rPr>
      </w:pPr>
      <w:r w:rsidRPr="00D15DEC">
        <w:rPr>
          <w:rFonts w:cs="Times New Roman"/>
          <w:szCs w:val="28"/>
        </w:rPr>
        <w:t xml:space="preserve">Litjens, G., Kooi, T., Bejnordi, B. E., Setio, A. A. A., Ciompi, F., Ghafoorian, M., van der Laak, J. A., van Ginneken, B., &amp; Sánchez, C. I. (2017). A survey on deep learning in medical image analysis. </w:t>
      </w:r>
      <w:r w:rsidRPr="00D15DEC">
        <w:rPr>
          <w:rFonts w:cs="Times New Roman"/>
          <w:i/>
          <w:iCs/>
          <w:szCs w:val="28"/>
        </w:rPr>
        <w:t>Medical Image Analysis, 42</w:t>
      </w:r>
      <w:r w:rsidRPr="00D15DEC">
        <w:rPr>
          <w:rFonts w:cs="Times New Roman"/>
          <w:szCs w:val="28"/>
        </w:rPr>
        <w:t xml:space="preserve">, 60–88. </w:t>
      </w:r>
      <w:hyperlink r:id="rId51" w:tgtFrame="_new" w:history="1">
        <w:r w:rsidRPr="00D15DEC">
          <w:rPr>
            <w:rStyle w:val="Hyperlink"/>
            <w:rFonts w:cs="Times New Roman"/>
            <w:szCs w:val="28"/>
          </w:rPr>
          <w:t>https://doi.org/10.1016/j.media.2017.07.005</w:t>
        </w:r>
      </w:hyperlink>
    </w:p>
    <w:p w14:paraId="7342800B" w14:textId="77777777" w:rsidR="00D15DEC" w:rsidRPr="00D15DEC" w:rsidRDefault="00D15DEC" w:rsidP="00D15DEC">
      <w:pPr>
        <w:spacing w:line="360" w:lineRule="auto"/>
        <w:rPr>
          <w:rFonts w:cs="Times New Roman"/>
          <w:szCs w:val="28"/>
        </w:rPr>
      </w:pPr>
      <w:r w:rsidRPr="00D15DEC">
        <w:rPr>
          <w:rFonts w:cs="Times New Roman"/>
          <w:szCs w:val="28"/>
        </w:rPr>
        <w:t xml:space="preserve">Lloyd, S. P. (1982). Least squares quantization in PCM. </w:t>
      </w:r>
      <w:r w:rsidRPr="00D15DEC">
        <w:rPr>
          <w:rFonts w:cs="Times New Roman"/>
          <w:i/>
          <w:iCs/>
          <w:szCs w:val="28"/>
        </w:rPr>
        <w:t>IEEE Transactions on Information Theory, 28</w:t>
      </w:r>
      <w:r w:rsidRPr="00D15DEC">
        <w:rPr>
          <w:rFonts w:cs="Times New Roman"/>
          <w:szCs w:val="28"/>
        </w:rPr>
        <w:t xml:space="preserve">(2), 129–137. </w:t>
      </w:r>
      <w:hyperlink r:id="rId52" w:tgtFrame="_new" w:history="1">
        <w:r w:rsidRPr="00D15DEC">
          <w:rPr>
            <w:rStyle w:val="Hyperlink"/>
            <w:rFonts w:cs="Times New Roman"/>
            <w:szCs w:val="28"/>
          </w:rPr>
          <w:t>https://doi.org/10.1109/TIT.1982.1056489</w:t>
        </w:r>
      </w:hyperlink>
    </w:p>
    <w:p w14:paraId="59370CDF" w14:textId="77777777" w:rsidR="00D15DEC" w:rsidRPr="00D15DEC" w:rsidRDefault="00D15DEC" w:rsidP="00D15DEC">
      <w:pPr>
        <w:spacing w:line="360" w:lineRule="auto"/>
        <w:rPr>
          <w:rFonts w:cs="Times New Roman"/>
          <w:szCs w:val="28"/>
        </w:rPr>
      </w:pPr>
      <w:r w:rsidRPr="00D15DEC">
        <w:rPr>
          <w:rFonts w:cs="Times New Roman"/>
          <w:szCs w:val="28"/>
        </w:rPr>
        <w:t xml:space="preserve">Macefield, V. G., &amp; Knellwolf, T. P. (2018). Functional properties of human muscle spindles. </w:t>
      </w:r>
      <w:r w:rsidRPr="00D15DEC">
        <w:rPr>
          <w:rFonts w:cs="Times New Roman"/>
          <w:i/>
          <w:iCs/>
          <w:szCs w:val="28"/>
        </w:rPr>
        <w:t>Journal of Neurophysiology, 120</w:t>
      </w:r>
      <w:r w:rsidRPr="00D15DEC">
        <w:rPr>
          <w:rFonts w:cs="Times New Roman"/>
          <w:szCs w:val="28"/>
        </w:rPr>
        <w:t xml:space="preserve">(2), 452–467. </w:t>
      </w:r>
      <w:hyperlink r:id="rId53" w:tgtFrame="_new" w:history="1">
        <w:r w:rsidRPr="00D15DEC">
          <w:rPr>
            <w:rStyle w:val="Hyperlink"/>
            <w:rFonts w:cs="Times New Roman"/>
            <w:szCs w:val="28"/>
          </w:rPr>
          <w:t>https://doi.org/10.1152/jn.0</w:t>
        </w:r>
        <w:r w:rsidRPr="00D15DEC">
          <w:rPr>
            <w:rStyle w:val="Hyperlink"/>
            <w:rFonts w:cs="Times New Roman"/>
            <w:szCs w:val="28"/>
          </w:rPr>
          <w:t>0</w:t>
        </w:r>
        <w:r w:rsidRPr="00D15DEC">
          <w:rPr>
            <w:rStyle w:val="Hyperlink"/>
            <w:rFonts w:cs="Times New Roman"/>
            <w:szCs w:val="28"/>
          </w:rPr>
          <w:t>071.2018</w:t>
        </w:r>
      </w:hyperlink>
    </w:p>
    <w:p w14:paraId="2FF5AFFD" w14:textId="77777777" w:rsidR="00D15DEC" w:rsidRPr="00D15DEC" w:rsidRDefault="00D15DEC" w:rsidP="00D15DEC">
      <w:pPr>
        <w:spacing w:line="360" w:lineRule="auto"/>
        <w:rPr>
          <w:rFonts w:cs="Times New Roman"/>
          <w:szCs w:val="28"/>
        </w:rPr>
      </w:pPr>
      <w:r w:rsidRPr="00D15DEC">
        <w:rPr>
          <w:rFonts w:cs="Times New Roman"/>
          <w:szCs w:val="28"/>
        </w:rPr>
        <w:t xml:space="preserve">Maier, A., &amp; Mayr, R. (2007). Variability of extrafusal fibre arrangement and motor unit territories in human skeletal muscle. </w:t>
      </w:r>
      <w:r w:rsidRPr="00D15DEC">
        <w:rPr>
          <w:rFonts w:cs="Times New Roman"/>
          <w:i/>
          <w:iCs/>
          <w:szCs w:val="28"/>
        </w:rPr>
        <w:t>Clinical Anatomy, 20</w:t>
      </w:r>
      <w:r w:rsidRPr="00D15DEC">
        <w:rPr>
          <w:rFonts w:cs="Times New Roman"/>
          <w:szCs w:val="28"/>
        </w:rPr>
        <w:t xml:space="preserve">(2), 124–130. </w:t>
      </w:r>
      <w:hyperlink r:id="rId54" w:tgtFrame="_new" w:history="1">
        <w:r w:rsidRPr="00D15DEC">
          <w:rPr>
            <w:rStyle w:val="Hyperlink"/>
            <w:rFonts w:cs="Times New Roman"/>
            <w:szCs w:val="28"/>
          </w:rPr>
          <w:t>https://doi.org/10.1002/ca.20338</w:t>
        </w:r>
      </w:hyperlink>
    </w:p>
    <w:p w14:paraId="7F6D42BD" w14:textId="77777777" w:rsidR="00D15DEC" w:rsidRPr="00D15DEC" w:rsidRDefault="00D15DEC" w:rsidP="00D15DEC">
      <w:pPr>
        <w:spacing w:line="360" w:lineRule="auto"/>
        <w:rPr>
          <w:rFonts w:cs="Times New Roman"/>
          <w:szCs w:val="28"/>
        </w:rPr>
      </w:pPr>
      <w:r w:rsidRPr="00D15DEC">
        <w:rPr>
          <w:rFonts w:cs="Times New Roman"/>
          <w:szCs w:val="28"/>
        </w:rPr>
        <w:t xml:space="preserve">Martini, F. H., Nath, J. L., &amp; Bartholomew, E. F. (2017). </w:t>
      </w:r>
      <w:r w:rsidRPr="00D15DEC">
        <w:rPr>
          <w:rFonts w:cs="Times New Roman"/>
          <w:i/>
          <w:iCs/>
          <w:szCs w:val="28"/>
        </w:rPr>
        <w:t>Fundamentals of anatomy &amp; physiology</w:t>
      </w:r>
      <w:r w:rsidRPr="00D15DEC">
        <w:rPr>
          <w:rFonts w:cs="Times New Roman"/>
          <w:szCs w:val="28"/>
        </w:rPr>
        <w:t xml:space="preserve"> (11th ed.). Pearson.</w:t>
      </w:r>
    </w:p>
    <w:p w14:paraId="1DA657F4" w14:textId="1E18CAE5" w:rsidR="00D15DEC" w:rsidRPr="00D15DEC" w:rsidRDefault="00D15DEC" w:rsidP="00D15DEC">
      <w:pPr>
        <w:spacing w:line="360" w:lineRule="auto"/>
        <w:rPr>
          <w:rFonts w:cs="Times New Roman"/>
          <w:szCs w:val="28"/>
        </w:rPr>
      </w:pPr>
      <w:r w:rsidRPr="00D15DEC">
        <w:rPr>
          <w:rFonts w:cs="Times New Roman"/>
          <w:szCs w:val="28"/>
        </w:rPr>
        <w:t xml:space="preserve">Matthews, P. B. C. (1964). Muscle spindles and their motor control. </w:t>
      </w:r>
      <w:r w:rsidRPr="00D15DEC">
        <w:rPr>
          <w:rFonts w:cs="Times New Roman"/>
          <w:i/>
          <w:iCs/>
          <w:szCs w:val="28"/>
        </w:rPr>
        <w:t>Physiological Reviews, 44</w:t>
      </w:r>
      <w:r w:rsidRPr="00D15DEC">
        <w:rPr>
          <w:rFonts w:cs="Times New Roman"/>
          <w:szCs w:val="28"/>
        </w:rPr>
        <w:t xml:space="preserve">(2), 219–288. </w:t>
      </w:r>
      <w:hyperlink r:id="rId55" w:history="1">
        <w:r w:rsidRPr="00E53C49">
          <w:rPr>
            <w:rStyle w:val="Hyperlink"/>
            <w:rFonts w:cs="Times New Roman"/>
            <w:szCs w:val="28"/>
          </w:rPr>
          <w:t>https://doi.org/10.1152/physrev.19</w:t>
        </w:r>
        <w:r w:rsidRPr="00E53C49">
          <w:rPr>
            <w:rStyle w:val="Hyperlink"/>
            <w:rFonts w:cs="Times New Roman"/>
            <w:szCs w:val="28"/>
          </w:rPr>
          <w:t>6</w:t>
        </w:r>
        <w:r w:rsidRPr="00E53C49">
          <w:rPr>
            <w:rStyle w:val="Hyperlink"/>
            <w:rFonts w:cs="Times New Roman"/>
            <w:szCs w:val="28"/>
          </w:rPr>
          <w:t>4.44.2.219</w:t>
        </w:r>
      </w:hyperlink>
    </w:p>
    <w:p w14:paraId="1188F8E5" w14:textId="77777777" w:rsidR="00D15DEC" w:rsidRPr="00D15DEC" w:rsidRDefault="00D15DEC" w:rsidP="00D15DEC">
      <w:pPr>
        <w:spacing w:line="360" w:lineRule="auto"/>
        <w:rPr>
          <w:rFonts w:cs="Times New Roman"/>
          <w:szCs w:val="28"/>
        </w:rPr>
      </w:pPr>
      <w:r w:rsidRPr="00D15DEC">
        <w:rPr>
          <w:rFonts w:cs="Times New Roman"/>
          <w:szCs w:val="28"/>
        </w:rPr>
        <w:lastRenderedPageBreak/>
        <w:t xml:space="preserve">Mentis, G. Z. (2012). Alpha- and gamma-motoneurons. In C. Watson, G. Paxinos, &amp; L. Puelles (Eds.), </w:t>
      </w:r>
      <w:r w:rsidRPr="00D15DEC">
        <w:rPr>
          <w:rFonts w:cs="Times New Roman"/>
          <w:i/>
          <w:iCs/>
          <w:szCs w:val="28"/>
        </w:rPr>
        <w:t>The mouse nervous system</w:t>
      </w:r>
      <w:r w:rsidRPr="00D15DEC">
        <w:rPr>
          <w:rFonts w:cs="Times New Roman"/>
          <w:szCs w:val="28"/>
        </w:rPr>
        <w:t xml:space="preserve"> (pp. 377–386). Academic Press. ISBN: 9780123694973</w:t>
      </w:r>
    </w:p>
    <w:p w14:paraId="4EC12715" w14:textId="77777777" w:rsidR="00D15DEC" w:rsidRPr="00D15DEC" w:rsidRDefault="00D15DEC" w:rsidP="00D15DEC">
      <w:pPr>
        <w:spacing w:line="360" w:lineRule="auto"/>
        <w:rPr>
          <w:rFonts w:cs="Times New Roman"/>
          <w:szCs w:val="28"/>
        </w:rPr>
      </w:pPr>
      <w:r w:rsidRPr="00D15DEC">
        <w:rPr>
          <w:rFonts w:cs="Times New Roman"/>
          <w:szCs w:val="28"/>
        </w:rPr>
        <w:t xml:space="preserve">Moen, E., Bannon, D., Kudo, T., Graf, W., Covert, M., &amp; Van Valen, D. (2019). Deep learning for cellular image analysis. </w:t>
      </w:r>
      <w:r w:rsidRPr="00D15DEC">
        <w:rPr>
          <w:rFonts w:cs="Times New Roman"/>
          <w:i/>
          <w:iCs/>
          <w:szCs w:val="28"/>
        </w:rPr>
        <w:t>Nature Methods, 16</w:t>
      </w:r>
      <w:r w:rsidRPr="00D15DEC">
        <w:rPr>
          <w:rFonts w:cs="Times New Roman"/>
          <w:szCs w:val="28"/>
        </w:rPr>
        <w:t xml:space="preserve">(12), 1233–1246. </w:t>
      </w:r>
      <w:hyperlink r:id="rId56" w:tgtFrame="_new" w:history="1">
        <w:r w:rsidRPr="00D15DEC">
          <w:rPr>
            <w:rStyle w:val="Hyperlink"/>
            <w:rFonts w:cs="Times New Roman"/>
            <w:szCs w:val="28"/>
          </w:rPr>
          <w:t>https://doi.org/10.1038/s41592-019-0403-1</w:t>
        </w:r>
      </w:hyperlink>
    </w:p>
    <w:p w14:paraId="63052BD1" w14:textId="77777777" w:rsidR="00D15DEC" w:rsidRPr="00D15DEC" w:rsidRDefault="00D15DEC" w:rsidP="00D15DEC">
      <w:pPr>
        <w:spacing w:line="360" w:lineRule="auto"/>
        <w:rPr>
          <w:rFonts w:cs="Times New Roman"/>
          <w:szCs w:val="28"/>
        </w:rPr>
      </w:pPr>
      <w:r w:rsidRPr="00D15DEC">
        <w:rPr>
          <w:rFonts w:cs="Times New Roman"/>
          <w:szCs w:val="28"/>
        </w:rPr>
        <w:t xml:space="preserve">Proske, U., &amp; Gandevia, S. C. (2012). The proprioceptive senses: Their roles in signaling body shape, body position and movement, and muscle force. </w:t>
      </w:r>
      <w:r w:rsidRPr="00D15DEC">
        <w:rPr>
          <w:rFonts w:cs="Times New Roman"/>
          <w:i/>
          <w:iCs/>
          <w:szCs w:val="28"/>
        </w:rPr>
        <w:t>Physiological Reviews, 92</w:t>
      </w:r>
      <w:r w:rsidRPr="00D15DEC">
        <w:rPr>
          <w:rFonts w:cs="Times New Roman"/>
          <w:szCs w:val="28"/>
        </w:rPr>
        <w:t xml:space="preserve">(4), 1651–1697. </w:t>
      </w:r>
      <w:hyperlink r:id="rId57" w:tgtFrame="_new" w:history="1">
        <w:r w:rsidRPr="00D15DEC">
          <w:rPr>
            <w:rStyle w:val="Hyperlink"/>
            <w:rFonts w:cs="Times New Roman"/>
            <w:szCs w:val="28"/>
          </w:rPr>
          <w:t>https://doi.org/10.1152/physrev.00048.2011</w:t>
        </w:r>
      </w:hyperlink>
    </w:p>
    <w:p w14:paraId="586ECCF0" w14:textId="4940BFE8" w:rsidR="00D15DEC" w:rsidRPr="00D15DEC" w:rsidRDefault="00D15DEC" w:rsidP="00D15DEC">
      <w:pPr>
        <w:spacing w:line="360" w:lineRule="auto"/>
        <w:rPr>
          <w:rFonts w:cs="Times New Roman"/>
          <w:szCs w:val="28"/>
        </w:rPr>
      </w:pPr>
      <w:r w:rsidRPr="00D15DEC">
        <w:rPr>
          <w:rFonts w:cs="Times New Roman"/>
          <w:szCs w:val="28"/>
        </w:rPr>
        <w:t xml:space="preserve">Rahman, T., Smith, J. M., &amp; De Sousa, P. A. (2018). The mechanical microenvironment in cell and tissue regulation. </w:t>
      </w:r>
      <w:r w:rsidRPr="00D15DEC">
        <w:rPr>
          <w:rFonts w:cs="Times New Roman"/>
          <w:i/>
          <w:iCs/>
          <w:szCs w:val="28"/>
        </w:rPr>
        <w:t>Current Opinion in Biomedical Engineering, 6</w:t>
      </w:r>
      <w:r w:rsidRPr="00D15DEC">
        <w:rPr>
          <w:rFonts w:cs="Times New Roman"/>
          <w:szCs w:val="28"/>
        </w:rPr>
        <w:t>, 87–94.</w:t>
      </w:r>
      <w:r w:rsidR="00B556D0" w:rsidRPr="00D15DEC">
        <w:rPr>
          <w:rFonts w:cs="Times New Roman"/>
          <w:szCs w:val="28"/>
        </w:rPr>
        <w:t xml:space="preserve"> </w:t>
      </w:r>
    </w:p>
    <w:p w14:paraId="2DB8EF20" w14:textId="77777777" w:rsidR="00D15DEC" w:rsidRPr="00D15DEC" w:rsidRDefault="00D15DEC" w:rsidP="00D15DEC">
      <w:pPr>
        <w:spacing w:line="360" w:lineRule="auto"/>
        <w:rPr>
          <w:rFonts w:cs="Times New Roman"/>
          <w:szCs w:val="28"/>
        </w:rPr>
      </w:pPr>
      <w:r w:rsidRPr="00D15DEC">
        <w:rPr>
          <w:rFonts w:cs="Times New Roman"/>
          <w:szCs w:val="28"/>
        </w:rPr>
        <w:t xml:space="preserve">Russakovsky, O., Deng, J., Su, H., et al. (2015). ImageNet large scale visual recognition challenge. </w:t>
      </w:r>
      <w:r w:rsidRPr="00D15DEC">
        <w:rPr>
          <w:rFonts w:cs="Times New Roman"/>
          <w:i/>
          <w:iCs/>
          <w:szCs w:val="28"/>
        </w:rPr>
        <w:t>International Journal of Computer Vision, 115</w:t>
      </w:r>
      <w:r w:rsidRPr="00D15DEC">
        <w:rPr>
          <w:rFonts w:cs="Times New Roman"/>
          <w:szCs w:val="28"/>
        </w:rPr>
        <w:t xml:space="preserve">(3), 211–252. </w:t>
      </w:r>
      <w:hyperlink r:id="rId58" w:tgtFrame="_new" w:history="1">
        <w:r w:rsidRPr="00D15DEC">
          <w:rPr>
            <w:rStyle w:val="Hyperlink"/>
            <w:rFonts w:cs="Times New Roman"/>
            <w:szCs w:val="28"/>
          </w:rPr>
          <w:t>https://doi.org/10.1007/s11263-015-0816-y</w:t>
        </w:r>
      </w:hyperlink>
    </w:p>
    <w:p w14:paraId="2ABA7398" w14:textId="77777777" w:rsidR="00D15DEC" w:rsidRPr="00D15DEC" w:rsidRDefault="00D15DEC" w:rsidP="00D15DEC">
      <w:pPr>
        <w:spacing w:line="360" w:lineRule="auto"/>
        <w:rPr>
          <w:rFonts w:cs="Times New Roman"/>
          <w:szCs w:val="28"/>
        </w:rPr>
      </w:pPr>
      <w:r w:rsidRPr="00D15DEC">
        <w:rPr>
          <w:rFonts w:cs="Times New Roman"/>
          <w:szCs w:val="28"/>
        </w:rPr>
        <w:t xml:space="preserve">Santuz, A., &amp; Akay, T. (2023). Muscle spindles and their role in maintaining robust locomotion. </w:t>
      </w:r>
      <w:r w:rsidRPr="00D15DEC">
        <w:rPr>
          <w:rFonts w:cs="Times New Roman"/>
          <w:i/>
          <w:iCs/>
          <w:szCs w:val="28"/>
        </w:rPr>
        <w:t>The Journal of Physiology, 601</w:t>
      </w:r>
      <w:r w:rsidRPr="00D15DEC">
        <w:rPr>
          <w:rFonts w:cs="Times New Roman"/>
          <w:szCs w:val="28"/>
        </w:rPr>
        <w:t xml:space="preserve">(2), 275–285. </w:t>
      </w:r>
      <w:hyperlink r:id="rId59" w:tgtFrame="_new" w:history="1">
        <w:r w:rsidRPr="00D15DEC">
          <w:rPr>
            <w:rStyle w:val="Hyperlink"/>
            <w:rFonts w:cs="Times New Roman"/>
            <w:szCs w:val="28"/>
          </w:rPr>
          <w:t>https://doi.org/10.1113/JP282563</w:t>
        </w:r>
      </w:hyperlink>
    </w:p>
    <w:p w14:paraId="4DF1674F" w14:textId="77777777" w:rsidR="00D15DEC" w:rsidRPr="00D15DEC" w:rsidRDefault="00D15DEC" w:rsidP="00D15DEC">
      <w:pPr>
        <w:spacing w:line="360" w:lineRule="auto"/>
        <w:rPr>
          <w:rFonts w:cs="Times New Roman"/>
          <w:szCs w:val="28"/>
        </w:rPr>
      </w:pPr>
      <w:r w:rsidRPr="00D15DEC">
        <w:rPr>
          <w:rFonts w:cs="Times New Roman"/>
          <w:szCs w:val="28"/>
        </w:rPr>
        <w:t xml:space="preserve">Squire, J. (2019). </w:t>
      </w:r>
      <w:r w:rsidRPr="00D15DEC">
        <w:rPr>
          <w:rFonts w:cs="Times New Roman"/>
          <w:i/>
          <w:iCs/>
          <w:szCs w:val="28"/>
        </w:rPr>
        <w:t>Muscle: Fundamental biology and mechanisms of disease</w:t>
      </w:r>
      <w:r w:rsidRPr="00D15DEC">
        <w:rPr>
          <w:rFonts w:cs="Times New Roman"/>
          <w:szCs w:val="28"/>
        </w:rPr>
        <w:t>. Academic Press.</w:t>
      </w:r>
    </w:p>
    <w:p w14:paraId="41151A6A" w14:textId="77777777" w:rsidR="00D15DEC" w:rsidRPr="00D15DEC" w:rsidRDefault="00D15DEC" w:rsidP="00D15DEC">
      <w:pPr>
        <w:spacing w:line="360" w:lineRule="auto"/>
        <w:rPr>
          <w:rFonts w:cs="Times New Roman"/>
          <w:szCs w:val="28"/>
        </w:rPr>
      </w:pPr>
      <w:r w:rsidRPr="00D15DEC">
        <w:rPr>
          <w:rFonts w:cs="Times New Roman"/>
          <w:szCs w:val="28"/>
        </w:rPr>
        <w:t xml:space="preserve">Starr, D. A., &amp; Fridolfsson, H. N. (2010). Interactions between nuclei and the cytoskeleton are mediated by SUN–KASH nuclear-envelope bridges. </w:t>
      </w:r>
      <w:r w:rsidRPr="00D15DEC">
        <w:rPr>
          <w:rFonts w:cs="Times New Roman"/>
          <w:i/>
          <w:iCs/>
          <w:szCs w:val="28"/>
        </w:rPr>
        <w:t>Annual Review of Cell and Developmental Biology, 26</w:t>
      </w:r>
      <w:r w:rsidRPr="00D15DEC">
        <w:rPr>
          <w:rFonts w:cs="Times New Roman"/>
          <w:szCs w:val="28"/>
        </w:rPr>
        <w:t xml:space="preserve">(1), 421–444. </w:t>
      </w:r>
      <w:hyperlink r:id="rId60" w:tgtFrame="_new" w:history="1">
        <w:r w:rsidRPr="00D15DEC">
          <w:rPr>
            <w:rStyle w:val="Hyperlink"/>
            <w:rFonts w:cs="Times New Roman"/>
            <w:szCs w:val="28"/>
          </w:rPr>
          <w:t>https://doi.org/10.1146/annurev-cellbio-100109-104037</w:t>
        </w:r>
      </w:hyperlink>
    </w:p>
    <w:p w14:paraId="61A330BE" w14:textId="77777777" w:rsidR="00D15DEC" w:rsidRPr="00D15DEC" w:rsidRDefault="00D15DEC" w:rsidP="00D15DEC">
      <w:pPr>
        <w:spacing w:line="360" w:lineRule="auto"/>
        <w:rPr>
          <w:rFonts w:cs="Times New Roman"/>
          <w:szCs w:val="28"/>
        </w:rPr>
      </w:pPr>
      <w:r w:rsidRPr="00D15DEC">
        <w:rPr>
          <w:rFonts w:cs="Times New Roman"/>
          <w:szCs w:val="28"/>
        </w:rPr>
        <w:lastRenderedPageBreak/>
        <w:t xml:space="preserve">Tahir, H., et al. (2018). Image analysis methods for studying nuclear protein distribution in muscle tissue. </w:t>
      </w:r>
      <w:r w:rsidRPr="00D15DEC">
        <w:rPr>
          <w:rFonts w:cs="Times New Roman"/>
          <w:i/>
          <w:iCs/>
          <w:szCs w:val="28"/>
        </w:rPr>
        <w:t>Journal of Microscopy, 272</w:t>
      </w:r>
      <w:r w:rsidRPr="00D15DEC">
        <w:rPr>
          <w:rFonts w:cs="Times New Roman"/>
          <w:szCs w:val="28"/>
        </w:rPr>
        <w:t xml:space="preserve">(3), 205–214. </w:t>
      </w:r>
      <w:hyperlink r:id="rId61" w:tgtFrame="_new" w:history="1">
        <w:r w:rsidRPr="00D15DEC">
          <w:rPr>
            <w:rStyle w:val="Hyperlink"/>
            <w:rFonts w:cs="Times New Roman"/>
            <w:szCs w:val="28"/>
          </w:rPr>
          <w:t>https://doi.org/10.1111/jmi.12745</w:t>
        </w:r>
      </w:hyperlink>
    </w:p>
    <w:p w14:paraId="4C91D9DD" w14:textId="77777777" w:rsidR="00D15DEC" w:rsidRPr="00D15DEC" w:rsidRDefault="00D15DEC" w:rsidP="00D15DEC">
      <w:pPr>
        <w:spacing w:line="360" w:lineRule="auto"/>
        <w:rPr>
          <w:rFonts w:cs="Times New Roman"/>
          <w:szCs w:val="28"/>
        </w:rPr>
      </w:pPr>
      <w:r w:rsidRPr="00D15DEC">
        <w:rPr>
          <w:rFonts w:cs="Times New Roman"/>
          <w:szCs w:val="28"/>
        </w:rPr>
        <w:t xml:space="preserve">Thornell, L. E., Carlsson, L., Eriksson, A., &amp; Li, Z. (2015). Myotendinous junctions: Structure and molecular composition. </w:t>
      </w:r>
      <w:r w:rsidRPr="00D15DEC">
        <w:rPr>
          <w:rFonts w:cs="Times New Roman"/>
          <w:i/>
          <w:iCs/>
          <w:szCs w:val="28"/>
        </w:rPr>
        <w:t>Muscle &amp; Nerve, 51</w:t>
      </w:r>
      <w:r w:rsidRPr="00D15DEC">
        <w:rPr>
          <w:rFonts w:cs="Times New Roman"/>
          <w:szCs w:val="28"/>
        </w:rPr>
        <w:t xml:space="preserve">(3), 333–347. </w:t>
      </w:r>
      <w:hyperlink r:id="rId62" w:tgtFrame="_new" w:history="1">
        <w:r w:rsidRPr="00D15DEC">
          <w:rPr>
            <w:rStyle w:val="Hyperlink"/>
            <w:rFonts w:cs="Times New Roman"/>
            <w:szCs w:val="28"/>
          </w:rPr>
          <w:t>https://doi.org/10.1002/mus.24493</w:t>
        </w:r>
      </w:hyperlink>
    </w:p>
    <w:p w14:paraId="125FE242" w14:textId="77777777" w:rsidR="00D15DEC" w:rsidRPr="00D15DEC" w:rsidRDefault="00D15DEC" w:rsidP="00D15DEC">
      <w:pPr>
        <w:spacing w:line="360" w:lineRule="auto"/>
        <w:rPr>
          <w:rFonts w:cs="Times New Roman"/>
          <w:szCs w:val="28"/>
        </w:rPr>
      </w:pPr>
      <w:r w:rsidRPr="00D15DEC">
        <w:rPr>
          <w:rFonts w:cs="Times New Roman"/>
          <w:szCs w:val="28"/>
        </w:rPr>
        <w:t xml:space="preserve">van der Maaten, L., &amp; Hinton, G. (2008). Visualizing data using t-SNE. </w:t>
      </w:r>
      <w:r w:rsidRPr="00D15DEC">
        <w:rPr>
          <w:rFonts w:cs="Times New Roman"/>
          <w:i/>
          <w:iCs/>
          <w:szCs w:val="28"/>
        </w:rPr>
        <w:t>Journal of Machine Learning Research, 9</w:t>
      </w:r>
      <w:r w:rsidRPr="00D15DEC">
        <w:rPr>
          <w:rFonts w:cs="Times New Roman"/>
          <w:szCs w:val="28"/>
        </w:rPr>
        <w:t>(Nov), 2579–2605.</w:t>
      </w:r>
    </w:p>
    <w:p w14:paraId="0377B1D5" w14:textId="77777777" w:rsidR="00D15DEC" w:rsidRPr="00D15DEC" w:rsidRDefault="00D15DEC" w:rsidP="00D15DEC">
      <w:pPr>
        <w:spacing w:line="360" w:lineRule="auto"/>
        <w:rPr>
          <w:rFonts w:cs="Times New Roman"/>
          <w:szCs w:val="28"/>
        </w:rPr>
      </w:pPr>
      <w:r w:rsidRPr="00D15DEC">
        <w:rPr>
          <w:rFonts w:cs="Times New Roman"/>
          <w:szCs w:val="28"/>
        </w:rPr>
        <w:t xml:space="preserve">Wattenberg, M., Viégas, F., &amp; Johnson, I. (2016). How to use t-SNE effectively. </w:t>
      </w:r>
      <w:r w:rsidRPr="00D15DEC">
        <w:rPr>
          <w:rFonts w:cs="Times New Roman"/>
          <w:i/>
          <w:iCs/>
          <w:szCs w:val="28"/>
        </w:rPr>
        <w:t>Distill</w:t>
      </w:r>
      <w:r w:rsidRPr="00D15DEC">
        <w:rPr>
          <w:rFonts w:cs="Times New Roman"/>
          <w:szCs w:val="28"/>
        </w:rPr>
        <w:t xml:space="preserve">. </w:t>
      </w:r>
      <w:hyperlink r:id="rId63" w:tgtFrame="_new" w:history="1">
        <w:r w:rsidRPr="00D15DEC">
          <w:rPr>
            <w:rStyle w:val="Hyperlink"/>
            <w:rFonts w:cs="Times New Roman"/>
            <w:szCs w:val="28"/>
          </w:rPr>
          <w:t>https://doi.org/10.23915/distill.00002</w:t>
        </w:r>
      </w:hyperlink>
    </w:p>
    <w:p w14:paraId="21EDE02B" w14:textId="77777777" w:rsidR="00D15DEC" w:rsidRPr="00D15DEC" w:rsidRDefault="00D15DEC" w:rsidP="00D15DEC">
      <w:pPr>
        <w:spacing w:line="360" w:lineRule="auto"/>
        <w:rPr>
          <w:rFonts w:cs="Times New Roman"/>
          <w:szCs w:val="28"/>
        </w:rPr>
      </w:pPr>
      <w:r w:rsidRPr="00D15DEC">
        <w:rPr>
          <w:rFonts w:cs="Times New Roman"/>
          <w:szCs w:val="28"/>
        </w:rPr>
        <w:t xml:space="preserve">Wolfram Neural Net Repository. (n.d.). LeNet trained on MNIST data. Wolfram Research. </w:t>
      </w:r>
      <w:hyperlink r:id="rId64" w:tgtFrame="_new" w:history="1">
        <w:r w:rsidRPr="00D15DEC">
          <w:rPr>
            <w:rStyle w:val="Hyperlink"/>
            <w:rFonts w:cs="Times New Roman"/>
            <w:szCs w:val="28"/>
          </w:rPr>
          <w:t>https://resources.wolframcloud.com/NeuralNetRepository/resources/LeNet-Trained-on-MNIST-Data</w:t>
        </w:r>
      </w:hyperlink>
    </w:p>
    <w:p w14:paraId="3DBD9668" w14:textId="77777777" w:rsidR="00D15DEC" w:rsidRPr="00D15DEC" w:rsidRDefault="00D15DEC" w:rsidP="00D15DEC">
      <w:pPr>
        <w:spacing w:line="360" w:lineRule="auto"/>
        <w:rPr>
          <w:rFonts w:cs="Times New Roman"/>
          <w:szCs w:val="28"/>
        </w:rPr>
      </w:pPr>
      <w:r w:rsidRPr="00D15DEC">
        <w:rPr>
          <w:rFonts w:cs="Times New Roman"/>
          <w:szCs w:val="28"/>
        </w:rPr>
        <w:t xml:space="preserve">Xie, J., Girshick, R., &amp; Farhadi, A. (2016). Unsupervised deep embedding for clustering analysis. In </w:t>
      </w:r>
      <w:r w:rsidRPr="00D15DEC">
        <w:rPr>
          <w:rFonts w:cs="Times New Roman"/>
          <w:i/>
          <w:iCs/>
          <w:szCs w:val="28"/>
        </w:rPr>
        <w:t>Proceedings of the 33rd International Conference on Machine Learning (ICML)</w:t>
      </w:r>
      <w:r w:rsidRPr="00D15DEC">
        <w:rPr>
          <w:rFonts w:cs="Times New Roman"/>
          <w:szCs w:val="28"/>
        </w:rPr>
        <w:t xml:space="preserve"> (pp. 478–487)</w:t>
      </w:r>
    </w:p>
    <w:p w14:paraId="1B6738A4" w14:textId="4E90726D" w:rsidR="001A7D78" w:rsidRDefault="001A7D78" w:rsidP="00937069">
      <w:pPr>
        <w:spacing w:line="360" w:lineRule="auto"/>
        <w:rPr>
          <w:rFonts w:cs="Times New Roman"/>
          <w:szCs w:val="28"/>
        </w:rPr>
      </w:pPr>
    </w:p>
    <w:p w14:paraId="54E32A3C" w14:textId="77777777" w:rsidR="00EA119F" w:rsidRDefault="00EA119F" w:rsidP="00937069">
      <w:pPr>
        <w:spacing w:line="360" w:lineRule="auto"/>
        <w:rPr>
          <w:rFonts w:cs="Times New Roman"/>
          <w:szCs w:val="28"/>
        </w:rPr>
      </w:pPr>
    </w:p>
    <w:p w14:paraId="51A1C8FE" w14:textId="77777777" w:rsidR="000C724D" w:rsidRDefault="000C724D" w:rsidP="00937069">
      <w:pPr>
        <w:spacing w:line="360" w:lineRule="auto"/>
        <w:rPr>
          <w:rFonts w:cs="Times New Roman"/>
          <w:szCs w:val="28"/>
        </w:rPr>
      </w:pPr>
    </w:p>
    <w:p w14:paraId="4EE2B2B6" w14:textId="77777777" w:rsidR="000C724D" w:rsidRDefault="000C724D" w:rsidP="00937069">
      <w:pPr>
        <w:spacing w:line="360" w:lineRule="auto"/>
        <w:rPr>
          <w:rFonts w:cs="Times New Roman"/>
          <w:szCs w:val="28"/>
        </w:rPr>
      </w:pPr>
    </w:p>
    <w:p w14:paraId="09BAE2B0" w14:textId="77777777" w:rsidR="000C724D" w:rsidRDefault="000C724D" w:rsidP="00937069">
      <w:pPr>
        <w:spacing w:line="360" w:lineRule="auto"/>
        <w:rPr>
          <w:rFonts w:cs="Times New Roman"/>
          <w:szCs w:val="28"/>
        </w:rPr>
      </w:pPr>
    </w:p>
    <w:p w14:paraId="7EE4369E" w14:textId="77777777" w:rsidR="000C724D" w:rsidRDefault="000C724D" w:rsidP="00937069">
      <w:pPr>
        <w:spacing w:line="360" w:lineRule="auto"/>
        <w:rPr>
          <w:rFonts w:cs="Times New Roman"/>
          <w:szCs w:val="28"/>
        </w:rPr>
      </w:pPr>
    </w:p>
    <w:p w14:paraId="4F370FDE" w14:textId="43F54F7A" w:rsidR="000C724D" w:rsidRPr="007471E4" w:rsidRDefault="00EA119F" w:rsidP="000C724D">
      <w:pPr>
        <w:pStyle w:val="Heading1"/>
        <w:rPr>
          <w:rFonts w:ascii="Times New Roman" w:hAnsi="Times New Roman" w:cs="Times New Roman"/>
        </w:rPr>
      </w:pPr>
      <w:bookmarkStart w:id="253" w:name="_Toc207393847"/>
      <w:r w:rsidRPr="007471E4">
        <w:rPr>
          <w:rFonts w:ascii="Times New Roman" w:hAnsi="Times New Roman" w:cs="Times New Roman"/>
        </w:rPr>
        <w:lastRenderedPageBreak/>
        <w:t>Appendix</w:t>
      </w:r>
      <w:bookmarkEnd w:id="253"/>
    </w:p>
    <w:p w14:paraId="7F1B198E" w14:textId="0483B4FA" w:rsidR="00413DEC" w:rsidRDefault="0008703B" w:rsidP="007471E4">
      <w:pPr>
        <w:pStyle w:val="Heading2"/>
        <w:numPr>
          <w:ilvl w:val="0"/>
          <w:numId w:val="0"/>
        </w:numPr>
        <w:ind w:left="576" w:hanging="576"/>
        <w:rPr>
          <w:rFonts w:ascii="Times New Roman" w:hAnsi="Times New Roman" w:cs="Times New Roman"/>
          <w:sz w:val="30"/>
          <w:szCs w:val="30"/>
        </w:rPr>
      </w:pPr>
      <w:bookmarkStart w:id="254" w:name="_Toc207393848"/>
      <w:r w:rsidRPr="007471E4">
        <w:rPr>
          <w:rFonts w:ascii="Times New Roman" w:hAnsi="Times New Roman" w:cs="Times New Roman"/>
          <w:sz w:val="30"/>
          <w:szCs w:val="30"/>
        </w:rPr>
        <w:t xml:space="preserve">Appendix A </w:t>
      </w:r>
      <w:r w:rsidR="00E429A0" w:rsidRPr="007471E4">
        <w:rPr>
          <w:rFonts w:ascii="Times New Roman" w:hAnsi="Times New Roman" w:cs="Times New Roman"/>
          <w:sz w:val="30"/>
          <w:szCs w:val="30"/>
        </w:rPr>
        <w:t>– Overlays</w:t>
      </w:r>
      <w:r w:rsidRPr="007471E4">
        <w:rPr>
          <w:rFonts w:ascii="Times New Roman" w:hAnsi="Times New Roman" w:cs="Times New Roman"/>
          <w:sz w:val="30"/>
          <w:szCs w:val="30"/>
        </w:rPr>
        <w:t xml:space="preserve"> of</w:t>
      </w:r>
      <w:r w:rsidR="00873484" w:rsidRPr="007471E4">
        <w:rPr>
          <w:rFonts w:ascii="Times New Roman" w:hAnsi="Times New Roman" w:cs="Times New Roman"/>
          <w:sz w:val="30"/>
          <w:szCs w:val="30"/>
        </w:rPr>
        <w:t xml:space="preserve"> Resized</w:t>
      </w:r>
      <w:r w:rsidRPr="007471E4">
        <w:rPr>
          <w:rFonts w:ascii="Times New Roman" w:hAnsi="Times New Roman" w:cs="Times New Roman"/>
          <w:sz w:val="30"/>
          <w:szCs w:val="30"/>
        </w:rPr>
        <w:t xml:space="preserve"> Lamin-B1 Protein</w:t>
      </w:r>
      <w:r w:rsidR="00C71428" w:rsidRPr="007471E4">
        <w:rPr>
          <w:rFonts w:ascii="Times New Roman" w:hAnsi="Times New Roman" w:cs="Times New Roman"/>
          <w:sz w:val="30"/>
          <w:szCs w:val="30"/>
        </w:rPr>
        <w:t>s</w:t>
      </w:r>
      <w:r w:rsidRPr="007471E4">
        <w:rPr>
          <w:rFonts w:ascii="Times New Roman" w:hAnsi="Times New Roman" w:cs="Times New Roman"/>
          <w:sz w:val="30"/>
          <w:szCs w:val="30"/>
        </w:rPr>
        <w:t xml:space="preserve"> &amp; Nuclei Segments</w:t>
      </w:r>
      <w:bookmarkEnd w:id="254"/>
    </w:p>
    <w:p w14:paraId="7EF14CC6" w14:textId="77777777" w:rsidR="007471E4" w:rsidRPr="007471E4" w:rsidRDefault="007471E4" w:rsidP="007471E4"/>
    <w:p w14:paraId="75261E9D" w14:textId="4B6C5A9D" w:rsidR="00413DEC" w:rsidRDefault="00675A1A" w:rsidP="00413DEC">
      <w:r>
        <w:rPr>
          <w:noProof/>
        </w:rPr>
        <w:drawing>
          <wp:inline distT="0" distB="0" distL="0" distR="0" wp14:anchorId="1FA95B4F" wp14:editId="43E57523">
            <wp:extent cx="5943600" cy="3162300"/>
            <wp:effectExtent l="0" t="0" r="0" b="0"/>
            <wp:docPr id="1180260393" name="Picture 2" descr="A close-up of a microsc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60393" name="Picture 2" descr="A close-up of a microscope&#10;&#10;AI-generated content may be incorrect."/>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943600" cy="3162300"/>
                    </a:xfrm>
                    <a:prstGeom prst="rect">
                      <a:avLst/>
                    </a:prstGeom>
                  </pic:spPr>
                </pic:pic>
              </a:graphicData>
            </a:graphic>
          </wp:inline>
        </w:drawing>
      </w:r>
    </w:p>
    <w:p w14:paraId="6EC251CE" w14:textId="77777777" w:rsidR="00197432" w:rsidRDefault="00197432" w:rsidP="00413DEC"/>
    <w:p w14:paraId="0EEDBE71" w14:textId="459AD379" w:rsidR="0008703B" w:rsidRPr="007471E4" w:rsidRDefault="0008703B" w:rsidP="005303EA">
      <w:pPr>
        <w:pStyle w:val="Heading2"/>
        <w:numPr>
          <w:ilvl w:val="0"/>
          <w:numId w:val="0"/>
        </w:numPr>
        <w:ind w:left="576" w:hanging="576"/>
        <w:rPr>
          <w:rFonts w:ascii="Times New Roman" w:hAnsi="Times New Roman" w:cs="Times New Roman"/>
          <w:sz w:val="30"/>
          <w:szCs w:val="30"/>
        </w:rPr>
      </w:pPr>
      <w:bookmarkStart w:id="255" w:name="_Toc207393849"/>
      <w:r w:rsidRPr="007471E4">
        <w:rPr>
          <w:rFonts w:ascii="Times New Roman" w:hAnsi="Times New Roman" w:cs="Times New Roman"/>
          <w:sz w:val="30"/>
          <w:szCs w:val="30"/>
        </w:rPr>
        <w:t xml:space="preserve">Appendix B - </w:t>
      </w:r>
      <w:r w:rsidRPr="007471E4">
        <w:rPr>
          <w:rFonts w:ascii="Times New Roman" w:hAnsi="Times New Roman" w:cs="Times New Roman"/>
          <w:sz w:val="30"/>
          <w:szCs w:val="30"/>
        </w:rPr>
        <w:t xml:space="preserve">Overlays </w:t>
      </w:r>
      <w:r w:rsidRPr="007471E4">
        <w:rPr>
          <w:rFonts w:ascii="Times New Roman" w:hAnsi="Times New Roman" w:cs="Times New Roman"/>
          <w:sz w:val="30"/>
          <w:szCs w:val="30"/>
        </w:rPr>
        <w:t>of</w:t>
      </w:r>
      <w:r w:rsidRPr="007471E4">
        <w:rPr>
          <w:rFonts w:ascii="Times New Roman" w:hAnsi="Times New Roman" w:cs="Times New Roman"/>
          <w:sz w:val="30"/>
          <w:szCs w:val="30"/>
        </w:rPr>
        <w:t xml:space="preserve"> </w:t>
      </w:r>
      <w:r w:rsidR="00E429A0" w:rsidRPr="007471E4">
        <w:rPr>
          <w:rFonts w:ascii="Times New Roman" w:hAnsi="Times New Roman" w:cs="Times New Roman"/>
          <w:sz w:val="30"/>
          <w:szCs w:val="30"/>
        </w:rPr>
        <w:t>Resized</w:t>
      </w:r>
      <w:r w:rsidRPr="007471E4">
        <w:rPr>
          <w:rFonts w:ascii="Times New Roman" w:hAnsi="Times New Roman" w:cs="Times New Roman"/>
          <w:sz w:val="30"/>
          <w:szCs w:val="30"/>
        </w:rPr>
        <w:t xml:space="preserve"> </w:t>
      </w:r>
      <w:r w:rsidRPr="007471E4">
        <w:rPr>
          <w:rFonts w:ascii="Times New Roman" w:hAnsi="Times New Roman" w:cs="Times New Roman"/>
          <w:sz w:val="30"/>
          <w:szCs w:val="30"/>
        </w:rPr>
        <w:t>Nesprin-1 Protein</w:t>
      </w:r>
      <w:r w:rsidR="00C71428" w:rsidRPr="007471E4">
        <w:rPr>
          <w:rFonts w:ascii="Times New Roman" w:hAnsi="Times New Roman" w:cs="Times New Roman"/>
          <w:sz w:val="30"/>
          <w:szCs w:val="30"/>
        </w:rPr>
        <w:t>s</w:t>
      </w:r>
      <w:r w:rsidRPr="007471E4">
        <w:rPr>
          <w:rFonts w:ascii="Times New Roman" w:hAnsi="Times New Roman" w:cs="Times New Roman"/>
          <w:sz w:val="30"/>
          <w:szCs w:val="30"/>
        </w:rPr>
        <w:t xml:space="preserve"> &amp; Nuclei Segments</w:t>
      </w:r>
      <w:bookmarkEnd w:id="255"/>
    </w:p>
    <w:p w14:paraId="64E00713" w14:textId="16DD0DB5" w:rsidR="0008703B" w:rsidRDefault="00675A1A" w:rsidP="0008703B">
      <w:r>
        <w:rPr>
          <w:noProof/>
        </w:rPr>
        <w:drawing>
          <wp:inline distT="0" distB="0" distL="0" distR="0" wp14:anchorId="396395F9" wp14:editId="0D0996A8">
            <wp:extent cx="5943600" cy="3162300"/>
            <wp:effectExtent l="0" t="0" r="0" b="0"/>
            <wp:docPr id="1562130825" name="Picture 3" descr="A close-up of a microsc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30825" name="Picture 3" descr="A close-up of a microscope&#10;&#10;AI-generated content may be incorrect."/>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943600" cy="3162300"/>
                    </a:xfrm>
                    <a:prstGeom prst="rect">
                      <a:avLst/>
                    </a:prstGeom>
                  </pic:spPr>
                </pic:pic>
              </a:graphicData>
            </a:graphic>
          </wp:inline>
        </w:drawing>
      </w:r>
    </w:p>
    <w:p w14:paraId="16A15077" w14:textId="77777777" w:rsidR="0008703B" w:rsidRPr="0008703B" w:rsidRDefault="0008703B" w:rsidP="0008703B"/>
    <w:p w14:paraId="35460C59" w14:textId="4513ADB3" w:rsidR="0079475B" w:rsidRPr="007471E4" w:rsidRDefault="0079475B" w:rsidP="005303EA">
      <w:pPr>
        <w:pStyle w:val="Heading2"/>
        <w:numPr>
          <w:ilvl w:val="0"/>
          <w:numId w:val="0"/>
        </w:numPr>
        <w:ind w:left="576" w:hanging="576"/>
        <w:rPr>
          <w:rFonts w:ascii="Times New Roman" w:hAnsi="Times New Roman" w:cs="Times New Roman"/>
          <w:sz w:val="30"/>
          <w:szCs w:val="30"/>
        </w:rPr>
      </w:pPr>
      <w:bookmarkStart w:id="256" w:name="_Toc207393850"/>
      <w:r w:rsidRPr="007471E4">
        <w:rPr>
          <w:rFonts w:ascii="Times New Roman" w:hAnsi="Times New Roman" w:cs="Times New Roman"/>
          <w:sz w:val="30"/>
          <w:szCs w:val="30"/>
        </w:rPr>
        <w:lastRenderedPageBreak/>
        <w:t xml:space="preserve">Appendix </w:t>
      </w:r>
      <w:r w:rsidR="005303EA" w:rsidRPr="007471E4">
        <w:rPr>
          <w:rFonts w:ascii="Times New Roman" w:hAnsi="Times New Roman" w:cs="Times New Roman"/>
          <w:sz w:val="30"/>
          <w:szCs w:val="30"/>
        </w:rPr>
        <w:t>C</w:t>
      </w:r>
      <w:r w:rsidRPr="007471E4">
        <w:rPr>
          <w:rFonts w:ascii="Times New Roman" w:hAnsi="Times New Roman" w:cs="Times New Roman"/>
          <w:sz w:val="30"/>
          <w:szCs w:val="30"/>
        </w:rPr>
        <w:t xml:space="preserve"> – Software</w:t>
      </w:r>
      <w:bookmarkEnd w:id="256"/>
      <w:r w:rsidRPr="007471E4">
        <w:rPr>
          <w:rFonts w:ascii="Times New Roman" w:hAnsi="Times New Roman" w:cs="Times New Roman"/>
          <w:sz w:val="30"/>
          <w:szCs w:val="30"/>
        </w:rPr>
        <w:t xml:space="preserve"> </w:t>
      </w:r>
    </w:p>
    <w:p w14:paraId="5B1051F8" w14:textId="14EF937D" w:rsidR="0079475B" w:rsidRDefault="0079475B" w:rsidP="0079475B">
      <w:r>
        <w:rPr>
          <w:noProof/>
        </w:rPr>
        <mc:AlternateContent>
          <mc:Choice Requires="wps">
            <w:drawing>
              <wp:anchor distT="0" distB="0" distL="114300" distR="114300" simplePos="0" relativeHeight="251659264" behindDoc="0" locked="0" layoutInCell="1" allowOverlap="1" wp14:anchorId="5E2E57D1" wp14:editId="6630D20A">
                <wp:simplePos x="0" y="0"/>
                <wp:positionH relativeFrom="column">
                  <wp:posOffset>48491</wp:posOffset>
                </wp:positionH>
                <wp:positionV relativeFrom="paragraph">
                  <wp:posOffset>49299</wp:posOffset>
                </wp:positionV>
                <wp:extent cx="5652654" cy="900546"/>
                <wp:effectExtent l="0" t="0" r="24765" b="13970"/>
                <wp:wrapNone/>
                <wp:docPr id="1761785232" name="Text Box 4"/>
                <wp:cNvGraphicFramePr/>
                <a:graphic xmlns:a="http://schemas.openxmlformats.org/drawingml/2006/main">
                  <a:graphicData uri="http://schemas.microsoft.com/office/word/2010/wordprocessingShape">
                    <wps:wsp>
                      <wps:cNvSpPr txBox="1"/>
                      <wps:spPr>
                        <a:xfrm>
                          <a:off x="0" y="0"/>
                          <a:ext cx="5652654" cy="900546"/>
                        </a:xfrm>
                        <a:prstGeom prst="rect">
                          <a:avLst/>
                        </a:prstGeom>
                        <a:solidFill>
                          <a:schemeClr val="lt1"/>
                        </a:solidFill>
                        <a:ln w="6350">
                          <a:solidFill>
                            <a:prstClr val="black"/>
                          </a:solidFill>
                        </a:ln>
                      </wps:spPr>
                      <wps:txbx>
                        <w:txbxContent>
                          <w:p w14:paraId="7D9968CB" w14:textId="3351E649" w:rsidR="0079475B" w:rsidRPr="0079475B" w:rsidRDefault="0079475B" w:rsidP="0079475B">
                            <w:r w:rsidRPr="0079475B">
                              <w:t xml:space="preserve">Wolfram Mathematica was used because it easily integrates various image processing techniques, enabling rapid development and advanced </w:t>
                            </w:r>
                            <w:r w:rsidRPr="0079475B">
                              <w:t>visualization</w:t>
                            </w:r>
                            <w:r w:rsidRPr="0079475B">
                              <w:t>, making it the most efficient program for producing algorithms</w:t>
                            </w:r>
                          </w:p>
                          <w:p w14:paraId="1FB0E53A" w14:textId="77777777" w:rsidR="0079475B" w:rsidRDefault="0079475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E2E57D1" id="_x0000_t202" coordsize="21600,21600" o:spt="202" path="m,l,21600r21600,l21600,xe">
                <v:stroke joinstyle="miter"/>
                <v:path gradientshapeok="t" o:connecttype="rect"/>
              </v:shapetype>
              <v:shape id="Text Box 4" o:spid="_x0000_s1026" type="#_x0000_t202" style="position:absolute;margin-left:3.8pt;margin-top:3.9pt;width:445.1pt;height:70.9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" fillcolor="white [3201]" strokeweight=".5pt">
                <v:textbox>
                  <w:txbxContent>
                    <w:p w14:paraId="7D9968CB" w14:textId="3351E649" w:rsidR="0079475B" w:rsidRPr="0079475B" w:rsidRDefault="0079475B" w:rsidP="0079475B">
                      <w:r w:rsidRPr="0079475B">
                        <w:t xml:space="preserve">Wolfram Mathematica was used because it easily integrates various image processing techniques, enabling rapid development and advanced </w:t>
                      </w:r>
                      <w:r w:rsidRPr="0079475B">
                        <w:t>visualization</w:t>
                      </w:r>
                      <w:r w:rsidRPr="0079475B">
                        <w:t>, making it the most efficient program for producing algorithms</w:t>
                      </w:r>
                    </w:p>
                    <w:p w14:paraId="1FB0E53A" w14:textId="77777777" w:rsidR="0079475B" w:rsidRDefault="0079475B"/>
                  </w:txbxContent>
                </v:textbox>
              </v:shape>
            </w:pict>
          </mc:Fallback>
        </mc:AlternateContent>
      </w:r>
    </w:p>
    <w:p w14:paraId="69BE8ECD" w14:textId="77777777" w:rsidR="006E0944" w:rsidRPr="006E0944" w:rsidRDefault="006E0944" w:rsidP="006E0944"/>
    <w:p w14:paraId="1A1A8A95" w14:textId="77777777" w:rsidR="006E0944" w:rsidRPr="006E0944" w:rsidRDefault="006E0944" w:rsidP="006E0944"/>
    <w:p w14:paraId="35FEF839" w14:textId="77777777" w:rsidR="006E0944" w:rsidRPr="006E0944" w:rsidRDefault="006E0944" w:rsidP="006E0944"/>
    <w:p w14:paraId="51E69DC4" w14:textId="77777777" w:rsidR="00FE64E9" w:rsidRDefault="00FE64E9" w:rsidP="006E0944"/>
    <w:p w14:paraId="34FADDFD" w14:textId="372D4A93" w:rsidR="006E0944" w:rsidRPr="007471E4" w:rsidRDefault="00FE64E9" w:rsidP="005303EA">
      <w:pPr>
        <w:pStyle w:val="Heading2"/>
        <w:numPr>
          <w:ilvl w:val="0"/>
          <w:numId w:val="0"/>
        </w:numPr>
        <w:ind w:left="576" w:hanging="576"/>
        <w:rPr>
          <w:rFonts w:ascii="Times New Roman" w:hAnsi="Times New Roman" w:cs="Times New Roman"/>
          <w:sz w:val="30"/>
          <w:szCs w:val="30"/>
        </w:rPr>
      </w:pPr>
      <w:bookmarkStart w:id="257" w:name="_Toc207393851"/>
      <w:r>
        <w:rPr>
          <w:noProof/>
        </w:rPr>
        <mc:AlternateContent>
          <mc:Choice Requires="wps">
            <w:drawing>
              <wp:anchor distT="45720" distB="45720" distL="114300" distR="114300" simplePos="0" relativeHeight="251661312" behindDoc="0" locked="0" layoutInCell="1" allowOverlap="1" wp14:anchorId="3F0EE1D7" wp14:editId="53FF8803">
                <wp:simplePos x="0" y="0"/>
                <wp:positionH relativeFrom="margin">
                  <wp:align>left</wp:align>
                </wp:positionH>
                <wp:positionV relativeFrom="paragraph">
                  <wp:posOffset>581660</wp:posOffset>
                </wp:positionV>
                <wp:extent cx="6157595" cy="3906520"/>
                <wp:effectExtent l="0" t="0" r="14605" b="177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7595" cy="3906982"/>
                        </a:xfrm>
                        <a:prstGeom prst="rect">
                          <a:avLst/>
                        </a:prstGeom>
                        <a:solidFill>
                          <a:srgbClr val="FFFFFF"/>
                        </a:solidFill>
                        <a:ln w="9525">
                          <a:solidFill>
                            <a:srgbClr val="000000"/>
                          </a:solidFill>
                          <a:miter lim="800000"/>
                          <a:headEnd/>
                          <a:tailEnd/>
                        </a:ln>
                      </wps:spPr>
                      <wps:txbx>
                        <w:txbxContent>
                          <w:p w14:paraId="2389A0FC" w14:textId="77777777" w:rsidR="00FE64E9" w:rsidRPr="00054C7A" w:rsidRDefault="00FE64E9" w:rsidP="00FE64E9">
                            <w:pPr>
                              <w:rPr>
                                <w:b/>
                                <w:bCs/>
                              </w:rPr>
                            </w:pPr>
                            <w:r w:rsidRPr="00054C7A">
                              <w:rPr>
                                <w:b/>
                                <w:bCs/>
                              </w:rPr>
                              <w:t>HistogramTransform</w:t>
                            </w:r>
                          </w:p>
                          <w:p w14:paraId="71F19AB1" w14:textId="77777777" w:rsidR="00FE64E9" w:rsidRDefault="00FE64E9" w:rsidP="00FE64E9">
                            <w:r w:rsidRPr="00054C7A">
                              <w:t>HistogramTransform is a built-in function in Wolfram Mathematica that adjusts an image’s intensity distribution to match a specified histogram or to equalize contrast. It is commonly used to normalize lighting and improve visibility of features in images.</w:t>
                            </w:r>
                          </w:p>
                          <w:p w14:paraId="5CC86C83" w14:textId="77777777" w:rsidR="00FE64E9" w:rsidRPr="00054C7A" w:rsidRDefault="00FE64E9" w:rsidP="00FE64E9"/>
                          <w:p w14:paraId="0FF7D34E" w14:textId="77777777" w:rsidR="00FE64E9" w:rsidRPr="00AD687F" w:rsidRDefault="00FE64E9" w:rsidP="00FE64E9">
                            <w:pPr>
                              <w:rPr>
                                <w:b/>
                                <w:bCs/>
                              </w:rPr>
                            </w:pPr>
                            <w:r w:rsidRPr="00AD687F">
                              <w:rPr>
                                <w:b/>
                                <w:bCs/>
                              </w:rPr>
                              <w:t>DimensionReduce</w:t>
                            </w:r>
                          </w:p>
                          <w:p w14:paraId="31721886" w14:textId="77777777" w:rsidR="00FE64E9" w:rsidRPr="00AD687F" w:rsidRDefault="00FE64E9" w:rsidP="00FE64E9">
                            <w:r w:rsidRPr="00AD687F">
                              <w:t>DimensionReduce reduces the dimensionality of datasets while preserving essential structure. It supports methods like PCA and t-SNE, and is used to project high-dimensional data into 2D or 3D for visualization or analysis</w:t>
                            </w:r>
                          </w:p>
                          <w:p w14:paraId="0123A792" w14:textId="77777777" w:rsidR="00FE64E9" w:rsidRPr="00957AC2" w:rsidRDefault="00FE64E9" w:rsidP="00FE64E9"/>
                          <w:p w14:paraId="4FE04C2D" w14:textId="77777777" w:rsidR="00FE64E9" w:rsidRPr="002D24DD" w:rsidRDefault="00FE64E9" w:rsidP="00FE64E9">
                            <w:pPr>
                              <w:tabs>
                                <w:tab w:val="left" w:pos="6327"/>
                              </w:tabs>
                              <w:rPr>
                                <w:b/>
                                <w:bCs/>
                              </w:rPr>
                            </w:pPr>
                            <w:r w:rsidRPr="002D24DD">
                              <w:rPr>
                                <w:b/>
                                <w:bCs/>
                              </w:rPr>
                              <w:t>ClusteringComponents</w:t>
                            </w:r>
                          </w:p>
                          <w:p w14:paraId="6AD746C5" w14:textId="77777777" w:rsidR="00FE64E9" w:rsidRPr="002D24DD" w:rsidRDefault="00FE64E9" w:rsidP="00FE64E9">
                            <w:pPr>
                              <w:tabs>
                                <w:tab w:val="left" w:pos="6327"/>
                              </w:tabs>
                            </w:pPr>
                            <w:r w:rsidRPr="002D24DD">
                              <w:t>ClusteringComponents partitions data into distinct clusters using unsupervised algorithms such as K-means. It returns component labels for each data point, allowing identification of similar groups based on feature similarity.</w:t>
                            </w:r>
                          </w:p>
                          <w:p w14:paraId="14E09392" w14:textId="3EF55D5F" w:rsidR="0068232A" w:rsidRDefault="0068232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0EE1D7" id="Text Box 2" o:spid="_x0000_s1027" type="#_x0000_t202" style="position:absolute;left:0;text-align:left;margin-left:0;margin-top:45.8pt;width:484.85pt;height:307.6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">
                <v:textbox>
                  <w:txbxContent>
                    <w:p w14:paraId="2389A0FC" w14:textId="77777777" w:rsidR="00FE64E9" w:rsidRPr="00054C7A" w:rsidRDefault="00FE64E9" w:rsidP="00FE64E9">
                      <w:pPr>
                        <w:rPr>
                          <w:b/>
                          <w:bCs/>
                        </w:rPr>
                      </w:pPr>
                      <w:r w:rsidRPr="00054C7A">
                        <w:rPr>
                          <w:b/>
                          <w:bCs/>
                        </w:rPr>
                        <w:t>HistogramTransform</w:t>
                      </w:r>
                    </w:p>
                    <w:p w14:paraId="71F19AB1" w14:textId="77777777" w:rsidR="00FE64E9" w:rsidRDefault="00FE64E9" w:rsidP="00FE64E9">
                      <w:r w:rsidRPr="00054C7A">
                        <w:t>HistogramTransform is a built-in function in Wolfram Mathematica that adjusts an image’s intensity distribution to match a specified histogram or to equalize contrast. It is commonly used to normalize lighting and improve visibility of features in images.</w:t>
                      </w:r>
                    </w:p>
                    <w:p w14:paraId="5CC86C83" w14:textId="77777777" w:rsidR="00FE64E9" w:rsidRPr="00054C7A" w:rsidRDefault="00FE64E9" w:rsidP="00FE64E9"/>
                    <w:p w14:paraId="0FF7D34E" w14:textId="77777777" w:rsidR="00FE64E9" w:rsidRPr="00AD687F" w:rsidRDefault="00FE64E9" w:rsidP="00FE64E9">
                      <w:pPr>
                        <w:rPr>
                          <w:b/>
                          <w:bCs/>
                        </w:rPr>
                      </w:pPr>
                      <w:r w:rsidRPr="00AD687F">
                        <w:rPr>
                          <w:b/>
                          <w:bCs/>
                        </w:rPr>
                        <w:t>DimensionReduce</w:t>
                      </w:r>
                    </w:p>
                    <w:p w14:paraId="31721886" w14:textId="77777777" w:rsidR="00FE64E9" w:rsidRPr="00AD687F" w:rsidRDefault="00FE64E9" w:rsidP="00FE64E9">
                      <w:r w:rsidRPr="00AD687F">
                        <w:t>DimensionReduce reduces the dimensionality of datasets while preserving essential structure. It supports methods like PCA and t-SNE, and is used to project high-dimensional data into 2D or 3D for visualization or analysis</w:t>
                      </w:r>
                    </w:p>
                    <w:p w14:paraId="0123A792" w14:textId="77777777" w:rsidR="00FE64E9" w:rsidRPr="00957AC2" w:rsidRDefault="00FE64E9" w:rsidP="00FE64E9"/>
                    <w:p w14:paraId="4FE04C2D" w14:textId="77777777" w:rsidR="00FE64E9" w:rsidRPr="002D24DD" w:rsidRDefault="00FE64E9" w:rsidP="00FE64E9">
                      <w:pPr>
                        <w:tabs>
                          <w:tab w:val="left" w:pos="6327"/>
                        </w:tabs>
                        <w:rPr>
                          <w:b/>
                          <w:bCs/>
                        </w:rPr>
                      </w:pPr>
                      <w:r w:rsidRPr="002D24DD">
                        <w:rPr>
                          <w:b/>
                          <w:bCs/>
                        </w:rPr>
                        <w:t>ClusteringComponents</w:t>
                      </w:r>
                    </w:p>
                    <w:p w14:paraId="6AD746C5" w14:textId="77777777" w:rsidR="00FE64E9" w:rsidRPr="002D24DD" w:rsidRDefault="00FE64E9" w:rsidP="00FE64E9">
                      <w:pPr>
                        <w:tabs>
                          <w:tab w:val="left" w:pos="6327"/>
                        </w:tabs>
                      </w:pPr>
                      <w:r w:rsidRPr="002D24DD">
                        <w:t>ClusteringComponents partitions data into distinct clusters using unsupervised algorithms such as K-means. It returns component labels for each data point, allowing identification of similar groups based on feature similarity.</w:t>
                      </w:r>
                    </w:p>
                    <w:p w14:paraId="14E09392" w14:textId="3EF55D5F" w:rsidR="0068232A" w:rsidRDefault="0068232A"/>
                  </w:txbxContent>
                </v:textbox>
                <w10:wrap type="square" anchorx="margin"/>
              </v:shape>
            </w:pict>
          </mc:Fallback>
        </mc:AlternateContent>
      </w:r>
      <w:r w:rsidR="005303EA">
        <w:t xml:space="preserve">Appendix </w:t>
      </w:r>
      <w:r w:rsidR="005303EA" w:rsidRPr="007471E4">
        <w:rPr>
          <w:rFonts w:ascii="Times New Roman" w:hAnsi="Times New Roman" w:cs="Times New Roman"/>
          <w:sz w:val="30"/>
          <w:szCs w:val="30"/>
        </w:rPr>
        <w:t xml:space="preserve">D – Wolfram Mathematica </w:t>
      </w:r>
      <w:r w:rsidR="006E0944" w:rsidRPr="007471E4">
        <w:rPr>
          <w:rFonts w:ascii="Times New Roman" w:hAnsi="Times New Roman" w:cs="Times New Roman"/>
          <w:sz w:val="30"/>
          <w:szCs w:val="30"/>
        </w:rPr>
        <w:t>Functions Used</w:t>
      </w:r>
      <w:bookmarkEnd w:id="257"/>
    </w:p>
    <w:p w14:paraId="7842CEC0" w14:textId="77777777" w:rsidR="00957AC2" w:rsidRDefault="00957AC2" w:rsidP="00957AC2"/>
    <w:p w14:paraId="03C88083" w14:textId="053E0408" w:rsidR="0068232A" w:rsidRDefault="0068232A" w:rsidP="00957AC2"/>
    <w:p w14:paraId="40C62572" w14:textId="447D4697" w:rsidR="0068232A" w:rsidRDefault="0068232A" w:rsidP="00957AC2"/>
    <w:p w14:paraId="2343B298" w14:textId="30001F19" w:rsidR="0068232A" w:rsidRDefault="0068232A" w:rsidP="00957AC2"/>
    <w:p w14:paraId="35865D84" w14:textId="77777777" w:rsidR="0068232A" w:rsidRDefault="0068232A" w:rsidP="00957AC2"/>
    <w:p w14:paraId="68535397" w14:textId="75B57E22" w:rsidR="0068232A" w:rsidRDefault="0068232A" w:rsidP="00957AC2"/>
    <w:p w14:paraId="1A29C9AD" w14:textId="3251E569" w:rsidR="0068232A" w:rsidRDefault="0068232A" w:rsidP="00957AC2"/>
    <w:p w14:paraId="1353C1F1" w14:textId="265DF0E5" w:rsidR="0068232A" w:rsidRDefault="0068232A" w:rsidP="00957AC2"/>
    <w:p w14:paraId="3E42BADE" w14:textId="39B96196" w:rsidR="0068232A" w:rsidRDefault="0068232A" w:rsidP="00957AC2"/>
    <w:p w14:paraId="3EA8C17B" w14:textId="5E6EB717" w:rsidR="0068232A" w:rsidRDefault="0068232A" w:rsidP="00957AC2"/>
    <w:p w14:paraId="334E9A38" w14:textId="50A47E85" w:rsidR="006E0944" w:rsidRPr="006E0944" w:rsidRDefault="006E0944" w:rsidP="006E0944">
      <w:pPr>
        <w:tabs>
          <w:tab w:val="left" w:pos="6327"/>
        </w:tabs>
      </w:pPr>
    </w:p>
    <w:sectPr w:rsidR="006E0944" w:rsidRPr="006E0944">
      <w:footerReference w:type="default" r:id="rId6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16BBE" w14:textId="77777777" w:rsidR="00BE2450" w:rsidRDefault="00BE2450" w:rsidP="00127371">
      <w:pPr>
        <w:spacing w:line="240" w:lineRule="auto"/>
      </w:pPr>
      <w:r>
        <w:separator/>
      </w:r>
    </w:p>
  </w:endnote>
  <w:endnote w:type="continuationSeparator" w:id="0">
    <w:p w14:paraId="5BE2B6BF" w14:textId="77777777" w:rsidR="00BE2450" w:rsidRDefault="00BE2450" w:rsidP="001273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3948326"/>
      <w:docPartObj>
        <w:docPartGallery w:val="Page Numbers (Bottom of Page)"/>
        <w:docPartUnique/>
      </w:docPartObj>
    </w:sdtPr>
    <w:sdtEndPr>
      <w:rPr>
        <w:noProof/>
      </w:rPr>
    </w:sdtEndPr>
    <w:sdtContent>
      <w:p w14:paraId="1AFBF0F6" w14:textId="370930E4" w:rsidR="00A277F6" w:rsidRDefault="00A277F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58ED0F0" w14:textId="77777777" w:rsidR="00A277F6" w:rsidRDefault="00A277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A0C8E" w14:textId="77777777" w:rsidR="00BE2450" w:rsidRDefault="00BE2450" w:rsidP="00127371">
      <w:pPr>
        <w:spacing w:line="240" w:lineRule="auto"/>
      </w:pPr>
      <w:r>
        <w:separator/>
      </w:r>
    </w:p>
  </w:footnote>
  <w:footnote w:type="continuationSeparator" w:id="0">
    <w:p w14:paraId="30072BB0" w14:textId="77777777" w:rsidR="00BE2450" w:rsidRDefault="00BE2450" w:rsidP="0012737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472F5"/>
    <w:multiLevelType w:val="multilevel"/>
    <w:tmpl w:val="78527AE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ascii="Times New Roman" w:hAnsi="Times New Roman" w:cs="Times New Roman" w:hint="default"/>
        <w:b w:val="0"/>
        <w:bCs w:val="0"/>
        <w:sz w:val="36"/>
        <w:szCs w:val="36"/>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rPr>
        <w:rFonts w:ascii="Times New Roman" w:hAnsi="Times New Roman" w:cs="Times New Roman" w:hint="default"/>
        <w:sz w:val="28"/>
        <w:szCs w:val="28"/>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7124439"/>
    <w:multiLevelType w:val="multilevel"/>
    <w:tmpl w:val="E3DA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0306EC"/>
    <w:multiLevelType w:val="hybridMultilevel"/>
    <w:tmpl w:val="3EC8F8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261E41"/>
    <w:multiLevelType w:val="multilevel"/>
    <w:tmpl w:val="C822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B92881"/>
    <w:multiLevelType w:val="hybridMultilevel"/>
    <w:tmpl w:val="31EC7B2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4756087">
    <w:abstractNumId w:val="0"/>
  </w:num>
  <w:num w:numId="2" w16cid:durableId="1394542685">
    <w:abstractNumId w:val="1"/>
  </w:num>
  <w:num w:numId="3" w16cid:durableId="1605767683">
    <w:abstractNumId w:val="2"/>
  </w:num>
  <w:num w:numId="4" w16cid:durableId="953243419">
    <w:abstractNumId w:val="3"/>
  </w:num>
  <w:num w:numId="5" w16cid:durableId="1562210377">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D78"/>
    <w:rsid w:val="0000175E"/>
    <w:rsid w:val="000045EF"/>
    <w:rsid w:val="00004D82"/>
    <w:rsid w:val="000073C4"/>
    <w:rsid w:val="00007992"/>
    <w:rsid w:val="00007BC6"/>
    <w:rsid w:val="000108CF"/>
    <w:rsid w:val="00010A90"/>
    <w:rsid w:val="00010D67"/>
    <w:rsid w:val="00011032"/>
    <w:rsid w:val="000113D9"/>
    <w:rsid w:val="000124A4"/>
    <w:rsid w:val="00012522"/>
    <w:rsid w:val="000126AA"/>
    <w:rsid w:val="000152B4"/>
    <w:rsid w:val="00016730"/>
    <w:rsid w:val="00017B66"/>
    <w:rsid w:val="00017FB4"/>
    <w:rsid w:val="00020F04"/>
    <w:rsid w:val="000216C0"/>
    <w:rsid w:val="000222C7"/>
    <w:rsid w:val="0002292C"/>
    <w:rsid w:val="00022CB5"/>
    <w:rsid w:val="00025082"/>
    <w:rsid w:val="00030079"/>
    <w:rsid w:val="00030B0D"/>
    <w:rsid w:val="00032AE0"/>
    <w:rsid w:val="00032C05"/>
    <w:rsid w:val="00034284"/>
    <w:rsid w:val="00034A8D"/>
    <w:rsid w:val="00034D4E"/>
    <w:rsid w:val="000350B1"/>
    <w:rsid w:val="000377AC"/>
    <w:rsid w:val="00040E30"/>
    <w:rsid w:val="00041C40"/>
    <w:rsid w:val="00042003"/>
    <w:rsid w:val="00044244"/>
    <w:rsid w:val="00044A6C"/>
    <w:rsid w:val="00045846"/>
    <w:rsid w:val="00046EEF"/>
    <w:rsid w:val="0005126B"/>
    <w:rsid w:val="00051BEB"/>
    <w:rsid w:val="00052EC9"/>
    <w:rsid w:val="0005387C"/>
    <w:rsid w:val="00053A3C"/>
    <w:rsid w:val="000541EA"/>
    <w:rsid w:val="00054C7A"/>
    <w:rsid w:val="00054E9E"/>
    <w:rsid w:val="00055256"/>
    <w:rsid w:val="00056ADC"/>
    <w:rsid w:val="000607EB"/>
    <w:rsid w:val="00061445"/>
    <w:rsid w:val="0006258F"/>
    <w:rsid w:val="00063D5A"/>
    <w:rsid w:val="000649C8"/>
    <w:rsid w:val="00065661"/>
    <w:rsid w:val="00066C60"/>
    <w:rsid w:val="00067013"/>
    <w:rsid w:val="00067DFC"/>
    <w:rsid w:val="0007081C"/>
    <w:rsid w:val="00070A07"/>
    <w:rsid w:val="00072F8F"/>
    <w:rsid w:val="000732D9"/>
    <w:rsid w:val="00073DF3"/>
    <w:rsid w:val="00073ED8"/>
    <w:rsid w:val="0007574C"/>
    <w:rsid w:val="00075B33"/>
    <w:rsid w:val="00076A1A"/>
    <w:rsid w:val="00077210"/>
    <w:rsid w:val="0008079C"/>
    <w:rsid w:val="00082CCA"/>
    <w:rsid w:val="00085F5D"/>
    <w:rsid w:val="0008663B"/>
    <w:rsid w:val="00086EF5"/>
    <w:rsid w:val="00086F23"/>
    <w:rsid w:val="0008703B"/>
    <w:rsid w:val="0008731B"/>
    <w:rsid w:val="00087B0F"/>
    <w:rsid w:val="00091702"/>
    <w:rsid w:val="00093161"/>
    <w:rsid w:val="00094C71"/>
    <w:rsid w:val="00097042"/>
    <w:rsid w:val="00097EA0"/>
    <w:rsid w:val="000A0304"/>
    <w:rsid w:val="000A0717"/>
    <w:rsid w:val="000A259C"/>
    <w:rsid w:val="000A2B97"/>
    <w:rsid w:val="000A4A76"/>
    <w:rsid w:val="000A5049"/>
    <w:rsid w:val="000A511E"/>
    <w:rsid w:val="000A6AF2"/>
    <w:rsid w:val="000A7B09"/>
    <w:rsid w:val="000B045A"/>
    <w:rsid w:val="000B0B81"/>
    <w:rsid w:val="000B1225"/>
    <w:rsid w:val="000B2CE3"/>
    <w:rsid w:val="000B3951"/>
    <w:rsid w:val="000B4AD6"/>
    <w:rsid w:val="000B5153"/>
    <w:rsid w:val="000B6B42"/>
    <w:rsid w:val="000B6EDD"/>
    <w:rsid w:val="000C17B7"/>
    <w:rsid w:val="000C268B"/>
    <w:rsid w:val="000C2DE2"/>
    <w:rsid w:val="000C30D6"/>
    <w:rsid w:val="000C3823"/>
    <w:rsid w:val="000C400F"/>
    <w:rsid w:val="000C4C31"/>
    <w:rsid w:val="000C5556"/>
    <w:rsid w:val="000C650C"/>
    <w:rsid w:val="000C724D"/>
    <w:rsid w:val="000C7C2A"/>
    <w:rsid w:val="000D0B17"/>
    <w:rsid w:val="000D1100"/>
    <w:rsid w:val="000D1F36"/>
    <w:rsid w:val="000D2691"/>
    <w:rsid w:val="000D26AE"/>
    <w:rsid w:val="000D2CFE"/>
    <w:rsid w:val="000D4B9E"/>
    <w:rsid w:val="000D4BBA"/>
    <w:rsid w:val="000D7D62"/>
    <w:rsid w:val="000D7FA7"/>
    <w:rsid w:val="000E1D62"/>
    <w:rsid w:val="000E301B"/>
    <w:rsid w:val="000E3494"/>
    <w:rsid w:val="000E369E"/>
    <w:rsid w:val="000E40FE"/>
    <w:rsid w:val="000E4253"/>
    <w:rsid w:val="000E47A9"/>
    <w:rsid w:val="000E7468"/>
    <w:rsid w:val="000F00FA"/>
    <w:rsid w:val="000F049A"/>
    <w:rsid w:val="000F07F3"/>
    <w:rsid w:val="000F20C7"/>
    <w:rsid w:val="000F3D47"/>
    <w:rsid w:val="000F45E3"/>
    <w:rsid w:val="001001E5"/>
    <w:rsid w:val="00101A38"/>
    <w:rsid w:val="001021D1"/>
    <w:rsid w:val="00102CB5"/>
    <w:rsid w:val="00103D85"/>
    <w:rsid w:val="00104EAB"/>
    <w:rsid w:val="00107057"/>
    <w:rsid w:val="001070B0"/>
    <w:rsid w:val="00110769"/>
    <w:rsid w:val="001117EE"/>
    <w:rsid w:val="00111C31"/>
    <w:rsid w:val="00112D29"/>
    <w:rsid w:val="0011332E"/>
    <w:rsid w:val="0011531E"/>
    <w:rsid w:val="0011573B"/>
    <w:rsid w:val="00115D58"/>
    <w:rsid w:val="00115F50"/>
    <w:rsid w:val="00117F06"/>
    <w:rsid w:val="0012071C"/>
    <w:rsid w:val="00122404"/>
    <w:rsid w:val="00124CC2"/>
    <w:rsid w:val="0012593A"/>
    <w:rsid w:val="00125EDE"/>
    <w:rsid w:val="00127371"/>
    <w:rsid w:val="00127696"/>
    <w:rsid w:val="00130D2B"/>
    <w:rsid w:val="00132144"/>
    <w:rsid w:val="0013253F"/>
    <w:rsid w:val="0013366C"/>
    <w:rsid w:val="0013479B"/>
    <w:rsid w:val="00140005"/>
    <w:rsid w:val="001404BE"/>
    <w:rsid w:val="00144C83"/>
    <w:rsid w:val="00144D18"/>
    <w:rsid w:val="001450E9"/>
    <w:rsid w:val="001466B4"/>
    <w:rsid w:val="0014756A"/>
    <w:rsid w:val="001509B2"/>
    <w:rsid w:val="001538A8"/>
    <w:rsid w:val="0015441C"/>
    <w:rsid w:val="00154A8B"/>
    <w:rsid w:val="00156628"/>
    <w:rsid w:val="00156906"/>
    <w:rsid w:val="001574E1"/>
    <w:rsid w:val="00160AFC"/>
    <w:rsid w:val="00160D03"/>
    <w:rsid w:val="00160FD0"/>
    <w:rsid w:val="00161B16"/>
    <w:rsid w:val="00163F60"/>
    <w:rsid w:val="0016427F"/>
    <w:rsid w:val="001648C1"/>
    <w:rsid w:val="00165DCF"/>
    <w:rsid w:val="00167285"/>
    <w:rsid w:val="00167BD8"/>
    <w:rsid w:val="00167EB7"/>
    <w:rsid w:val="00167F73"/>
    <w:rsid w:val="00170AD4"/>
    <w:rsid w:val="00172BDC"/>
    <w:rsid w:val="00176470"/>
    <w:rsid w:val="00176D31"/>
    <w:rsid w:val="00180871"/>
    <w:rsid w:val="00181219"/>
    <w:rsid w:val="001823A8"/>
    <w:rsid w:val="0018266D"/>
    <w:rsid w:val="00184A3D"/>
    <w:rsid w:val="001855AB"/>
    <w:rsid w:val="00190816"/>
    <w:rsid w:val="00190F96"/>
    <w:rsid w:val="0019107A"/>
    <w:rsid w:val="001941E4"/>
    <w:rsid w:val="00197432"/>
    <w:rsid w:val="001A0A14"/>
    <w:rsid w:val="001A0C93"/>
    <w:rsid w:val="001A2908"/>
    <w:rsid w:val="001A4778"/>
    <w:rsid w:val="001A5571"/>
    <w:rsid w:val="001A5951"/>
    <w:rsid w:val="001A6C21"/>
    <w:rsid w:val="001A7D78"/>
    <w:rsid w:val="001B15E1"/>
    <w:rsid w:val="001B21AA"/>
    <w:rsid w:val="001B2FC5"/>
    <w:rsid w:val="001B32C1"/>
    <w:rsid w:val="001B5423"/>
    <w:rsid w:val="001C0933"/>
    <w:rsid w:val="001C24EE"/>
    <w:rsid w:val="001C3C88"/>
    <w:rsid w:val="001C40C5"/>
    <w:rsid w:val="001C4E2C"/>
    <w:rsid w:val="001C6ABE"/>
    <w:rsid w:val="001C6F1E"/>
    <w:rsid w:val="001D0C3E"/>
    <w:rsid w:val="001D0EC1"/>
    <w:rsid w:val="001D1B41"/>
    <w:rsid w:val="001D5471"/>
    <w:rsid w:val="001D6586"/>
    <w:rsid w:val="001D732B"/>
    <w:rsid w:val="001E0ACB"/>
    <w:rsid w:val="001E2E38"/>
    <w:rsid w:val="001E3341"/>
    <w:rsid w:val="001E47F0"/>
    <w:rsid w:val="001E4CEF"/>
    <w:rsid w:val="001E6963"/>
    <w:rsid w:val="001E6F2B"/>
    <w:rsid w:val="001F0AD4"/>
    <w:rsid w:val="001F0C3E"/>
    <w:rsid w:val="001F2CEE"/>
    <w:rsid w:val="001F3448"/>
    <w:rsid w:val="001F4894"/>
    <w:rsid w:val="001F56B7"/>
    <w:rsid w:val="001F5A53"/>
    <w:rsid w:val="002005DC"/>
    <w:rsid w:val="00201001"/>
    <w:rsid w:val="00202858"/>
    <w:rsid w:val="00202B04"/>
    <w:rsid w:val="00202BEA"/>
    <w:rsid w:val="00203BF5"/>
    <w:rsid w:val="00204B79"/>
    <w:rsid w:val="002056C9"/>
    <w:rsid w:val="00205CB9"/>
    <w:rsid w:val="00206AC6"/>
    <w:rsid w:val="002075FE"/>
    <w:rsid w:val="00210E46"/>
    <w:rsid w:val="002136E9"/>
    <w:rsid w:val="00213723"/>
    <w:rsid w:val="00216A16"/>
    <w:rsid w:val="00216D99"/>
    <w:rsid w:val="002174AB"/>
    <w:rsid w:val="00217946"/>
    <w:rsid w:val="00217C7C"/>
    <w:rsid w:val="002200A1"/>
    <w:rsid w:val="00220EE7"/>
    <w:rsid w:val="00221958"/>
    <w:rsid w:val="002232F1"/>
    <w:rsid w:val="00224967"/>
    <w:rsid w:val="00224FFC"/>
    <w:rsid w:val="002252F7"/>
    <w:rsid w:val="00227E78"/>
    <w:rsid w:val="00230565"/>
    <w:rsid w:val="00230ABF"/>
    <w:rsid w:val="0023128E"/>
    <w:rsid w:val="002320E0"/>
    <w:rsid w:val="0023299A"/>
    <w:rsid w:val="00233D7F"/>
    <w:rsid w:val="002349F5"/>
    <w:rsid w:val="00235C51"/>
    <w:rsid w:val="00236964"/>
    <w:rsid w:val="002412A2"/>
    <w:rsid w:val="002416AF"/>
    <w:rsid w:val="00241859"/>
    <w:rsid w:val="00243152"/>
    <w:rsid w:val="00245905"/>
    <w:rsid w:val="00247EB7"/>
    <w:rsid w:val="00250A28"/>
    <w:rsid w:val="0025518A"/>
    <w:rsid w:val="002556D1"/>
    <w:rsid w:val="002611BA"/>
    <w:rsid w:val="00261ACC"/>
    <w:rsid w:val="002633C2"/>
    <w:rsid w:val="00264A8F"/>
    <w:rsid w:val="0027004A"/>
    <w:rsid w:val="00270490"/>
    <w:rsid w:val="002715B4"/>
    <w:rsid w:val="00271618"/>
    <w:rsid w:val="00271FE5"/>
    <w:rsid w:val="002722A8"/>
    <w:rsid w:val="00273140"/>
    <w:rsid w:val="00273FC5"/>
    <w:rsid w:val="0027513C"/>
    <w:rsid w:val="00275AF5"/>
    <w:rsid w:val="0027654D"/>
    <w:rsid w:val="00276CAA"/>
    <w:rsid w:val="00281BCD"/>
    <w:rsid w:val="00282542"/>
    <w:rsid w:val="0028423B"/>
    <w:rsid w:val="00286597"/>
    <w:rsid w:val="00286861"/>
    <w:rsid w:val="00287E6D"/>
    <w:rsid w:val="00291C51"/>
    <w:rsid w:val="00292D6C"/>
    <w:rsid w:val="0029318D"/>
    <w:rsid w:val="00296BA2"/>
    <w:rsid w:val="002A04BB"/>
    <w:rsid w:val="002A150A"/>
    <w:rsid w:val="002A3AF6"/>
    <w:rsid w:val="002A461F"/>
    <w:rsid w:val="002A5C6E"/>
    <w:rsid w:val="002A5ED7"/>
    <w:rsid w:val="002A6A85"/>
    <w:rsid w:val="002A7330"/>
    <w:rsid w:val="002B1103"/>
    <w:rsid w:val="002B1CAD"/>
    <w:rsid w:val="002B21F6"/>
    <w:rsid w:val="002B273B"/>
    <w:rsid w:val="002B29BD"/>
    <w:rsid w:val="002B467F"/>
    <w:rsid w:val="002B4BD7"/>
    <w:rsid w:val="002B599C"/>
    <w:rsid w:val="002B77D8"/>
    <w:rsid w:val="002B7BF8"/>
    <w:rsid w:val="002C0450"/>
    <w:rsid w:val="002C1BFD"/>
    <w:rsid w:val="002C23A0"/>
    <w:rsid w:val="002C39D6"/>
    <w:rsid w:val="002C4911"/>
    <w:rsid w:val="002C604C"/>
    <w:rsid w:val="002C6A97"/>
    <w:rsid w:val="002C768E"/>
    <w:rsid w:val="002D0DDC"/>
    <w:rsid w:val="002D19DE"/>
    <w:rsid w:val="002D2272"/>
    <w:rsid w:val="002D24DD"/>
    <w:rsid w:val="002D4401"/>
    <w:rsid w:val="002D4889"/>
    <w:rsid w:val="002D4D13"/>
    <w:rsid w:val="002D5218"/>
    <w:rsid w:val="002D55D9"/>
    <w:rsid w:val="002D5F78"/>
    <w:rsid w:val="002E0525"/>
    <w:rsid w:val="002E0E7F"/>
    <w:rsid w:val="002E0F03"/>
    <w:rsid w:val="002E26F7"/>
    <w:rsid w:val="002E29BE"/>
    <w:rsid w:val="002E2A80"/>
    <w:rsid w:val="002E4CC8"/>
    <w:rsid w:val="002E58CB"/>
    <w:rsid w:val="002E5CE4"/>
    <w:rsid w:val="002E69EE"/>
    <w:rsid w:val="002F0984"/>
    <w:rsid w:val="002F2826"/>
    <w:rsid w:val="002F394E"/>
    <w:rsid w:val="00301707"/>
    <w:rsid w:val="00302B95"/>
    <w:rsid w:val="00303A93"/>
    <w:rsid w:val="00304710"/>
    <w:rsid w:val="00304865"/>
    <w:rsid w:val="003059F7"/>
    <w:rsid w:val="00305FE1"/>
    <w:rsid w:val="00306F90"/>
    <w:rsid w:val="0030752F"/>
    <w:rsid w:val="003075A7"/>
    <w:rsid w:val="003106E7"/>
    <w:rsid w:val="00311DBA"/>
    <w:rsid w:val="00314893"/>
    <w:rsid w:val="00314E0A"/>
    <w:rsid w:val="003155AD"/>
    <w:rsid w:val="00320649"/>
    <w:rsid w:val="0032124F"/>
    <w:rsid w:val="0032268E"/>
    <w:rsid w:val="00322ABE"/>
    <w:rsid w:val="00323863"/>
    <w:rsid w:val="00324E3F"/>
    <w:rsid w:val="00324FE4"/>
    <w:rsid w:val="00325FC2"/>
    <w:rsid w:val="00332364"/>
    <w:rsid w:val="00333AB4"/>
    <w:rsid w:val="003402DF"/>
    <w:rsid w:val="00343BFE"/>
    <w:rsid w:val="00343C4A"/>
    <w:rsid w:val="00344099"/>
    <w:rsid w:val="00345DB2"/>
    <w:rsid w:val="003465B0"/>
    <w:rsid w:val="0034720F"/>
    <w:rsid w:val="00347617"/>
    <w:rsid w:val="003536D6"/>
    <w:rsid w:val="00353DC6"/>
    <w:rsid w:val="00354AC1"/>
    <w:rsid w:val="00354B6C"/>
    <w:rsid w:val="0035521D"/>
    <w:rsid w:val="00355D99"/>
    <w:rsid w:val="0035603E"/>
    <w:rsid w:val="003562DF"/>
    <w:rsid w:val="00360C6F"/>
    <w:rsid w:val="00365495"/>
    <w:rsid w:val="0036674E"/>
    <w:rsid w:val="003704EA"/>
    <w:rsid w:val="00370DBE"/>
    <w:rsid w:val="00373056"/>
    <w:rsid w:val="003736AC"/>
    <w:rsid w:val="00373B94"/>
    <w:rsid w:val="003744B6"/>
    <w:rsid w:val="00374799"/>
    <w:rsid w:val="00376061"/>
    <w:rsid w:val="00376D30"/>
    <w:rsid w:val="00377C05"/>
    <w:rsid w:val="00384347"/>
    <w:rsid w:val="00384456"/>
    <w:rsid w:val="003906E3"/>
    <w:rsid w:val="00390AB6"/>
    <w:rsid w:val="00391AAB"/>
    <w:rsid w:val="00393C86"/>
    <w:rsid w:val="00393E46"/>
    <w:rsid w:val="00394092"/>
    <w:rsid w:val="0039469D"/>
    <w:rsid w:val="00396046"/>
    <w:rsid w:val="0039645B"/>
    <w:rsid w:val="00396570"/>
    <w:rsid w:val="00396930"/>
    <w:rsid w:val="00396D69"/>
    <w:rsid w:val="00397477"/>
    <w:rsid w:val="003A103D"/>
    <w:rsid w:val="003A1176"/>
    <w:rsid w:val="003A1D3D"/>
    <w:rsid w:val="003A2060"/>
    <w:rsid w:val="003A2119"/>
    <w:rsid w:val="003A2F2A"/>
    <w:rsid w:val="003A39E9"/>
    <w:rsid w:val="003A4658"/>
    <w:rsid w:val="003A4A5A"/>
    <w:rsid w:val="003A7EE2"/>
    <w:rsid w:val="003B0672"/>
    <w:rsid w:val="003B2646"/>
    <w:rsid w:val="003B2B18"/>
    <w:rsid w:val="003B2EAF"/>
    <w:rsid w:val="003B3C0F"/>
    <w:rsid w:val="003B3E5E"/>
    <w:rsid w:val="003B5CEA"/>
    <w:rsid w:val="003B6C5C"/>
    <w:rsid w:val="003B6F09"/>
    <w:rsid w:val="003C0D6E"/>
    <w:rsid w:val="003C18AC"/>
    <w:rsid w:val="003C32EB"/>
    <w:rsid w:val="003C49CC"/>
    <w:rsid w:val="003C4ED9"/>
    <w:rsid w:val="003C5AA5"/>
    <w:rsid w:val="003C645C"/>
    <w:rsid w:val="003C68AB"/>
    <w:rsid w:val="003C6C59"/>
    <w:rsid w:val="003C7745"/>
    <w:rsid w:val="003C7EF0"/>
    <w:rsid w:val="003D2C70"/>
    <w:rsid w:val="003D431B"/>
    <w:rsid w:val="003D53DD"/>
    <w:rsid w:val="003D5E98"/>
    <w:rsid w:val="003D65A3"/>
    <w:rsid w:val="003E0C2B"/>
    <w:rsid w:val="003E14D1"/>
    <w:rsid w:val="003E1E00"/>
    <w:rsid w:val="003E2E65"/>
    <w:rsid w:val="003E36D9"/>
    <w:rsid w:val="003E45D8"/>
    <w:rsid w:val="003E4A7C"/>
    <w:rsid w:val="003E6A51"/>
    <w:rsid w:val="003E75F0"/>
    <w:rsid w:val="003E78A5"/>
    <w:rsid w:val="003F0409"/>
    <w:rsid w:val="003F04E1"/>
    <w:rsid w:val="003F0676"/>
    <w:rsid w:val="003F0CFC"/>
    <w:rsid w:val="003F59D5"/>
    <w:rsid w:val="003F63A4"/>
    <w:rsid w:val="00400148"/>
    <w:rsid w:val="004016C6"/>
    <w:rsid w:val="00401A1C"/>
    <w:rsid w:val="00401D5D"/>
    <w:rsid w:val="00402276"/>
    <w:rsid w:val="00402C87"/>
    <w:rsid w:val="00402F57"/>
    <w:rsid w:val="00404FE8"/>
    <w:rsid w:val="00405322"/>
    <w:rsid w:val="00405C5F"/>
    <w:rsid w:val="00406302"/>
    <w:rsid w:val="004070DA"/>
    <w:rsid w:val="00410A94"/>
    <w:rsid w:val="00413579"/>
    <w:rsid w:val="0041385A"/>
    <w:rsid w:val="00413DEC"/>
    <w:rsid w:val="00415850"/>
    <w:rsid w:val="004159B9"/>
    <w:rsid w:val="00416B07"/>
    <w:rsid w:val="00416FC2"/>
    <w:rsid w:val="00421E6B"/>
    <w:rsid w:val="00422008"/>
    <w:rsid w:val="00422012"/>
    <w:rsid w:val="004229E8"/>
    <w:rsid w:val="00423EA7"/>
    <w:rsid w:val="00424F74"/>
    <w:rsid w:val="0042694A"/>
    <w:rsid w:val="004273D5"/>
    <w:rsid w:val="004278B0"/>
    <w:rsid w:val="00427BA8"/>
    <w:rsid w:val="00430149"/>
    <w:rsid w:val="004310C6"/>
    <w:rsid w:val="004316AA"/>
    <w:rsid w:val="004347F1"/>
    <w:rsid w:val="00436EB6"/>
    <w:rsid w:val="00440885"/>
    <w:rsid w:val="0044376A"/>
    <w:rsid w:val="00444CE8"/>
    <w:rsid w:val="00445B01"/>
    <w:rsid w:val="0044698E"/>
    <w:rsid w:val="004471A4"/>
    <w:rsid w:val="00447BFF"/>
    <w:rsid w:val="00447F3E"/>
    <w:rsid w:val="00450185"/>
    <w:rsid w:val="00452953"/>
    <w:rsid w:val="004537A9"/>
    <w:rsid w:val="004540B1"/>
    <w:rsid w:val="0045552D"/>
    <w:rsid w:val="004558DE"/>
    <w:rsid w:val="00455C53"/>
    <w:rsid w:val="00456FE5"/>
    <w:rsid w:val="004575F3"/>
    <w:rsid w:val="00460B96"/>
    <w:rsid w:val="00461044"/>
    <w:rsid w:val="00467682"/>
    <w:rsid w:val="004677D0"/>
    <w:rsid w:val="00473525"/>
    <w:rsid w:val="004735D3"/>
    <w:rsid w:val="00473C13"/>
    <w:rsid w:val="00474709"/>
    <w:rsid w:val="00474B5F"/>
    <w:rsid w:val="0047622E"/>
    <w:rsid w:val="00476B7E"/>
    <w:rsid w:val="00477777"/>
    <w:rsid w:val="0048114F"/>
    <w:rsid w:val="0048169D"/>
    <w:rsid w:val="00481F83"/>
    <w:rsid w:val="004824A4"/>
    <w:rsid w:val="004828B7"/>
    <w:rsid w:val="0048336C"/>
    <w:rsid w:val="0048419E"/>
    <w:rsid w:val="004841E2"/>
    <w:rsid w:val="00484616"/>
    <w:rsid w:val="00484A4E"/>
    <w:rsid w:val="0048772B"/>
    <w:rsid w:val="00487A65"/>
    <w:rsid w:val="00487F55"/>
    <w:rsid w:val="00491131"/>
    <w:rsid w:val="004914C6"/>
    <w:rsid w:val="00492921"/>
    <w:rsid w:val="00492D98"/>
    <w:rsid w:val="00493D53"/>
    <w:rsid w:val="0049421C"/>
    <w:rsid w:val="00494EAE"/>
    <w:rsid w:val="00495A7C"/>
    <w:rsid w:val="004962B3"/>
    <w:rsid w:val="00496D05"/>
    <w:rsid w:val="0049718D"/>
    <w:rsid w:val="00497E23"/>
    <w:rsid w:val="004A0A35"/>
    <w:rsid w:val="004A0C00"/>
    <w:rsid w:val="004A2726"/>
    <w:rsid w:val="004A2EE0"/>
    <w:rsid w:val="004A6934"/>
    <w:rsid w:val="004A6D76"/>
    <w:rsid w:val="004B147F"/>
    <w:rsid w:val="004B168E"/>
    <w:rsid w:val="004B1741"/>
    <w:rsid w:val="004B6224"/>
    <w:rsid w:val="004C0251"/>
    <w:rsid w:val="004C07D4"/>
    <w:rsid w:val="004C0A73"/>
    <w:rsid w:val="004C135C"/>
    <w:rsid w:val="004C1C5F"/>
    <w:rsid w:val="004C1F79"/>
    <w:rsid w:val="004C229E"/>
    <w:rsid w:val="004C22E6"/>
    <w:rsid w:val="004C28FB"/>
    <w:rsid w:val="004C4B39"/>
    <w:rsid w:val="004C5B8B"/>
    <w:rsid w:val="004C6C10"/>
    <w:rsid w:val="004D0658"/>
    <w:rsid w:val="004D1091"/>
    <w:rsid w:val="004D3875"/>
    <w:rsid w:val="004D38DF"/>
    <w:rsid w:val="004D43A5"/>
    <w:rsid w:val="004D49B0"/>
    <w:rsid w:val="004D57B6"/>
    <w:rsid w:val="004D71CD"/>
    <w:rsid w:val="004D7637"/>
    <w:rsid w:val="004E21A1"/>
    <w:rsid w:val="004E441D"/>
    <w:rsid w:val="004E4910"/>
    <w:rsid w:val="004E6E77"/>
    <w:rsid w:val="004F1201"/>
    <w:rsid w:val="004F22B9"/>
    <w:rsid w:val="004F649F"/>
    <w:rsid w:val="0050017D"/>
    <w:rsid w:val="00500A1A"/>
    <w:rsid w:val="005029DD"/>
    <w:rsid w:val="00503A1C"/>
    <w:rsid w:val="00504DD6"/>
    <w:rsid w:val="00505327"/>
    <w:rsid w:val="00505FF3"/>
    <w:rsid w:val="00507920"/>
    <w:rsid w:val="00507FC5"/>
    <w:rsid w:val="00511ECB"/>
    <w:rsid w:val="0051256B"/>
    <w:rsid w:val="005144F1"/>
    <w:rsid w:val="005161A9"/>
    <w:rsid w:val="005170C5"/>
    <w:rsid w:val="005200E8"/>
    <w:rsid w:val="005203FF"/>
    <w:rsid w:val="00520B2B"/>
    <w:rsid w:val="00520F73"/>
    <w:rsid w:val="00520FA6"/>
    <w:rsid w:val="00521DFE"/>
    <w:rsid w:val="00522B9B"/>
    <w:rsid w:val="00523A9D"/>
    <w:rsid w:val="00524A3D"/>
    <w:rsid w:val="00526324"/>
    <w:rsid w:val="005268A4"/>
    <w:rsid w:val="00530266"/>
    <w:rsid w:val="005303EA"/>
    <w:rsid w:val="00530470"/>
    <w:rsid w:val="005337A6"/>
    <w:rsid w:val="005351EC"/>
    <w:rsid w:val="00535A1A"/>
    <w:rsid w:val="005369EB"/>
    <w:rsid w:val="00537FE7"/>
    <w:rsid w:val="00540CCD"/>
    <w:rsid w:val="005413D3"/>
    <w:rsid w:val="00542DA4"/>
    <w:rsid w:val="00543412"/>
    <w:rsid w:val="00544DF3"/>
    <w:rsid w:val="0055089D"/>
    <w:rsid w:val="00551A86"/>
    <w:rsid w:val="00552736"/>
    <w:rsid w:val="00552D66"/>
    <w:rsid w:val="00553E26"/>
    <w:rsid w:val="00554C07"/>
    <w:rsid w:val="00556D15"/>
    <w:rsid w:val="00557D28"/>
    <w:rsid w:val="00561E44"/>
    <w:rsid w:val="0056238E"/>
    <w:rsid w:val="00562541"/>
    <w:rsid w:val="00562B78"/>
    <w:rsid w:val="00562DC7"/>
    <w:rsid w:val="00563B94"/>
    <w:rsid w:val="005644B4"/>
    <w:rsid w:val="005658FD"/>
    <w:rsid w:val="0056632A"/>
    <w:rsid w:val="005663EC"/>
    <w:rsid w:val="005675A3"/>
    <w:rsid w:val="00574A9C"/>
    <w:rsid w:val="0057570A"/>
    <w:rsid w:val="005805AA"/>
    <w:rsid w:val="00580915"/>
    <w:rsid w:val="00580A59"/>
    <w:rsid w:val="00583865"/>
    <w:rsid w:val="00583DAC"/>
    <w:rsid w:val="0058664B"/>
    <w:rsid w:val="00586656"/>
    <w:rsid w:val="00586D39"/>
    <w:rsid w:val="00586F1B"/>
    <w:rsid w:val="00587390"/>
    <w:rsid w:val="00587887"/>
    <w:rsid w:val="00590F77"/>
    <w:rsid w:val="005919B2"/>
    <w:rsid w:val="005925AF"/>
    <w:rsid w:val="00593288"/>
    <w:rsid w:val="00594590"/>
    <w:rsid w:val="00595748"/>
    <w:rsid w:val="00597AD2"/>
    <w:rsid w:val="005A0B77"/>
    <w:rsid w:val="005A1994"/>
    <w:rsid w:val="005A2859"/>
    <w:rsid w:val="005A2B43"/>
    <w:rsid w:val="005A2CF5"/>
    <w:rsid w:val="005A445D"/>
    <w:rsid w:val="005A4524"/>
    <w:rsid w:val="005B0BFB"/>
    <w:rsid w:val="005B2252"/>
    <w:rsid w:val="005B2704"/>
    <w:rsid w:val="005B38E0"/>
    <w:rsid w:val="005B392D"/>
    <w:rsid w:val="005B4B08"/>
    <w:rsid w:val="005B4C31"/>
    <w:rsid w:val="005B5877"/>
    <w:rsid w:val="005B688E"/>
    <w:rsid w:val="005B7DCD"/>
    <w:rsid w:val="005B7F1A"/>
    <w:rsid w:val="005C3D85"/>
    <w:rsid w:val="005C4108"/>
    <w:rsid w:val="005C4F87"/>
    <w:rsid w:val="005C5832"/>
    <w:rsid w:val="005C6D67"/>
    <w:rsid w:val="005D0F8B"/>
    <w:rsid w:val="005D1105"/>
    <w:rsid w:val="005D1484"/>
    <w:rsid w:val="005D1F79"/>
    <w:rsid w:val="005D4219"/>
    <w:rsid w:val="005D5F65"/>
    <w:rsid w:val="005D70FA"/>
    <w:rsid w:val="005E0225"/>
    <w:rsid w:val="005E0615"/>
    <w:rsid w:val="005E218A"/>
    <w:rsid w:val="005E253C"/>
    <w:rsid w:val="005E31AF"/>
    <w:rsid w:val="005E447E"/>
    <w:rsid w:val="005E483F"/>
    <w:rsid w:val="005E5702"/>
    <w:rsid w:val="005E6B0C"/>
    <w:rsid w:val="005E7885"/>
    <w:rsid w:val="005F04D3"/>
    <w:rsid w:val="005F17D4"/>
    <w:rsid w:val="005F35D1"/>
    <w:rsid w:val="005F5632"/>
    <w:rsid w:val="005F6E03"/>
    <w:rsid w:val="005F7AAB"/>
    <w:rsid w:val="00600EED"/>
    <w:rsid w:val="00602488"/>
    <w:rsid w:val="006025BB"/>
    <w:rsid w:val="006035F1"/>
    <w:rsid w:val="0060416A"/>
    <w:rsid w:val="00605425"/>
    <w:rsid w:val="00605E78"/>
    <w:rsid w:val="00606A04"/>
    <w:rsid w:val="0061212A"/>
    <w:rsid w:val="006122B0"/>
    <w:rsid w:val="0061331E"/>
    <w:rsid w:val="006138C0"/>
    <w:rsid w:val="00613A35"/>
    <w:rsid w:val="006158F1"/>
    <w:rsid w:val="00616E6A"/>
    <w:rsid w:val="006174EB"/>
    <w:rsid w:val="00617A76"/>
    <w:rsid w:val="00617B22"/>
    <w:rsid w:val="006262F6"/>
    <w:rsid w:val="006266E6"/>
    <w:rsid w:val="00626E15"/>
    <w:rsid w:val="00626FBA"/>
    <w:rsid w:val="00627A26"/>
    <w:rsid w:val="00627F4A"/>
    <w:rsid w:val="00630303"/>
    <w:rsid w:val="00630421"/>
    <w:rsid w:val="00630887"/>
    <w:rsid w:val="0063235E"/>
    <w:rsid w:val="00633983"/>
    <w:rsid w:val="00634662"/>
    <w:rsid w:val="00634943"/>
    <w:rsid w:val="00634A2A"/>
    <w:rsid w:val="006362EF"/>
    <w:rsid w:val="00640839"/>
    <w:rsid w:val="0064191B"/>
    <w:rsid w:val="00642DEB"/>
    <w:rsid w:val="00643395"/>
    <w:rsid w:val="0064417D"/>
    <w:rsid w:val="00651109"/>
    <w:rsid w:val="00653A42"/>
    <w:rsid w:val="006541FE"/>
    <w:rsid w:val="00654587"/>
    <w:rsid w:val="00655CA4"/>
    <w:rsid w:val="0065601C"/>
    <w:rsid w:val="0065670B"/>
    <w:rsid w:val="00656E11"/>
    <w:rsid w:val="00661843"/>
    <w:rsid w:val="00661C4C"/>
    <w:rsid w:val="00662213"/>
    <w:rsid w:val="0066496E"/>
    <w:rsid w:val="006651A1"/>
    <w:rsid w:val="00665C12"/>
    <w:rsid w:val="00666A4C"/>
    <w:rsid w:val="00666AB8"/>
    <w:rsid w:val="00670D95"/>
    <w:rsid w:val="00670E38"/>
    <w:rsid w:val="006714DE"/>
    <w:rsid w:val="00671DB4"/>
    <w:rsid w:val="00675A1A"/>
    <w:rsid w:val="00675D04"/>
    <w:rsid w:val="00675D55"/>
    <w:rsid w:val="0067604B"/>
    <w:rsid w:val="006763EC"/>
    <w:rsid w:val="006772E3"/>
    <w:rsid w:val="00677D5F"/>
    <w:rsid w:val="006822E9"/>
    <w:rsid w:val="0068232A"/>
    <w:rsid w:val="00682F35"/>
    <w:rsid w:val="00684DD6"/>
    <w:rsid w:val="0068662A"/>
    <w:rsid w:val="006910C8"/>
    <w:rsid w:val="0069193C"/>
    <w:rsid w:val="0069237E"/>
    <w:rsid w:val="00692BD3"/>
    <w:rsid w:val="00696AA3"/>
    <w:rsid w:val="006974C1"/>
    <w:rsid w:val="0069778A"/>
    <w:rsid w:val="006A03BD"/>
    <w:rsid w:val="006A0515"/>
    <w:rsid w:val="006A0FF5"/>
    <w:rsid w:val="006A16F5"/>
    <w:rsid w:val="006A2093"/>
    <w:rsid w:val="006A2950"/>
    <w:rsid w:val="006A29F2"/>
    <w:rsid w:val="006A3984"/>
    <w:rsid w:val="006A4114"/>
    <w:rsid w:val="006A64AC"/>
    <w:rsid w:val="006A6A3F"/>
    <w:rsid w:val="006A6B0A"/>
    <w:rsid w:val="006A7FA4"/>
    <w:rsid w:val="006B3B10"/>
    <w:rsid w:val="006B46C6"/>
    <w:rsid w:val="006B51F3"/>
    <w:rsid w:val="006B7123"/>
    <w:rsid w:val="006C177B"/>
    <w:rsid w:val="006C17D8"/>
    <w:rsid w:val="006C1950"/>
    <w:rsid w:val="006C1B74"/>
    <w:rsid w:val="006C2BF3"/>
    <w:rsid w:val="006C3450"/>
    <w:rsid w:val="006C5475"/>
    <w:rsid w:val="006C660C"/>
    <w:rsid w:val="006C7441"/>
    <w:rsid w:val="006C779F"/>
    <w:rsid w:val="006D0908"/>
    <w:rsid w:val="006D16E2"/>
    <w:rsid w:val="006D1BAF"/>
    <w:rsid w:val="006D1CFC"/>
    <w:rsid w:val="006D306A"/>
    <w:rsid w:val="006D4CF7"/>
    <w:rsid w:val="006D509C"/>
    <w:rsid w:val="006D532A"/>
    <w:rsid w:val="006D6178"/>
    <w:rsid w:val="006D68FD"/>
    <w:rsid w:val="006E0944"/>
    <w:rsid w:val="006E108C"/>
    <w:rsid w:val="006E115F"/>
    <w:rsid w:val="006E259F"/>
    <w:rsid w:val="006E2B53"/>
    <w:rsid w:val="006E3133"/>
    <w:rsid w:val="006E3B99"/>
    <w:rsid w:val="006E5FAE"/>
    <w:rsid w:val="006E6C2A"/>
    <w:rsid w:val="006E7455"/>
    <w:rsid w:val="006F006B"/>
    <w:rsid w:val="006F16FB"/>
    <w:rsid w:val="006F5CF9"/>
    <w:rsid w:val="006F680B"/>
    <w:rsid w:val="006F776E"/>
    <w:rsid w:val="0070077F"/>
    <w:rsid w:val="00700E72"/>
    <w:rsid w:val="00701570"/>
    <w:rsid w:val="0070163F"/>
    <w:rsid w:val="00701DF5"/>
    <w:rsid w:val="00702384"/>
    <w:rsid w:val="00702A48"/>
    <w:rsid w:val="00703841"/>
    <w:rsid w:val="0070392D"/>
    <w:rsid w:val="007049D5"/>
    <w:rsid w:val="007137AA"/>
    <w:rsid w:val="00714CDA"/>
    <w:rsid w:val="00715000"/>
    <w:rsid w:val="00715062"/>
    <w:rsid w:val="00721987"/>
    <w:rsid w:val="0072457A"/>
    <w:rsid w:val="007317DC"/>
    <w:rsid w:val="00734A27"/>
    <w:rsid w:val="0073601A"/>
    <w:rsid w:val="00737BB7"/>
    <w:rsid w:val="00741626"/>
    <w:rsid w:val="0074301D"/>
    <w:rsid w:val="0074329E"/>
    <w:rsid w:val="007433A0"/>
    <w:rsid w:val="0074567B"/>
    <w:rsid w:val="00746DC2"/>
    <w:rsid w:val="007471E4"/>
    <w:rsid w:val="00747FF1"/>
    <w:rsid w:val="007516CF"/>
    <w:rsid w:val="00756674"/>
    <w:rsid w:val="007578EC"/>
    <w:rsid w:val="007600E1"/>
    <w:rsid w:val="00760AAA"/>
    <w:rsid w:val="007631FD"/>
    <w:rsid w:val="0076333E"/>
    <w:rsid w:val="007642D0"/>
    <w:rsid w:val="00764A63"/>
    <w:rsid w:val="00767B9E"/>
    <w:rsid w:val="00767DAD"/>
    <w:rsid w:val="00772A95"/>
    <w:rsid w:val="007739FC"/>
    <w:rsid w:val="00773F54"/>
    <w:rsid w:val="007744C2"/>
    <w:rsid w:val="00774920"/>
    <w:rsid w:val="00775169"/>
    <w:rsid w:val="00775CE8"/>
    <w:rsid w:val="00775EA1"/>
    <w:rsid w:val="00780028"/>
    <w:rsid w:val="00781900"/>
    <w:rsid w:val="00781E4D"/>
    <w:rsid w:val="00782028"/>
    <w:rsid w:val="00782EA4"/>
    <w:rsid w:val="00783801"/>
    <w:rsid w:val="0079139A"/>
    <w:rsid w:val="0079161C"/>
    <w:rsid w:val="007926E7"/>
    <w:rsid w:val="007933B4"/>
    <w:rsid w:val="007935EC"/>
    <w:rsid w:val="00793B95"/>
    <w:rsid w:val="007943CC"/>
    <w:rsid w:val="0079475B"/>
    <w:rsid w:val="00797B70"/>
    <w:rsid w:val="007A0C06"/>
    <w:rsid w:val="007A1AB6"/>
    <w:rsid w:val="007A1B3B"/>
    <w:rsid w:val="007A4435"/>
    <w:rsid w:val="007A515D"/>
    <w:rsid w:val="007A5179"/>
    <w:rsid w:val="007A5B60"/>
    <w:rsid w:val="007A606A"/>
    <w:rsid w:val="007A6E1B"/>
    <w:rsid w:val="007B1A9F"/>
    <w:rsid w:val="007B2131"/>
    <w:rsid w:val="007B2344"/>
    <w:rsid w:val="007B2469"/>
    <w:rsid w:val="007B2C91"/>
    <w:rsid w:val="007B38AE"/>
    <w:rsid w:val="007B3925"/>
    <w:rsid w:val="007B7167"/>
    <w:rsid w:val="007B7784"/>
    <w:rsid w:val="007B7E93"/>
    <w:rsid w:val="007B7F7B"/>
    <w:rsid w:val="007C08ED"/>
    <w:rsid w:val="007C1758"/>
    <w:rsid w:val="007C2CBA"/>
    <w:rsid w:val="007C3F16"/>
    <w:rsid w:val="007C67B2"/>
    <w:rsid w:val="007C69AB"/>
    <w:rsid w:val="007C6CD5"/>
    <w:rsid w:val="007C7C41"/>
    <w:rsid w:val="007D4649"/>
    <w:rsid w:val="007D51AB"/>
    <w:rsid w:val="007D5BD4"/>
    <w:rsid w:val="007D5FD8"/>
    <w:rsid w:val="007D6BC4"/>
    <w:rsid w:val="007D7EB8"/>
    <w:rsid w:val="007E1ECE"/>
    <w:rsid w:val="007E2457"/>
    <w:rsid w:val="007E42CA"/>
    <w:rsid w:val="007E532B"/>
    <w:rsid w:val="007F093F"/>
    <w:rsid w:val="007F0ED3"/>
    <w:rsid w:val="007F3D93"/>
    <w:rsid w:val="007F3F99"/>
    <w:rsid w:val="007F48BC"/>
    <w:rsid w:val="007F5049"/>
    <w:rsid w:val="007F6A04"/>
    <w:rsid w:val="007F6F03"/>
    <w:rsid w:val="007F76A2"/>
    <w:rsid w:val="0080166C"/>
    <w:rsid w:val="00801B9F"/>
    <w:rsid w:val="008026DC"/>
    <w:rsid w:val="00802C5B"/>
    <w:rsid w:val="00802E11"/>
    <w:rsid w:val="008033FD"/>
    <w:rsid w:val="00805120"/>
    <w:rsid w:val="00807BF4"/>
    <w:rsid w:val="00807D62"/>
    <w:rsid w:val="0081239E"/>
    <w:rsid w:val="008127B0"/>
    <w:rsid w:val="00813020"/>
    <w:rsid w:val="00814577"/>
    <w:rsid w:val="00814A9C"/>
    <w:rsid w:val="00815180"/>
    <w:rsid w:val="00817416"/>
    <w:rsid w:val="0082049D"/>
    <w:rsid w:val="00821154"/>
    <w:rsid w:val="0082164E"/>
    <w:rsid w:val="00822301"/>
    <w:rsid w:val="008231D1"/>
    <w:rsid w:val="00825381"/>
    <w:rsid w:val="00825914"/>
    <w:rsid w:val="00825FFC"/>
    <w:rsid w:val="00826496"/>
    <w:rsid w:val="00827B46"/>
    <w:rsid w:val="008304D2"/>
    <w:rsid w:val="00831B9C"/>
    <w:rsid w:val="00832713"/>
    <w:rsid w:val="0083529D"/>
    <w:rsid w:val="00836F03"/>
    <w:rsid w:val="00837B56"/>
    <w:rsid w:val="008417C5"/>
    <w:rsid w:val="00842515"/>
    <w:rsid w:val="00843F1E"/>
    <w:rsid w:val="00846637"/>
    <w:rsid w:val="00846BC7"/>
    <w:rsid w:val="008501A4"/>
    <w:rsid w:val="0085076F"/>
    <w:rsid w:val="008514B4"/>
    <w:rsid w:val="00851C7D"/>
    <w:rsid w:val="0085321E"/>
    <w:rsid w:val="0085358C"/>
    <w:rsid w:val="00854D7E"/>
    <w:rsid w:val="008558B1"/>
    <w:rsid w:val="00855B98"/>
    <w:rsid w:val="00860762"/>
    <w:rsid w:val="008613A6"/>
    <w:rsid w:val="0086373E"/>
    <w:rsid w:val="0087029A"/>
    <w:rsid w:val="00870A36"/>
    <w:rsid w:val="00870E84"/>
    <w:rsid w:val="00871D60"/>
    <w:rsid w:val="00873108"/>
    <w:rsid w:val="00873484"/>
    <w:rsid w:val="008734B4"/>
    <w:rsid w:val="0087654B"/>
    <w:rsid w:val="00876968"/>
    <w:rsid w:val="00880CB8"/>
    <w:rsid w:val="008821C9"/>
    <w:rsid w:val="00882E3E"/>
    <w:rsid w:val="008836AF"/>
    <w:rsid w:val="00883F37"/>
    <w:rsid w:val="00884792"/>
    <w:rsid w:val="008849E4"/>
    <w:rsid w:val="00884BD7"/>
    <w:rsid w:val="00884F2F"/>
    <w:rsid w:val="008859AC"/>
    <w:rsid w:val="008875DC"/>
    <w:rsid w:val="008904D1"/>
    <w:rsid w:val="008905AC"/>
    <w:rsid w:val="008915BE"/>
    <w:rsid w:val="00892B25"/>
    <w:rsid w:val="00894422"/>
    <w:rsid w:val="00894FAF"/>
    <w:rsid w:val="00896633"/>
    <w:rsid w:val="008A1C76"/>
    <w:rsid w:val="008A1FE3"/>
    <w:rsid w:val="008A26ED"/>
    <w:rsid w:val="008A2C75"/>
    <w:rsid w:val="008A3443"/>
    <w:rsid w:val="008A35EB"/>
    <w:rsid w:val="008A36D1"/>
    <w:rsid w:val="008A3F8F"/>
    <w:rsid w:val="008A4B92"/>
    <w:rsid w:val="008A4D8C"/>
    <w:rsid w:val="008A61F5"/>
    <w:rsid w:val="008A658F"/>
    <w:rsid w:val="008B1E41"/>
    <w:rsid w:val="008B35E4"/>
    <w:rsid w:val="008B43A1"/>
    <w:rsid w:val="008B460F"/>
    <w:rsid w:val="008B49E7"/>
    <w:rsid w:val="008B4BDE"/>
    <w:rsid w:val="008B5459"/>
    <w:rsid w:val="008B6A36"/>
    <w:rsid w:val="008C0841"/>
    <w:rsid w:val="008C1072"/>
    <w:rsid w:val="008C2B09"/>
    <w:rsid w:val="008C7DD4"/>
    <w:rsid w:val="008D0BDB"/>
    <w:rsid w:val="008D0E10"/>
    <w:rsid w:val="008D0E5D"/>
    <w:rsid w:val="008D122A"/>
    <w:rsid w:val="008D4D60"/>
    <w:rsid w:val="008D5D58"/>
    <w:rsid w:val="008D6D11"/>
    <w:rsid w:val="008D701C"/>
    <w:rsid w:val="008D707D"/>
    <w:rsid w:val="008E02DE"/>
    <w:rsid w:val="008E080F"/>
    <w:rsid w:val="008E107C"/>
    <w:rsid w:val="008E1B42"/>
    <w:rsid w:val="008E3313"/>
    <w:rsid w:val="008E60EA"/>
    <w:rsid w:val="008E70B3"/>
    <w:rsid w:val="008E7CA5"/>
    <w:rsid w:val="008F30EB"/>
    <w:rsid w:val="008F44CE"/>
    <w:rsid w:val="008F4A95"/>
    <w:rsid w:val="008F5748"/>
    <w:rsid w:val="008F5A96"/>
    <w:rsid w:val="008F6A96"/>
    <w:rsid w:val="008F7A2D"/>
    <w:rsid w:val="0090497C"/>
    <w:rsid w:val="00904EDF"/>
    <w:rsid w:val="009057C9"/>
    <w:rsid w:val="0090680A"/>
    <w:rsid w:val="00906A42"/>
    <w:rsid w:val="00906BF8"/>
    <w:rsid w:val="009072DF"/>
    <w:rsid w:val="00907411"/>
    <w:rsid w:val="00911709"/>
    <w:rsid w:val="0091367A"/>
    <w:rsid w:val="009142CC"/>
    <w:rsid w:val="00914606"/>
    <w:rsid w:val="00914EFC"/>
    <w:rsid w:val="00915FB9"/>
    <w:rsid w:val="00916E52"/>
    <w:rsid w:val="0092290D"/>
    <w:rsid w:val="0092374B"/>
    <w:rsid w:val="0092401D"/>
    <w:rsid w:val="0092471F"/>
    <w:rsid w:val="00924D39"/>
    <w:rsid w:val="0092500F"/>
    <w:rsid w:val="00925A02"/>
    <w:rsid w:val="00925E94"/>
    <w:rsid w:val="00926374"/>
    <w:rsid w:val="00926D94"/>
    <w:rsid w:val="00926DCA"/>
    <w:rsid w:val="00926E82"/>
    <w:rsid w:val="00930A76"/>
    <w:rsid w:val="0093215C"/>
    <w:rsid w:val="00932D24"/>
    <w:rsid w:val="009351FF"/>
    <w:rsid w:val="009360AA"/>
    <w:rsid w:val="00937069"/>
    <w:rsid w:val="009371AD"/>
    <w:rsid w:val="00937FBB"/>
    <w:rsid w:val="00941076"/>
    <w:rsid w:val="00941C70"/>
    <w:rsid w:val="0094256E"/>
    <w:rsid w:val="00942D97"/>
    <w:rsid w:val="009445AE"/>
    <w:rsid w:val="00945DD3"/>
    <w:rsid w:val="00947D81"/>
    <w:rsid w:val="0095272C"/>
    <w:rsid w:val="00952F89"/>
    <w:rsid w:val="00953663"/>
    <w:rsid w:val="00953B19"/>
    <w:rsid w:val="00954D38"/>
    <w:rsid w:val="00957383"/>
    <w:rsid w:val="00957AC2"/>
    <w:rsid w:val="0096039B"/>
    <w:rsid w:val="009607AD"/>
    <w:rsid w:val="00961007"/>
    <w:rsid w:val="009617CC"/>
    <w:rsid w:val="00961839"/>
    <w:rsid w:val="00962AEC"/>
    <w:rsid w:val="00963BDE"/>
    <w:rsid w:val="00964E59"/>
    <w:rsid w:val="00965BE1"/>
    <w:rsid w:val="009709D9"/>
    <w:rsid w:val="009715D9"/>
    <w:rsid w:val="00971A86"/>
    <w:rsid w:val="00973C52"/>
    <w:rsid w:val="00974093"/>
    <w:rsid w:val="00974B1A"/>
    <w:rsid w:val="00975AE2"/>
    <w:rsid w:val="009764F0"/>
    <w:rsid w:val="00976A18"/>
    <w:rsid w:val="009804DB"/>
    <w:rsid w:val="009825B1"/>
    <w:rsid w:val="0098291F"/>
    <w:rsid w:val="00983830"/>
    <w:rsid w:val="0098616A"/>
    <w:rsid w:val="009902A2"/>
    <w:rsid w:val="0099184A"/>
    <w:rsid w:val="0099224C"/>
    <w:rsid w:val="00992CEE"/>
    <w:rsid w:val="00993A2D"/>
    <w:rsid w:val="00994FE2"/>
    <w:rsid w:val="0099581D"/>
    <w:rsid w:val="00996BB2"/>
    <w:rsid w:val="00996DB8"/>
    <w:rsid w:val="00997112"/>
    <w:rsid w:val="009A3461"/>
    <w:rsid w:val="009A55A1"/>
    <w:rsid w:val="009A5EA2"/>
    <w:rsid w:val="009A6BC5"/>
    <w:rsid w:val="009A7D12"/>
    <w:rsid w:val="009B0438"/>
    <w:rsid w:val="009B06FC"/>
    <w:rsid w:val="009B093F"/>
    <w:rsid w:val="009B13AC"/>
    <w:rsid w:val="009B2339"/>
    <w:rsid w:val="009B3A17"/>
    <w:rsid w:val="009B481B"/>
    <w:rsid w:val="009B4BF2"/>
    <w:rsid w:val="009B52F7"/>
    <w:rsid w:val="009B58DB"/>
    <w:rsid w:val="009B7C16"/>
    <w:rsid w:val="009C0CBC"/>
    <w:rsid w:val="009C2924"/>
    <w:rsid w:val="009C6456"/>
    <w:rsid w:val="009C7280"/>
    <w:rsid w:val="009C7DBC"/>
    <w:rsid w:val="009D00BF"/>
    <w:rsid w:val="009D3EE1"/>
    <w:rsid w:val="009D52F0"/>
    <w:rsid w:val="009D557E"/>
    <w:rsid w:val="009D5F81"/>
    <w:rsid w:val="009D7953"/>
    <w:rsid w:val="009E39F2"/>
    <w:rsid w:val="009E463C"/>
    <w:rsid w:val="009E50A9"/>
    <w:rsid w:val="009E5304"/>
    <w:rsid w:val="009E690D"/>
    <w:rsid w:val="009F0D88"/>
    <w:rsid w:val="009F627F"/>
    <w:rsid w:val="009F75EC"/>
    <w:rsid w:val="009F7620"/>
    <w:rsid w:val="009F7A39"/>
    <w:rsid w:val="00A01CFE"/>
    <w:rsid w:val="00A028E3"/>
    <w:rsid w:val="00A067D3"/>
    <w:rsid w:val="00A06853"/>
    <w:rsid w:val="00A0699F"/>
    <w:rsid w:val="00A13F3B"/>
    <w:rsid w:val="00A14592"/>
    <w:rsid w:val="00A14E26"/>
    <w:rsid w:val="00A15081"/>
    <w:rsid w:val="00A17E4F"/>
    <w:rsid w:val="00A22D5C"/>
    <w:rsid w:val="00A24A25"/>
    <w:rsid w:val="00A262C2"/>
    <w:rsid w:val="00A26812"/>
    <w:rsid w:val="00A268F8"/>
    <w:rsid w:val="00A26FA7"/>
    <w:rsid w:val="00A277F6"/>
    <w:rsid w:val="00A32DF6"/>
    <w:rsid w:val="00A336A4"/>
    <w:rsid w:val="00A33F8D"/>
    <w:rsid w:val="00A3445E"/>
    <w:rsid w:val="00A36712"/>
    <w:rsid w:val="00A40094"/>
    <w:rsid w:val="00A404FC"/>
    <w:rsid w:val="00A41D0F"/>
    <w:rsid w:val="00A427A2"/>
    <w:rsid w:val="00A42AF1"/>
    <w:rsid w:val="00A42F40"/>
    <w:rsid w:val="00A4379B"/>
    <w:rsid w:val="00A439C2"/>
    <w:rsid w:val="00A457FC"/>
    <w:rsid w:val="00A46AAC"/>
    <w:rsid w:val="00A46B39"/>
    <w:rsid w:val="00A47662"/>
    <w:rsid w:val="00A526F2"/>
    <w:rsid w:val="00A54E77"/>
    <w:rsid w:val="00A56FF3"/>
    <w:rsid w:val="00A57375"/>
    <w:rsid w:val="00A6187D"/>
    <w:rsid w:val="00A61F97"/>
    <w:rsid w:val="00A628C2"/>
    <w:rsid w:val="00A64F68"/>
    <w:rsid w:val="00A6517F"/>
    <w:rsid w:val="00A6527F"/>
    <w:rsid w:val="00A705B6"/>
    <w:rsid w:val="00A7200E"/>
    <w:rsid w:val="00A74374"/>
    <w:rsid w:val="00A7617E"/>
    <w:rsid w:val="00A803E6"/>
    <w:rsid w:val="00A82457"/>
    <w:rsid w:val="00A840EA"/>
    <w:rsid w:val="00A84296"/>
    <w:rsid w:val="00A86EEA"/>
    <w:rsid w:val="00A90B6A"/>
    <w:rsid w:val="00A90FB1"/>
    <w:rsid w:val="00A926E3"/>
    <w:rsid w:val="00A94471"/>
    <w:rsid w:val="00A94DB6"/>
    <w:rsid w:val="00A95505"/>
    <w:rsid w:val="00A9633E"/>
    <w:rsid w:val="00A971D5"/>
    <w:rsid w:val="00A976ED"/>
    <w:rsid w:val="00A97961"/>
    <w:rsid w:val="00AA112C"/>
    <w:rsid w:val="00AA16EC"/>
    <w:rsid w:val="00AA2795"/>
    <w:rsid w:val="00AA2E17"/>
    <w:rsid w:val="00AA337A"/>
    <w:rsid w:val="00AA3C12"/>
    <w:rsid w:val="00AA4007"/>
    <w:rsid w:val="00AA51AF"/>
    <w:rsid w:val="00AA5B3B"/>
    <w:rsid w:val="00AA7C1F"/>
    <w:rsid w:val="00AB20FF"/>
    <w:rsid w:val="00AB4AFA"/>
    <w:rsid w:val="00AB6497"/>
    <w:rsid w:val="00AB7AC6"/>
    <w:rsid w:val="00AC01C0"/>
    <w:rsid w:val="00AC2291"/>
    <w:rsid w:val="00AC2ED9"/>
    <w:rsid w:val="00AC34F0"/>
    <w:rsid w:val="00AC3754"/>
    <w:rsid w:val="00AC43FD"/>
    <w:rsid w:val="00AC4BBD"/>
    <w:rsid w:val="00AC5091"/>
    <w:rsid w:val="00AC5286"/>
    <w:rsid w:val="00AC5E67"/>
    <w:rsid w:val="00AC664C"/>
    <w:rsid w:val="00AC69C1"/>
    <w:rsid w:val="00AC6CBF"/>
    <w:rsid w:val="00AC7BC7"/>
    <w:rsid w:val="00AC7E74"/>
    <w:rsid w:val="00AD2868"/>
    <w:rsid w:val="00AD3E07"/>
    <w:rsid w:val="00AD5BEF"/>
    <w:rsid w:val="00AD687F"/>
    <w:rsid w:val="00AD6B6C"/>
    <w:rsid w:val="00AD7202"/>
    <w:rsid w:val="00AD7446"/>
    <w:rsid w:val="00AE0ACA"/>
    <w:rsid w:val="00AE1484"/>
    <w:rsid w:val="00AE2138"/>
    <w:rsid w:val="00AE279D"/>
    <w:rsid w:val="00AF00BD"/>
    <w:rsid w:val="00AF19A2"/>
    <w:rsid w:val="00AF3AD4"/>
    <w:rsid w:val="00AF3F62"/>
    <w:rsid w:val="00AF5DAE"/>
    <w:rsid w:val="00AF703B"/>
    <w:rsid w:val="00B00141"/>
    <w:rsid w:val="00B01531"/>
    <w:rsid w:val="00B016A1"/>
    <w:rsid w:val="00B01BFA"/>
    <w:rsid w:val="00B02D88"/>
    <w:rsid w:val="00B038D7"/>
    <w:rsid w:val="00B0664F"/>
    <w:rsid w:val="00B10B00"/>
    <w:rsid w:val="00B110A1"/>
    <w:rsid w:val="00B11265"/>
    <w:rsid w:val="00B12060"/>
    <w:rsid w:val="00B12152"/>
    <w:rsid w:val="00B1219A"/>
    <w:rsid w:val="00B12FB6"/>
    <w:rsid w:val="00B17262"/>
    <w:rsid w:val="00B216E4"/>
    <w:rsid w:val="00B23AE7"/>
    <w:rsid w:val="00B24E7C"/>
    <w:rsid w:val="00B25DA5"/>
    <w:rsid w:val="00B269B3"/>
    <w:rsid w:val="00B27231"/>
    <w:rsid w:val="00B27D9D"/>
    <w:rsid w:val="00B300EE"/>
    <w:rsid w:val="00B304EB"/>
    <w:rsid w:val="00B3540D"/>
    <w:rsid w:val="00B36201"/>
    <w:rsid w:val="00B36292"/>
    <w:rsid w:val="00B36424"/>
    <w:rsid w:val="00B37CBB"/>
    <w:rsid w:val="00B41634"/>
    <w:rsid w:val="00B41A97"/>
    <w:rsid w:val="00B43951"/>
    <w:rsid w:val="00B4542F"/>
    <w:rsid w:val="00B46727"/>
    <w:rsid w:val="00B4748B"/>
    <w:rsid w:val="00B50C78"/>
    <w:rsid w:val="00B50F38"/>
    <w:rsid w:val="00B50F55"/>
    <w:rsid w:val="00B5352E"/>
    <w:rsid w:val="00B54391"/>
    <w:rsid w:val="00B556D0"/>
    <w:rsid w:val="00B560AE"/>
    <w:rsid w:val="00B56FDF"/>
    <w:rsid w:val="00B570B0"/>
    <w:rsid w:val="00B572B6"/>
    <w:rsid w:val="00B57A1F"/>
    <w:rsid w:val="00B60960"/>
    <w:rsid w:val="00B62868"/>
    <w:rsid w:val="00B62A71"/>
    <w:rsid w:val="00B639F3"/>
    <w:rsid w:val="00B65727"/>
    <w:rsid w:val="00B668DA"/>
    <w:rsid w:val="00B70606"/>
    <w:rsid w:val="00B70710"/>
    <w:rsid w:val="00B70DE8"/>
    <w:rsid w:val="00B7325D"/>
    <w:rsid w:val="00B7382B"/>
    <w:rsid w:val="00B73CF9"/>
    <w:rsid w:val="00B74256"/>
    <w:rsid w:val="00B746C7"/>
    <w:rsid w:val="00B7528D"/>
    <w:rsid w:val="00B8134B"/>
    <w:rsid w:val="00B81647"/>
    <w:rsid w:val="00B82B87"/>
    <w:rsid w:val="00B8452D"/>
    <w:rsid w:val="00B86BBD"/>
    <w:rsid w:val="00B86DCA"/>
    <w:rsid w:val="00B87551"/>
    <w:rsid w:val="00B903FD"/>
    <w:rsid w:val="00B9150A"/>
    <w:rsid w:val="00B937AA"/>
    <w:rsid w:val="00B95733"/>
    <w:rsid w:val="00BA0107"/>
    <w:rsid w:val="00BA1F13"/>
    <w:rsid w:val="00BA3888"/>
    <w:rsid w:val="00BA3934"/>
    <w:rsid w:val="00BA3FA8"/>
    <w:rsid w:val="00BA55EC"/>
    <w:rsid w:val="00BA571E"/>
    <w:rsid w:val="00BA5F16"/>
    <w:rsid w:val="00BA64AB"/>
    <w:rsid w:val="00BB1335"/>
    <w:rsid w:val="00BB43D6"/>
    <w:rsid w:val="00BC1015"/>
    <w:rsid w:val="00BC2626"/>
    <w:rsid w:val="00BC490F"/>
    <w:rsid w:val="00BC5B93"/>
    <w:rsid w:val="00BC72B7"/>
    <w:rsid w:val="00BC7CFE"/>
    <w:rsid w:val="00BD1849"/>
    <w:rsid w:val="00BD2FE6"/>
    <w:rsid w:val="00BD42B4"/>
    <w:rsid w:val="00BD44B2"/>
    <w:rsid w:val="00BD5D98"/>
    <w:rsid w:val="00BE0A48"/>
    <w:rsid w:val="00BE13F4"/>
    <w:rsid w:val="00BE1495"/>
    <w:rsid w:val="00BE2450"/>
    <w:rsid w:val="00BE3C63"/>
    <w:rsid w:val="00BE4B28"/>
    <w:rsid w:val="00BE54D0"/>
    <w:rsid w:val="00BE571D"/>
    <w:rsid w:val="00BE5E89"/>
    <w:rsid w:val="00BE642F"/>
    <w:rsid w:val="00BF112B"/>
    <w:rsid w:val="00BF12F7"/>
    <w:rsid w:val="00BF6E05"/>
    <w:rsid w:val="00BF73B4"/>
    <w:rsid w:val="00C0048B"/>
    <w:rsid w:val="00C004DB"/>
    <w:rsid w:val="00C00B3F"/>
    <w:rsid w:val="00C017CA"/>
    <w:rsid w:val="00C03FDD"/>
    <w:rsid w:val="00C05050"/>
    <w:rsid w:val="00C05685"/>
    <w:rsid w:val="00C06336"/>
    <w:rsid w:val="00C07080"/>
    <w:rsid w:val="00C07F12"/>
    <w:rsid w:val="00C11618"/>
    <w:rsid w:val="00C12ACA"/>
    <w:rsid w:val="00C13BF0"/>
    <w:rsid w:val="00C14A8C"/>
    <w:rsid w:val="00C1529B"/>
    <w:rsid w:val="00C15EBF"/>
    <w:rsid w:val="00C15F88"/>
    <w:rsid w:val="00C16ADA"/>
    <w:rsid w:val="00C2149D"/>
    <w:rsid w:val="00C21D2A"/>
    <w:rsid w:val="00C2213D"/>
    <w:rsid w:val="00C23723"/>
    <w:rsid w:val="00C251DD"/>
    <w:rsid w:val="00C25624"/>
    <w:rsid w:val="00C2647E"/>
    <w:rsid w:val="00C27602"/>
    <w:rsid w:val="00C27FE8"/>
    <w:rsid w:val="00C300E5"/>
    <w:rsid w:val="00C3715B"/>
    <w:rsid w:val="00C37D45"/>
    <w:rsid w:val="00C40B06"/>
    <w:rsid w:val="00C40B2C"/>
    <w:rsid w:val="00C41141"/>
    <w:rsid w:val="00C4141F"/>
    <w:rsid w:val="00C41DDC"/>
    <w:rsid w:val="00C42058"/>
    <w:rsid w:val="00C420BC"/>
    <w:rsid w:val="00C4241D"/>
    <w:rsid w:val="00C43A55"/>
    <w:rsid w:val="00C43D77"/>
    <w:rsid w:val="00C4714F"/>
    <w:rsid w:val="00C4750A"/>
    <w:rsid w:val="00C47F8A"/>
    <w:rsid w:val="00C55403"/>
    <w:rsid w:val="00C56ACE"/>
    <w:rsid w:val="00C56C8E"/>
    <w:rsid w:val="00C60D82"/>
    <w:rsid w:val="00C624F6"/>
    <w:rsid w:val="00C62A70"/>
    <w:rsid w:val="00C62DFF"/>
    <w:rsid w:val="00C63928"/>
    <w:rsid w:val="00C63E0B"/>
    <w:rsid w:val="00C64370"/>
    <w:rsid w:val="00C648AE"/>
    <w:rsid w:val="00C67617"/>
    <w:rsid w:val="00C703AF"/>
    <w:rsid w:val="00C70707"/>
    <w:rsid w:val="00C71428"/>
    <w:rsid w:val="00C73AB9"/>
    <w:rsid w:val="00C73DC2"/>
    <w:rsid w:val="00C74F84"/>
    <w:rsid w:val="00C75B9B"/>
    <w:rsid w:val="00C75BB0"/>
    <w:rsid w:val="00C75BD2"/>
    <w:rsid w:val="00C8011E"/>
    <w:rsid w:val="00C81288"/>
    <w:rsid w:val="00C81458"/>
    <w:rsid w:val="00C82D57"/>
    <w:rsid w:val="00C833A9"/>
    <w:rsid w:val="00C83B04"/>
    <w:rsid w:val="00C85B1E"/>
    <w:rsid w:val="00C85F6C"/>
    <w:rsid w:val="00C8667E"/>
    <w:rsid w:val="00C87BC1"/>
    <w:rsid w:val="00C90AFF"/>
    <w:rsid w:val="00C93A1B"/>
    <w:rsid w:val="00C94884"/>
    <w:rsid w:val="00C949C7"/>
    <w:rsid w:val="00C96FB8"/>
    <w:rsid w:val="00C978C7"/>
    <w:rsid w:val="00CA045D"/>
    <w:rsid w:val="00CA0EAB"/>
    <w:rsid w:val="00CA1AF2"/>
    <w:rsid w:val="00CA28F1"/>
    <w:rsid w:val="00CA3810"/>
    <w:rsid w:val="00CA6224"/>
    <w:rsid w:val="00CA65ED"/>
    <w:rsid w:val="00CA6A0C"/>
    <w:rsid w:val="00CB16B4"/>
    <w:rsid w:val="00CB1B5C"/>
    <w:rsid w:val="00CB47B0"/>
    <w:rsid w:val="00CB7563"/>
    <w:rsid w:val="00CC4566"/>
    <w:rsid w:val="00CD36E4"/>
    <w:rsid w:val="00CD53A0"/>
    <w:rsid w:val="00CD57E4"/>
    <w:rsid w:val="00CD580D"/>
    <w:rsid w:val="00CD731A"/>
    <w:rsid w:val="00CE0A0F"/>
    <w:rsid w:val="00CE239C"/>
    <w:rsid w:val="00CE3377"/>
    <w:rsid w:val="00CE33D6"/>
    <w:rsid w:val="00CE378C"/>
    <w:rsid w:val="00CE3D51"/>
    <w:rsid w:val="00CE555B"/>
    <w:rsid w:val="00CE6314"/>
    <w:rsid w:val="00CE7F1B"/>
    <w:rsid w:val="00CF318C"/>
    <w:rsid w:val="00CF32C3"/>
    <w:rsid w:val="00CF3363"/>
    <w:rsid w:val="00CF3A55"/>
    <w:rsid w:val="00D00DC5"/>
    <w:rsid w:val="00D02F1C"/>
    <w:rsid w:val="00D03AE1"/>
    <w:rsid w:val="00D04B5C"/>
    <w:rsid w:val="00D05A7F"/>
    <w:rsid w:val="00D062B1"/>
    <w:rsid w:val="00D06477"/>
    <w:rsid w:val="00D06B22"/>
    <w:rsid w:val="00D07859"/>
    <w:rsid w:val="00D10049"/>
    <w:rsid w:val="00D10356"/>
    <w:rsid w:val="00D1127C"/>
    <w:rsid w:val="00D12516"/>
    <w:rsid w:val="00D15DEC"/>
    <w:rsid w:val="00D1627D"/>
    <w:rsid w:val="00D170F6"/>
    <w:rsid w:val="00D17E9C"/>
    <w:rsid w:val="00D218AE"/>
    <w:rsid w:val="00D21C8D"/>
    <w:rsid w:val="00D22918"/>
    <w:rsid w:val="00D24569"/>
    <w:rsid w:val="00D265E3"/>
    <w:rsid w:val="00D27534"/>
    <w:rsid w:val="00D27BBC"/>
    <w:rsid w:val="00D3007C"/>
    <w:rsid w:val="00D30EA3"/>
    <w:rsid w:val="00D32914"/>
    <w:rsid w:val="00D32B03"/>
    <w:rsid w:val="00D3332A"/>
    <w:rsid w:val="00D33345"/>
    <w:rsid w:val="00D33B3E"/>
    <w:rsid w:val="00D3487F"/>
    <w:rsid w:val="00D34E58"/>
    <w:rsid w:val="00D3534B"/>
    <w:rsid w:val="00D35F32"/>
    <w:rsid w:val="00D366A3"/>
    <w:rsid w:val="00D36FC9"/>
    <w:rsid w:val="00D37DE1"/>
    <w:rsid w:val="00D41EA3"/>
    <w:rsid w:val="00D444E9"/>
    <w:rsid w:val="00D4589B"/>
    <w:rsid w:val="00D45B55"/>
    <w:rsid w:val="00D468A4"/>
    <w:rsid w:val="00D5019A"/>
    <w:rsid w:val="00D503FB"/>
    <w:rsid w:val="00D504A8"/>
    <w:rsid w:val="00D5142B"/>
    <w:rsid w:val="00D52107"/>
    <w:rsid w:val="00D52A5E"/>
    <w:rsid w:val="00D52B66"/>
    <w:rsid w:val="00D5555D"/>
    <w:rsid w:val="00D55F09"/>
    <w:rsid w:val="00D5601F"/>
    <w:rsid w:val="00D5625E"/>
    <w:rsid w:val="00D5691F"/>
    <w:rsid w:val="00D56A9B"/>
    <w:rsid w:val="00D627FC"/>
    <w:rsid w:val="00D62946"/>
    <w:rsid w:val="00D62C29"/>
    <w:rsid w:val="00D62F29"/>
    <w:rsid w:val="00D62FD1"/>
    <w:rsid w:val="00D647BD"/>
    <w:rsid w:val="00D64A54"/>
    <w:rsid w:val="00D7103A"/>
    <w:rsid w:val="00D71FFF"/>
    <w:rsid w:val="00D738B6"/>
    <w:rsid w:val="00D7591E"/>
    <w:rsid w:val="00D767D1"/>
    <w:rsid w:val="00D777B7"/>
    <w:rsid w:val="00D77818"/>
    <w:rsid w:val="00D80B31"/>
    <w:rsid w:val="00D81E5A"/>
    <w:rsid w:val="00D831E6"/>
    <w:rsid w:val="00D8353D"/>
    <w:rsid w:val="00D845F9"/>
    <w:rsid w:val="00D84C84"/>
    <w:rsid w:val="00D857BB"/>
    <w:rsid w:val="00D9038F"/>
    <w:rsid w:val="00D90CA7"/>
    <w:rsid w:val="00D91599"/>
    <w:rsid w:val="00D917DE"/>
    <w:rsid w:val="00D93D7A"/>
    <w:rsid w:val="00D9437F"/>
    <w:rsid w:val="00D948C0"/>
    <w:rsid w:val="00D9540D"/>
    <w:rsid w:val="00D95DA1"/>
    <w:rsid w:val="00D95F3D"/>
    <w:rsid w:val="00D9749C"/>
    <w:rsid w:val="00DA125C"/>
    <w:rsid w:val="00DA1C80"/>
    <w:rsid w:val="00DA1F47"/>
    <w:rsid w:val="00DA223D"/>
    <w:rsid w:val="00DA2608"/>
    <w:rsid w:val="00DA352E"/>
    <w:rsid w:val="00DA4EDC"/>
    <w:rsid w:val="00DA5B9D"/>
    <w:rsid w:val="00DA7E8B"/>
    <w:rsid w:val="00DB2DA1"/>
    <w:rsid w:val="00DB46DF"/>
    <w:rsid w:val="00DB5373"/>
    <w:rsid w:val="00DB5FA6"/>
    <w:rsid w:val="00DB62CA"/>
    <w:rsid w:val="00DB6754"/>
    <w:rsid w:val="00DB6FE9"/>
    <w:rsid w:val="00DB71A7"/>
    <w:rsid w:val="00DC0A30"/>
    <w:rsid w:val="00DC1D10"/>
    <w:rsid w:val="00DC41DB"/>
    <w:rsid w:val="00DC4EF4"/>
    <w:rsid w:val="00DC5FE8"/>
    <w:rsid w:val="00DC6999"/>
    <w:rsid w:val="00DC6E4E"/>
    <w:rsid w:val="00DC72C5"/>
    <w:rsid w:val="00DD028E"/>
    <w:rsid w:val="00DD07BF"/>
    <w:rsid w:val="00DD09DA"/>
    <w:rsid w:val="00DD0A49"/>
    <w:rsid w:val="00DD275B"/>
    <w:rsid w:val="00DD3014"/>
    <w:rsid w:val="00DD4C6B"/>
    <w:rsid w:val="00DD68AD"/>
    <w:rsid w:val="00DD7667"/>
    <w:rsid w:val="00DD7B3A"/>
    <w:rsid w:val="00DE029D"/>
    <w:rsid w:val="00DE1800"/>
    <w:rsid w:val="00DE5334"/>
    <w:rsid w:val="00DE589A"/>
    <w:rsid w:val="00DE7491"/>
    <w:rsid w:val="00DE7DA9"/>
    <w:rsid w:val="00DF09D4"/>
    <w:rsid w:val="00DF0CA2"/>
    <w:rsid w:val="00DF4F6B"/>
    <w:rsid w:val="00DF6AF5"/>
    <w:rsid w:val="00DF7A37"/>
    <w:rsid w:val="00E00139"/>
    <w:rsid w:val="00E0094F"/>
    <w:rsid w:val="00E029C9"/>
    <w:rsid w:val="00E03F9D"/>
    <w:rsid w:val="00E045E0"/>
    <w:rsid w:val="00E057DB"/>
    <w:rsid w:val="00E05B11"/>
    <w:rsid w:val="00E066D8"/>
    <w:rsid w:val="00E07AAE"/>
    <w:rsid w:val="00E1327D"/>
    <w:rsid w:val="00E1426A"/>
    <w:rsid w:val="00E152E0"/>
    <w:rsid w:val="00E20A64"/>
    <w:rsid w:val="00E20C18"/>
    <w:rsid w:val="00E20D5D"/>
    <w:rsid w:val="00E215D1"/>
    <w:rsid w:val="00E2195F"/>
    <w:rsid w:val="00E22A36"/>
    <w:rsid w:val="00E234F0"/>
    <w:rsid w:val="00E2370D"/>
    <w:rsid w:val="00E23CEC"/>
    <w:rsid w:val="00E25174"/>
    <w:rsid w:val="00E26514"/>
    <w:rsid w:val="00E26C94"/>
    <w:rsid w:val="00E275D2"/>
    <w:rsid w:val="00E27B01"/>
    <w:rsid w:val="00E31DD3"/>
    <w:rsid w:val="00E31E1F"/>
    <w:rsid w:val="00E36287"/>
    <w:rsid w:val="00E377C3"/>
    <w:rsid w:val="00E4155C"/>
    <w:rsid w:val="00E416DD"/>
    <w:rsid w:val="00E42007"/>
    <w:rsid w:val="00E429A0"/>
    <w:rsid w:val="00E4307A"/>
    <w:rsid w:val="00E431CF"/>
    <w:rsid w:val="00E43DBE"/>
    <w:rsid w:val="00E469EE"/>
    <w:rsid w:val="00E47830"/>
    <w:rsid w:val="00E50997"/>
    <w:rsid w:val="00E51FB7"/>
    <w:rsid w:val="00E53387"/>
    <w:rsid w:val="00E53675"/>
    <w:rsid w:val="00E539F1"/>
    <w:rsid w:val="00E53C49"/>
    <w:rsid w:val="00E54CBB"/>
    <w:rsid w:val="00E54D99"/>
    <w:rsid w:val="00E565C3"/>
    <w:rsid w:val="00E5760B"/>
    <w:rsid w:val="00E578B9"/>
    <w:rsid w:val="00E602FB"/>
    <w:rsid w:val="00E6322B"/>
    <w:rsid w:val="00E63924"/>
    <w:rsid w:val="00E6393C"/>
    <w:rsid w:val="00E64714"/>
    <w:rsid w:val="00E6519E"/>
    <w:rsid w:val="00E66F06"/>
    <w:rsid w:val="00E6739A"/>
    <w:rsid w:val="00E710B9"/>
    <w:rsid w:val="00E7231B"/>
    <w:rsid w:val="00E73F00"/>
    <w:rsid w:val="00E742D0"/>
    <w:rsid w:val="00E75EF9"/>
    <w:rsid w:val="00E768C0"/>
    <w:rsid w:val="00E76C99"/>
    <w:rsid w:val="00E77521"/>
    <w:rsid w:val="00E8173E"/>
    <w:rsid w:val="00E818AA"/>
    <w:rsid w:val="00E8228C"/>
    <w:rsid w:val="00E82B1A"/>
    <w:rsid w:val="00E83162"/>
    <w:rsid w:val="00E842A5"/>
    <w:rsid w:val="00E848BC"/>
    <w:rsid w:val="00E851D8"/>
    <w:rsid w:val="00E856BF"/>
    <w:rsid w:val="00E920D5"/>
    <w:rsid w:val="00E923B3"/>
    <w:rsid w:val="00E92951"/>
    <w:rsid w:val="00E94B3D"/>
    <w:rsid w:val="00E94C6C"/>
    <w:rsid w:val="00E96770"/>
    <w:rsid w:val="00E96E9C"/>
    <w:rsid w:val="00E97518"/>
    <w:rsid w:val="00E97B0B"/>
    <w:rsid w:val="00EA0F32"/>
    <w:rsid w:val="00EA119F"/>
    <w:rsid w:val="00EA3108"/>
    <w:rsid w:val="00EA3F79"/>
    <w:rsid w:val="00EA45C6"/>
    <w:rsid w:val="00EA4884"/>
    <w:rsid w:val="00EA64E0"/>
    <w:rsid w:val="00EB0088"/>
    <w:rsid w:val="00EB0321"/>
    <w:rsid w:val="00EB2248"/>
    <w:rsid w:val="00EB38BD"/>
    <w:rsid w:val="00EB41CD"/>
    <w:rsid w:val="00EB5135"/>
    <w:rsid w:val="00EB69D5"/>
    <w:rsid w:val="00EB77BE"/>
    <w:rsid w:val="00EB7A08"/>
    <w:rsid w:val="00EC29E8"/>
    <w:rsid w:val="00EC3181"/>
    <w:rsid w:val="00EC49DC"/>
    <w:rsid w:val="00EC5653"/>
    <w:rsid w:val="00EC62B6"/>
    <w:rsid w:val="00EC657D"/>
    <w:rsid w:val="00EC6D82"/>
    <w:rsid w:val="00EC73CD"/>
    <w:rsid w:val="00ED08FD"/>
    <w:rsid w:val="00ED0B24"/>
    <w:rsid w:val="00ED0F54"/>
    <w:rsid w:val="00ED2C99"/>
    <w:rsid w:val="00ED339B"/>
    <w:rsid w:val="00ED5D76"/>
    <w:rsid w:val="00ED6128"/>
    <w:rsid w:val="00EE0916"/>
    <w:rsid w:val="00EE5322"/>
    <w:rsid w:val="00EE5489"/>
    <w:rsid w:val="00EE5A67"/>
    <w:rsid w:val="00EE5B9E"/>
    <w:rsid w:val="00EF0C18"/>
    <w:rsid w:val="00EF1839"/>
    <w:rsid w:val="00EF187E"/>
    <w:rsid w:val="00EF1BFE"/>
    <w:rsid w:val="00EF436C"/>
    <w:rsid w:val="00EF4A72"/>
    <w:rsid w:val="00EF53DD"/>
    <w:rsid w:val="00EF68C7"/>
    <w:rsid w:val="00F0283C"/>
    <w:rsid w:val="00F02B63"/>
    <w:rsid w:val="00F0309A"/>
    <w:rsid w:val="00F03614"/>
    <w:rsid w:val="00F036A6"/>
    <w:rsid w:val="00F03C13"/>
    <w:rsid w:val="00F03F64"/>
    <w:rsid w:val="00F04556"/>
    <w:rsid w:val="00F065A3"/>
    <w:rsid w:val="00F07BC0"/>
    <w:rsid w:val="00F11B8D"/>
    <w:rsid w:val="00F1318E"/>
    <w:rsid w:val="00F16052"/>
    <w:rsid w:val="00F163D4"/>
    <w:rsid w:val="00F16C02"/>
    <w:rsid w:val="00F2066D"/>
    <w:rsid w:val="00F226CD"/>
    <w:rsid w:val="00F2299C"/>
    <w:rsid w:val="00F239E1"/>
    <w:rsid w:val="00F24705"/>
    <w:rsid w:val="00F25B8C"/>
    <w:rsid w:val="00F26DD8"/>
    <w:rsid w:val="00F27976"/>
    <w:rsid w:val="00F3058F"/>
    <w:rsid w:val="00F312B2"/>
    <w:rsid w:val="00F323C5"/>
    <w:rsid w:val="00F35563"/>
    <w:rsid w:val="00F402E3"/>
    <w:rsid w:val="00F40763"/>
    <w:rsid w:val="00F40ECF"/>
    <w:rsid w:val="00F415D9"/>
    <w:rsid w:val="00F42CF9"/>
    <w:rsid w:val="00F44162"/>
    <w:rsid w:val="00F4430E"/>
    <w:rsid w:val="00F45B0F"/>
    <w:rsid w:val="00F46754"/>
    <w:rsid w:val="00F46756"/>
    <w:rsid w:val="00F47442"/>
    <w:rsid w:val="00F47834"/>
    <w:rsid w:val="00F50F4E"/>
    <w:rsid w:val="00F5137D"/>
    <w:rsid w:val="00F5148E"/>
    <w:rsid w:val="00F522E1"/>
    <w:rsid w:val="00F52E63"/>
    <w:rsid w:val="00F53647"/>
    <w:rsid w:val="00F53D63"/>
    <w:rsid w:val="00F5497F"/>
    <w:rsid w:val="00F5512E"/>
    <w:rsid w:val="00F55789"/>
    <w:rsid w:val="00F559F5"/>
    <w:rsid w:val="00F56667"/>
    <w:rsid w:val="00F56776"/>
    <w:rsid w:val="00F57C29"/>
    <w:rsid w:val="00F60E86"/>
    <w:rsid w:val="00F614CA"/>
    <w:rsid w:val="00F6256C"/>
    <w:rsid w:val="00F634F4"/>
    <w:rsid w:val="00F67D29"/>
    <w:rsid w:val="00F70BE5"/>
    <w:rsid w:val="00F72028"/>
    <w:rsid w:val="00F730BE"/>
    <w:rsid w:val="00F75681"/>
    <w:rsid w:val="00F75C2F"/>
    <w:rsid w:val="00F84737"/>
    <w:rsid w:val="00F84FC1"/>
    <w:rsid w:val="00F861E7"/>
    <w:rsid w:val="00F877E7"/>
    <w:rsid w:val="00F93186"/>
    <w:rsid w:val="00F93DCE"/>
    <w:rsid w:val="00F95962"/>
    <w:rsid w:val="00F96014"/>
    <w:rsid w:val="00F97E9C"/>
    <w:rsid w:val="00FA045E"/>
    <w:rsid w:val="00FA0E38"/>
    <w:rsid w:val="00FA2E60"/>
    <w:rsid w:val="00FA2F58"/>
    <w:rsid w:val="00FA32CA"/>
    <w:rsid w:val="00FA33B1"/>
    <w:rsid w:val="00FA48CB"/>
    <w:rsid w:val="00FA4D7C"/>
    <w:rsid w:val="00FA613A"/>
    <w:rsid w:val="00FA7378"/>
    <w:rsid w:val="00FB1DF4"/>
    <w:rsid w:val="00FB230C"/>
    <w:rsid w:val="00FB275D"/>
    <w:rsid w:val="00FB27AD"/>
    <w:rsid w:val="00FB2907"/>
    <w:rsid w:val="00FB2C12"/>
    <w:rsid w:val="00FB4260"/>
    <w:rsid w:val="00FB5B1F"/>
    <w:rsid w:val="00FB5C72"/>
    <w:rsid w:val="00FB786E"/>
    <w:rsid w:val="00FC042B"/>
    <w:rsid w:val="00FC0E32"/>
    <w:rsid w:val="00FC1ABF"/>
    <w:rsid w:val="00FC27E0"/>
    <w:rsid w:val="00FC31F2"/>
    <w:rsid w:val="00FC35D4"/>
    <w:rsid w:val="00FC3FA0"/>
    <w:rsid w:val="00FC51FA"/>
    <w:rsid w:val="00FD0963"/>
    <w:rsid w:val="00FD124B"/>
    <w:rsid w:val="00FD1ABC"/>
    <w:rsid w:val="00FD1F8C"/>
    <w:rsid w:val="00FD3426"/>
    <w:rsid w:val="00FD4607"/>
    <w:rsid w:val="00FD4998"/>
    <w:rsid w:val="00FD52CF"/>
    <w:rsid w:val="00FD52EC"/>
    <w:rsid w:val="00FD5DA3"/>
    <w:rsid w:val="00FD6268"/>
    <w:rsid w:val="00FD6880"/>
    <w:rsid w:val="00FE0A2A"/>
    <w:rsid w:val="00FE0F28"/>
    <w:rsid w:val="00FE17F0"/>
    <w:rsid w:val="00FE21A2"/>
    <w:rsid w:val="00FE3BC1"/>
    <w:rsid w:val="00FE4424"/>
    <w:rsid w:val="00FE48A4"/>
    <w:rsid w:val="00FE5C8D"/>
    <w:rsid w:val="00FE64E9"/>
    <w:rsid w:val="00FE77A4"/>
    <w:rsid w:val="00FF07B7"/>
    <w:rsid w:val="00FF13A2"/>
    <w:rsid w:val="00FF1BFE"/>
    <w:rsid w:val="00FF20C7"/>
    <w:rsid w:val="00FF4B5D"/>
    <w:rsid w:val="00FF6E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0F6510F"/>
  <w15:chartTrackingRefBased/>
  <w15:docId w15:val="{DA080D41-7BC9-493A-9314-6591A0C40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664F"/>
    <w:pPr>
      <w:spacing w:after="0"/>
    </w:pPr>
    <w:rPr>
      <w:rFonts w:ascii="Times New Roman" w:hAnsi="Times New Roman"/>
      <w:sz w:val="28"/>
    </w:rPr>
  </w:style>
  <w:style w:type="paragraph" w:styleId="Heading1">
    <w:name w:val="heading 1"/>
    <w:basedOn w:val="Normal"/>
    <w:next w:val="Normal"/>
    <w:link w:val="Heading1Char"/>
    <w:uiPriority w:val="9"/>
    <w:qFormat/>
    <w:rsid w:val="001A7D78"/>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7D78"/>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7D78"/>
    <w:pPr>
      <w:keepNext/>
      <w:keepLines/>
      <w:numPr>
        <w:ilvl w:val="2"/>
        <w:numId w:val="1"/>
      </w:numPr>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unhideWhenUsed/>
    <w:qFormat/>
    <w:rsid w:val="00C64370"/>
    <w:pPr>
      <w:keepNext/>
      <w:keepLines/>
      <w:numPr>
        <w:ilvl w:val="3"/>
        <w:numId w:val="1"/>
      </w:numPr>
      <w:spacing w:before="80" w:after="40"/>
      <w:outlineLvl w:val="3"/>
    </w:pPr>
    <w:rPr>
      <w:rFonts w:eastAsiaTheme="majorEastAsia" w:cstheme="majorBidi"/>
      <w:iCs/>
      <w:color w:val="0F4761" w:themeColor="accent1" w:themeShade="BF"/>
    </w:rPr>
  </w:style>
  <w:style w:type="paragraph" w:styleId="Heading5">
    <w:name w:val="heading 5"/>
    <w:basedOn w:val="Normal"/>
    <w:next w:val="Normal"/>
    <w:link w:val="Heading5Char"/>
    <w:uiPriority w:val="9"/>
    <w:semiHidden/>
    <w:unhideWhenUsed/>
    <w:qFormat/>
    <w:rsid w:val="001A7D78"/>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D78"/>
    <w:pPr>
      <w:keepNext/>
      <w:keepLines/>
      <w:numPr>
        <w:ilvl w:val="5"/>
        <w:numId w:val="1"/>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D78"/>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D78"/>
    <w:pPr>
      <w:keepNext/>
      <w:keepLines/>
      <w:numPr>
        <w:ilvl w:val="7"/>
        <w:numId w:val="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D78"/>
    <w:pPr>
      <w:keepNext/>
      <w:keepLines/>
      <w:numPr>
        <w:ilvl w:val="8"/>
        <w:numId w:val="1"/>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D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7D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A7D78"/>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rsid w:val="00C64370"/>
    <w:rPr>
      <w:rFonts w:ascii="Times New Roman" w:eastAsiaTheme="majorEastAsia" w:hAnsi="Times New Roman" w:cstheme="majorBidi"/>
      <w:iCs/>
      <w:color w:val="0F4761" w:themeColor="accent1" w:themeShade="BF"/>
      <w:sz w:val="28"/>
    </w:rPr>
  </w:style>
  <w:style w:type="character" w:customStyle="1" w:styleId="Heading5Char">
    <w:name w:val="Heading 5 Char"/>
    <w:basedOn w:val="DefaultParagraphFont"/>
    <w:link w:val="Heading5"/>
    <w:uiPriority w:val="9"/>
    <w:semiHidden/>
    <w:rsid w:val="001A7D78"/>
    <w:rPr>
      <w:rFonts w:ascii="Times New Roman" w:eastAsiaTheme="majorEastAsia" w:hAnsi="Times New Roman" w:cstheme="majorBidi"/>
      <w:color w:val="0F4761" w:themeColor="accent1" w:themeShade="BF"/>
      <w:sz w:val="28"/>
    </w:rPr>
  </w:style>
  <w:style w:type="character" w:customStyle="1" w:styleId="Heading6Char">
    <w:name w:val="Heading 6 Char"/>
    <w:basedOn w:val="DefaultParagraphFont"/>
    <w:link w:val="Heading6"/>
    <w:uiPriority w:val="9"/>
    <w:semiHidden/>
    <w:rsid w:val="001A7D78"/>
    <w:rPr>
      <w:rFonts w:ascii="Times New Roman" w:eastAsiaTheme="majorEastAsia" w:hAnsi="Times New Roman" w:cstheme="majorBidi"/>
      <w:i/>
      <w:iCs/>
      <w:color w:val="595959" w:themeColor="text1" w:themeTint="A6"/>
      <w:sz w:val="28"/>
    </w:rPr>
  </w:style>
  <w:style w:type="character" w:customStyle="1" w:styleId="Heading7Char">
    <w:name w:val="Heading 7 Char"/>
    <w:basedOn w:val="DefaultParagraphFont"/>
    <w:link w:val="Heading7"/>
    <w:uiPriority w:val="9"/>
    <w:semiHidden/>
    <w:rsid w:val="001A7D78"/>
    <w:rPr>
      <w:rFonts w:ascii="Times New Roman" w:eastAsiaTheme="majorEastAsia" w:hAnsi="Times New Roman" w:cstheme="majorBidi"/>
      <w:color w:val="595959" w:themeColor="text1" w:themeTint="A6"/>
      <w:sz w:val="28"/>
    </w:rPr>
  </w:style>
  <w:style w:type="character" w:customStyle="1" w:styleId="Heading8Char">
    <w:name w:val="Heading 8 Char"/>
    <w:basedOn w:val="DefaultParagraphFont"/>
    <w:link w:val="Heading8"/>
    <w:uiPriority w:val="9"/>
    <w:semiHidden/>
    <w:rsid w:val="001A7D78"/>
    <w:rPr>
      <w:rFonts w:ascii="Times New Roman" w:eastAsiaTheme="majorEastAsia" w:hAnsi="Times New Roman" w:cstheme="majorBidi"/>
      <w:i/>
      <w:iCs/>
      <w:color w:val="272727" w:themeColor="text1" w:themeTint="D8"/>
      <w:sz w:val="28"/>
    </w:rPr>
  </w:style>
  <w:style w:type="character" w:customStyle="1" w:styleId="Heading9Char">
    <w:name w:val="Heading 9 Char"/>
    <w:basedOn w:val="DefaultParagraphFont"/>
    <w:link w:val="Heading9"/>
    <w:uiPriority w:val="9"/>
    <w:semiHidden/>
    <w:rsid w:val="001A7D78"/>
    <w:rPr>
      <w:rFonts w:ascii="Times New Roman" w:eastAsiaTheme="majorEastAsia" w:hAnsi="Times New Roman" w:cstheme="majorBidi"/>
      <w:color w:val="272727" w:themeColor="text1" w:themeTint="D8"/>
      <w:sz w:val="28"/>
    </w:rPr>
  </w:style>
  <w:style w:type="paragraph" w:styleId="Title">
    <w:name w:val="Title"/>
    <w:basedOn w:val="Normal"/>
    <w:next w:val="Normal"/>
    <w:link w:val="TitleChar"/>
    <w:uiPriority w:val="10"/>
    <w:qFormat/>
    <w:rsid w:val="001A7D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D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D78"/>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1A7D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D78"/>
    <w:pPr>
      <w:spacing w:before="160"/>
      <w:jc w:val="center"/>
    </w:pPr>
    <w:rPr>
      <w:i/>
      <w:iCs/>
      <w:color w:val="404040" w:themeColor="text1" w:themeTint="BF"/>
    </w:rPr>
  </w:style>
  <w:style w:type="character" w:customStyle="1" w:styleId="QuoteChar">
    <w:name w:val="Quote Char"/>
    <w:basedOn w:val="DefaultParagraphFont"/>
    <w:link w:val="Quote"/>
    <w:uiPriority w:val="29"/>
    <w:rsid w:val="001A7D78"/>
    <w:rPr>
      <w:i/>
      <w:iCs/>
      <w:color w:val="404040" w:themeColor="text1" w:themeTint="BF"/>
    </w:rPr>
  </w:style>
  <w:style w:type="paragraph" w:styleId="ListParagraph">
    <w:name w:val="List Paragraph"/>
    <w:basedOn w:val="Normal"/>
    <w:uiPriority w:val="34"/>
    <w:qFormat/>
    <w:rsid w:val="001A7D78"/>
    <w:pPr>
      <w:ind w:left="720"/>
      <w:contextualSpacing/>
    </w:pPr>
  </w:style>
  <w:style w:type="character" w:styleId="IntenseEmphasis">
    <w:name w:val="Intense Emphasis"/>
    <w:basedOn w:val="DefaultParagraphFont"/>
    <w:uiPriority w:val="21"/>
    <w:qFormat/>
    <w:rsid w:val="001A7D78"/>
    <w:rPr>
      <w:i/>
      <w:iCs/>
      <w:color w:val="0F4761" w:themeColor="accent1" w:themeShade="BF"/>
    </w:rPr>
  </w:style>
  <w:style w:type="paragraph" w:styleId="IntenseQuote">
    <w:name w:val="Intense Quote"/>
    <w:basedOn w:val="Normal"/>
    <w:next w:val="Normal"/>
    <w:link w:val="IntenseQuoteChar"/>
    <w:uiPriority w:val="30"/>
    <w:qFormat/>
    <w:rsid w:val="001A7D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D78"/>
    <w:rPr>
      <w:i/>
      <w:iCs/>
      <w:color w:val="0F4761" w:themeColor="accent1" w:themeShade="BF"/>
    </w:rPr>
  </w:style>
  <w:style w:type="character" w:styleId="IntenseReference">
    <w:name w:val="Intense Reference"/>
    <w:basedOn w:val="DefaultParagraphFont"/>
    <w:uiPriority w:val="32"/>
    <w:qFormat/>
    <w:rsid w:val="001A7D78"/>
    <w:rPr>
      <w:b/>
      <w:bCs/>
      <w:smallCaps/>
      <w:color w:val="0F4761" w:themeColor="accent1" w:themeShade="BF"/>
      <w:spacing w:val="5"/>
    </w:rPr>
  </w:style>
  <w:style w:type="paragraph" w:styleId="NormalWeb">
    <w:name w:val="Normal (Web)"/>
    <w:basedOn w:val="Normal"/>
    <w:uiPriority w:val="99"/>
    <w:unhideWhenUsed/>
    <w:rsid w:val="007516CF"/>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7516CF"/>
    <w:rPr>
      <w:b/>
      <w:bCs/>
    </w:rPr>
  </w:style>
  <w:style w:type="character" w:styleId="Hyperlink">
    <w:name w:val="Hyperlink"/>
    <w:basedOn w:val="DefaultParagraphFont"/>
    <w:uiPriority w:val="99"/>
    <w:unhideWhenUsed/>
    <w:rsid w:val="0030752F"/>
    <w:rPr>
      <w:color w:val="467886" w:themeColor="hyperlink"/>
      <w:u w:val="single"/>
    </w:rPr>
  </w:style>
  <w:style w:type="character" w:styleId="UnresolvedMention">
    <w:name w:val="Unresolved Mention"/>
    <w:basedOn w:val="DefaultParagraphFont"/>
    <w:uiPriority w:val="99"/>
    <w:semiHidden/>
    <w:unhideWhenUsed/>
    <w:rsid w:val="0030752F"/>
    <w:rPr>
      <w:color w:val="605E5C"/>
      <w:shd w:val="clear" w:color="auto" w:fill="E1DFDD"/>
    </w:rPr>
  </w:style>
  <w:style w:type="paragraph" w:styleId="Header">
    <w:name w:val="header"/>
    <w:basedOn w:val="Normal"/>
    <w:link w:val="HeaderChar"/>
    <w:uiPriority w:val="99"/>
    <w:unhideWhenUsed/>
    <w:rsid w:val="00127371"/>
    <w:pPr>
      <w:tabs>
        <w:tab w:val="center" w:pos="4680"/>
        <w:tab w:val="right" w:pos="9360"/>
      </w:tabs>
      <w:spacing w:line="240" w:lineRule="auto"/>
    </w:pPr>
  </w:style>
  <w:style w:type="character" w:customStyle="1" w:styleId="HeaderChar">
    <w:name w:val="Header Char"/>
    <w:basedOn w:val="DefaultParagraphFont"/>
    <w:link w:val="Header"/>
    <w:uiPriority w:val="99"/>
    <w:rsid w:val="00127371"/>
  </w:style>
  <w:style w:type="paragraph" w:styleId="Footer">
    <w:name w:val="footer"/>
    <w:basedOn w:val="Normal"/>
    <w:link w:val="FooterChar"/>
    <w:uiPriority w:val="99"/>
    <w:unhideWhenUsed/>
    <w:rsid w:val="00127371"/>
    <w:pPr>
      <w:tabs>
        <w:tab w:val="center" w:pos="4680"/>
        <w:tab w:val="right" w:pos="9360"/>
      </w:tabs>
      <w:spacing w:line="240" w:lineRule="auto"/>
    </w:pPr>
  </w:style>
  <w:style w:type="character" w:customStyle="1" w:styleId="FooterChar">
    <w:name w:val="Footer Char"/>
    <w:basedOn w:val="DefaultParagraphFont"/>
    <w:link w:val="Footer"/>
    <w:uiPriority w:val="99"/>
    <w:rsid w:val="00127371"/>
  </w:style>
  <w:style w:type="character" w:styleId="Emphasis">
    <w:name w:val="Emphasis"/>
    <w:basedOn w:val="DefaultParagraphFont"/>
    <w:uiPriority w:val="20"/>
    <w:qFormat/>
    <w:rsid w:val="006A0FF5"/>
    <w:rPr>
      <w:i/>
      <w:iCs/>
    </w:rPr>
  </w:style>
  <w:style w:type="paragraph" w:styleId="TOCHeading">
    <w:name w:val="TOC Heading"/>
    <w:basedOn w:val="Heading1"/>
    <w:next w:val="Normal"/>
    <w:uiPriority w:val="39"/>
    <w:unhideWhenUsed/>
    <w:qFormat/>
    <w:rsid w:val="00554C07"/>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54C07"/>
    <w:pPr>
      <w:spacing w:after="100"/>
    </w:pPr>
  </w:style>
  <w:style w:type="paragraph" w:styleId="TOC2">
    <w:name w:val="toc 2"/>
    <w:basedOn w:val="Normal"/>
    <w:next w:val="Normal"/>
    <w:autoRedefine/>
    <w:uiPriority w:val="39"/>
    <w:unhideWhenUsed/>
    <w:rsid w:val="00FC31F2"/>
    <w:pPr>
      <w:spacing w:after="100"/>
      <w:ind w:left="240"/>
    </w:pPr>
  </w:style>
  <w:style w:type="paragraph" w:customStyle="1" w:styleId="Style1">
    <w:name w:val="Style1"/>
    <w:basedOn w:val="Normal"/>
    <w:link w:val="Style1Char"/>
    <w:autoRedefine/>
    <w:qFormat/>
    <w:rsid w:val="0073601A"/>
    <w:pPr>
      <w:spacing w:line="360" w:lineRule="auto"/>
    </w:pPr>
    <w:rPr>
      <w:rFonts w:eastAsiaTheme="majorEastAsia" w:cs="Times New Roman"/>
      <w:bCs/>
      <w:i/>
      <w:iCs/>
      <w:sz w:val="22"/>
      <w:szCs w:val="22"/>
    </w:rPr>
  </w:style>
  <w:style w:type="character" w:customStyle="1" w:styleId="Style1Char">
    <w:name w:val="Style1 Char"/>
    <w:basedOn w:val="DefaultParagraphFont"/>
    <w:link w:val="Style1"/>
    <w:rsid w:val="0073601A"/>
    <w:rPr>
      <w:rFonts w:ascii="Times New Roman" w:eastAsiaTheme="majorEastAsia" w:hAnsi="Times New Roman" w:cs="Times New Roman"/>
      <w:bCs/>
      <w:i/>
      <w:iCs/>
      <w:sz w:val="22"/>
      <w:szCs w:val="22"/>
    </w:rPr>
  </w:style>
  <w:style w:type="paragraph" w:styleId="TableofFigures">
    <w:name w:val="table of figures"/>
    <w:basedOn w:val="Style1"/>
    <w:next w:val="Style1"/>
    <w:autoRedefine/>
    <w:uiPriority w:val="99"/>
    <w:unhideWhenUsed/>
    <w:qFormat/>
    <w:rsid w:val="00E8228C"/>
    <w:pPr>
      <w:spacing w:line="278" w:lineRule="auto"/>
    </w:pPr>
    <w:rPr>
      <w:rFonts w:asciiTheme="minorHAnsi" w:eastAsiaTheme="minorHAnsi" w:hAnsiTheme="minorHAnsi" w:cstheme="minorBidi"/>
      <w:bCs w:val="0"/>
      <w:sz w:val="20"/>
      <w:szCs w:val="20"/>
    </w:rPr>
  </w:style>
  <w:style w:type="character" w:styleId="FollowedHyperlink">
    <w:name w:val="FollowedHyperlink"/>
    <w:basedOn w:val="DefaultParagraphFont"/>
    <w:uiPriority w:val="99"/>
    <w:semiHidden/>
    <w:unhideWhenUsed/>
    <w:rsid w:val="003C7EF0"/>
    <w:rPr>
      <w:color w:val="96607D" w:themeColor="followedHyperlink"/>
      <w:u w:val="single"/>
    </w:rPr>
  </w:style>
  <w:style w:type="paragraph" w:styleId="TOC3">
    <w:name w:val="toc 3"/>
    <w:basedOn w:val="Normal"/>
    <w:next w:val="Normal"/>
    <w:autoRedefine/>
    <w:uiPriority w:val="39"/>
    <w:unhideWhenUsed/>
    <w:rsid w:val="001B32C1"/>
    <w:pPr>
      <w:spacing w:after="100"/>
      <w:ind w:left="480"/>
    </w:pPr>
  </w:style>
  <w:style w:type="paragraph" w:styleId="NoSpacing">
    <w:name w:val="No Spacing"/>
    <w:uiPriority w:val="1"/>
    <w:qFormat/>
    <w:rsid w:val="003C774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hyperlink" Target="https://doi.org/10.1016/j.patrec.2009.09.011?utm_source=chatgpt.com" TargetMode="External"/><Relationship Id="rId63" Type="http://schemas.openxmlformats.org/officeDocument/2006/relationships/hyperlink" Target="https://doi.org/10.23915/distill.00002?utm_source=chatgpt.com"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svg"/><Relationship Id="rId45" Type="http://schemas.openxmlformats.org/officeDocument/2006/relationships/hyperlink" Target="https://doi.org/10.1083/jcb.201409047?utm_source=chatgpt.com" TargetMode="External"/><Relationship Id="rId53" Type="http://schemas.openxmlformats.org/officeDocument/2006/relationships/hyperlink" Target="https://doi.org/10.1152/jn.00071.2018?utm_source=chatgpt.com" TargetMode="External"/><Relationship Id="rId58" Type="http://schemas.openxmlformats.org/officeDocument/2006/relationships/hyperlink" Target="https://doi.org/10.1007/s11263-015-0816-y?utm_source=chatgpt.com" TargetMode="External"/><Relationship Id="rId66" Type="http://schemas.openxmlformats.org/officeDocument/2006/relationships/image" Target="media/image37.jpeg"/><Relationship Id="rId5" Type="http://schemas.openxmlformats.org/officeDocument/2006/relationships/webSettings" Target="webSettings.xml"/><Relationship Id="rId61" Type="http://schemas.openxmlformats.org/officeDocument/2006/relationships/hyperlink" Target="https://doi.org/10.1111/jmi.12745?utm_source=chatgpt.com"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svg"/><Relationship Id="rId27" Type="http://schemas.openxmlformats.org/officeDocument/2006/relationships/image" Target="media/image20.sv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doi.org/10.1111/j.1469-7580.2006.00558.x?utm_source=chatgpt.com" TargetMode="External"/><Relationship Id="rId48" Type="http://schemas.openxmlformats.org/officeDocument/2006/relationships/hyperlink" Target="https://doi.org/10.1038/nrn.2016.9?utm_source=chatgpt.com" TargetMode="External"/><Relationship Id="rId56" Type="http://schemas.openxmlformats.org/officeDocument/2006/relationships/hyperlink" Target="https://doi.org/10.1038/s41592-019-0403-1?utm_source=chatgpt.com" TargetMode="External"/><Relationship Id="rId64" Type="http://schemas.openxmlformats.org/officeDocument/2006/relationships/hyperlink" Target="https://resources.wolframcloud.com/NeuralNetRepository/resources/LeNet-Trained-on-MNIST-Data?utm_source=chatgpt.com" TargetMode="External"/><Relationship Id="rId69"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hyperlink" Target="https://doi.org/10.1016/j.media.2017.07.005?utm_source=chatgpt.com"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sv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doi.org/10.1109/CVPR.2016.90?utm_source=chatgpt.com" TargetMode="External"/><Relationship Id="rId59" Type="http://schemas.openxmlformats.org/officeDocument/2006/relationships/hyperlink" Target="https://doi.org/10.1113/JP282563?utm_source=chatgpt.com" TargetMode="External"/><Relationship Id="rId67"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doi.org/10.1002/ca.20338?utm_source=chatgpt.com" TargetMode="External"/><Relationship Id="rId62" Type="http://schemas.openxmlformats.org/officeDocument/2006/relationships/hyperlink" Target="https://doi.org/10.1002/mus.24493?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doi.org/10.1101/cshperspect.a006023?utm_source=chatgpt.com" TargetMode="External"/><Relationship Id="rId57" Type="http://schemas.openxmlformats.org/officeDocument/2006/relationships/hyperlink" Target="https://doi.org/10.1152/physrev.00048.2011?utm_source=chatgpt.com" TargetMode="External"/><Relationship Id="rId10" Type="http://schemas.openxmlformats.org/officeDocument/2006/relationships/image" Target="media/image3.png"/><Relationship Id="rId31" Type="http://schemas.openxmlformats.org/officeDocument/2006/relationships/image" Target="media/image24.svg"/><Relationship Id="rId44" Type="http://schemas.openxmlformats.org/officeDocument/2006/relationships/hyperlink" Target="https://doi.org/10.1080/19491034.2015.1057670?utm_source=chatgpt.com" TargetMode="External"/><Relationship Id="rId52" Type="http://schemas.openxmlformats.org/officeDocument/2006/relationships/hyperlink" Target="https://doi.org/10.1109/TIT.1982.1056489?utm_source=chatgpt.com" TargetMode="External"/><Relationship Id="rId60" Type="http://schemas.openxmlformats.org/officeDocument/2006/relationships/hyperlink" Target="https://doi.org/10.1146/annurev-cellbio-100109-104037?utm_source=chatgpt.com" TargetMode="External"/><Relationship Id="rId65" Type="http://schemas.openxmlformats.org/officeDocument/2006/relationships/image" Target="media/image36.jpe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hyperlink" Target="https://doi.org/10.1109/5.726791?utm_source=chatgpt.com" TargetMode="External"/><Relationship Id="rId55" Type="http://schemas.openxmlformats.org/officeDocument/2006/relationships/hyperlink" Target="https://doi.org/10.1152/physrev.1964.44.2.2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66E48E-478A-40EF-987C-706D5BA851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2737</TotalTime>
  <Pages>53</Pages>
  <Words>8788</Words>
  <Characters>50097</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Essabella Adjoa Scott</dc:creator>
  <cp:keywords/>
  <dc:description/>
  <cp:lastModifiedBy>Essabella Adjoa Scott</cp:lastModifiedBy>
  <cp:revision>1667</cp:revision>
  <dcterms:created xsi:type="dcterms:W3CDTF">2025-08-26T22:54:00Z</dcterms:created>
  <dcterms:modified xsi:type="dcterms:W3CDTF">2025-08-29T21:18:00Z</dcterms:modified>
</cp:coreProperties>
</file>